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F938E" w14:textId="7FC1EF3B" w:rsidR="007B157D" w:rsidRPr="001A60D4" w:rsidRDefault="007B157D" w:rsidP="004C7C4F">
      <w:pPr>
        <w:spacing w:after="0" w:line="240" w:lineRule="auto"/>
        <w:jc w:val="center"/>
        <w:rPr>
          <w:rFonts w:ascii="Urdu Typesetting" w:eastAsia="Times New Roman" w:hAnsi="Urdu Typesetting" w:cs="Urdu Typesetting"/>
          <w:b/>
          <w:bCs/>
          <w:sz w:val="60"/>
          <w:szCs w:val="60"/>
          <w:rtl/>
          <w:lang w:bidi="ar-IQ"/>
        </w:rPr>
      </w:pPr>
      <w:r w:rsidRPr="001A60D4">
        <w:rPr>
          <w:rFonts w:ascii="Urdu Typesetting" w:eastAsia="Times New Roman" w:hAnsi="Urdu Typesetting" w:cs="Urdu Typesetting"/>
          <w:b/>
          <w:bCs/>
          <w:sz w:val="60"/>
          <w:szCs w:val="60"/>
          <w:rtl/>
          <w:lang w:bidi="ar-IQ"/>
        </w:rPr>
        <w:t>"دور سلسلة التوريد في تعزيز التسويق الابتكاري لشركات الادوية في بغداد"</w:t>
      </w:r>
    </w:p>
    <w:p w14:paraId="7932FDC9" w14:textId="477D5FF4" w:rsidR="007B157D" w:rsidRPr="001A60D4" w:rsidRDefault="007B157D" w:rsidP="004C7C4F">
      <w:pPr>
        <w:spacing w:after="0" w:line="240" w:lineRule="auto"/>
        <w:jc w:val="center"/>
        <w:rPr>
          <w:rFonts w:ascii="Urdu Typesetting" w:eastAsia="Times New Roman" w:hAnsi="Urdu Typesetting" w:cs="Urdu Typesetting"/>
          <w:b/>
          <w:bCs/>
          <w:sz w:val="60"/>
          <w:szCs w:val="60"/>
          <w:rtl/>
          <w:lang w:bidi="ar-IQ"/>
        </w:rPr>
      </w:pPr>
      <w:r w:rsidRPr="001A60D4">
        <w:rPr>
          <w:rFonts w:ascii="Urdu Typesetting" w:eastAsia="Times New Roman" w:hAnsi="Urdu Typesetting" w:cs="Urdu Typesetting"/>
          <w:b/>
          <w:bCs/>
          <w:sz w:val="60"/>
          <w:szCs w:val="60"/>
          <w:rtl/>
          <w:lang w:bidi="ar-IQ"/>
        </w:rPr>
        <w:t>دراسة تحليلية في شركة الادوية</w:t>
      </w:r>
    </w:p>
    <w:p w14:paraId="7C5C9D2D" w14:textId="0E472487" w:rsidR="007B157D" w:rsidRPr="004C7C4F" w:rsidRDefault="007B157D" w:rsidP="004C7C4F">
      <w:pPr>
        <w:spacing w:after="0" w:line="240" w:lineRule="auto"/>
        <w:jc w:val="center"/>
        <w:rPr>
          <w:rFonts w:asciiTheme="minorBidi" w:hAnsiTheme="minorBidi" w:cstheme="minorBidi"/>
          <w:sz w:val="24"/>
          <w:szCs w:val="24"/>
          <w:lang w:bidi="ar-IQ"/>
        </w:rPr>
      </w:pPr>
    </w:p>
    <w:p w14:paraId="7A83B01A" w14:textId="77777777" w:rsidR="001A60D4" w:rsidRDefault="007B157D" w:rsidP="001A60D4">
      <w:pPr>
        <w:spacing w:after="0" w:line="240" w:lineRule="auto"/>
        <w:jc w:val="both"/>
        <w:rPr>
          <w:rFonts w:asciiTheme="minorBidi" w:hAnsiTheme="minorBidi" w:cstheme="minorBidi"/>
          <w:sz w:val="24"/>
          <w:szCs w:val="24"/>
          <w:rtl/>
          <w:lang w:bidi="ar-IQ"/>
        </w:rPr>
      </w:pPr>
      <w:r w:rsidRPr="004C7C4F">
        <w:rPr>
          <w:rFonts w:asciiTheme="minorBidi" w:hAnsiTheme="minorBidi" w:cstheme="minorBidi"/>
          <w:sz w:val="24"/>
          <w:szCs w:val="24"/>
          <w:rtl/>
          <w:lang w:bidi="ar-IQ"/>
        </w:rPr>
        <w:t xml:space="preserve">              </w:t>
      </w:r>
    </w:p>
    <w:p w14:paraId="7E707BDE" w14:textId="61D37750" w:rsidR="007B157D" w:rsidRPr="004C7C4F" w:rsidRDefault="007B157D" w:rsidP="00FC4606">
      <w:pPr>
        <w:spacing w:after="0" w:line="240" w:lineRule="auto"/>
        <w:rPr>
          <w:rFonts w:asciiTheme="minorBidi" w:hAnsiTheme="minorBidi" w:cstheme="minorBidi"/>
          <w:sz w:val="24"/>
          <w:szCs w:val="24"/>
          <w:rtl/>
          <w:lang w:bidi="ar-IQ"/>
        </w:rPr>
      </w:pPr>
      <w:r w:rsidRPr="004C7C4F">
        <w:rPr>
          <w:rFonts w:asciiTheme="minorBidi" w:hAnsiTheme="minorBidi" w:cstheme="minorBidi"/>
          <w:sz w:val="24"/>
          <w:szCs w:val="24"/>
          <w:rtl/>
          <w:lang w:bidi="ar-IQ"/>
        </w:rPr>
        <w:t>م.م. محمد حسين عبيد الجنابي</w:t>
      </w:r>
      <w:r w:rsidR="00FC4606">
        <w:rPr>
          <w:rFonts w:asciiTheme="minorBidi" w:hAnsiTheme="minorBidi" w:cstheme="minorBidi" w:hint="cs"/>
          <w:sz w:val="24"/>
          <w:szCs w:val="24"/>
          <w:rtl/>
          <w:lang w:bidi="ar-IQ"/>
        </w:rPr>
        <w:t xml:space="preserve"> /</w:t>
      </w:r>
      <w:r w:rsidR="00FC4606">
        <w:rPr>
          <w:rFonts w:asciiTheme="minorBidi" w:hAnsiTheme="minorBidi" w:cstheme="minorBidi"/>
          <w:sz w:val="24"/>
          <w:szCs w:val="24"/>
          <w:rtl/>
          <w:lang w:bidi="ar-IQ"/>
        </w:rPr>
        <w:t>الجامعة المستنصرية/</w:t>
      </w:r>
      <w:r w:rsidR="00FC4606">
        <w:rPr>
          <w:rFonts w:asciiTheme="minorBidi" w:hAnsiTheme="minorBidi" w:cstheme="minorBidi" w:hint="cs"/>
          <w:sz w:val="24"/>
          <w:szCs w:val="24"/>
          <w:rtl/>
          <w:lang w:bidi="ar-IQ"/>
        </w:rPr>
        <w:t xml:space="preserve"> </w:t>
      </w:r>
      <w:r w:rsidRPr="004C7C4F">
        <w:rPr>
          <w:rFonts w:asciiTheme="minorBidi" w:hAnsiTheme="minorBidi" w:cstheme="minorBidi"/>
          <w:sz w:val="24"/>
          <w:szCs w:val="24"/>
          <w:rtl/>
          <w:lang w:bidi="ar-IQ"/>
        </w:rPr>
        <w:t>كلية العلوم السياسية</w:t>
      </w:r>
      <w:r w:rsidR="00FC4606">
        <w:rPr>
          <w:rFonts w:asciiTheme="minorBidi" w:hAnsiTheme="minorBidi" w:cstheme="minorBidi" w:hint="cs"/>
          <w:sz w:val="24"/>
          <w:szCs w:val="24"/>
          <w:rtl/>
          <w:lang w:bidi="ar-IQ"/>
        </w:rPr>
        <w:t xml:space="preserve"> /</w:t>
      </w:r>
      <w:r w:rsidRPr="004C7C4F">
        <w:rPr>
          <w:rFonts w:asciiTheme="minorBidi" w:hAnsiTheme="minorBidi" w:cstheme="minorBidi"/>
          <w:sz w:val="24"/>
          <w:szCs w:val="24"/>
          <w:lang w:bidi="ar-IQ"/>
        </w:rPr>
        <w:t xml:space="preserve"> </w:t>
      </w:r>
      <w:hyperlink r:id="rId9" w:history="1">
        <w:r w:rsidRPr="00FC4606">
          <w:rPr>
            <w:rStyle w:val="Hyperlink"/>
            <w:rFonts w:asciiTheme="minorBidi" w:hAnsiTheme="minorBidi" w:cstheme="minorBidi"/>
            <w:sz w:val="18"/>
            <w:szCs w:val="18"/>
            <w:lang w:bidi="ar-IQ"/>
          </w:rPr>
          <w:t>mohammed1987gilgil@gmail.com</w:t>
        </w:r>
      </w:hyperlink>
    </w:p>
    <w:p w14:paraId="1FF1BD44" w14:textId="40B7898C" w:rsidR="001A60D4" w:rsidRPr="001A60D4" w:rsidRDefault="001A60D4" w:rsidP="001A60D4">
      <w:pPr>
        <w:pBdr>
          <w:top w:val="single" w:sz="24" w:space="1" w:color="auto"/>
        </w:pBdr>
        <w:spacing w:after="0" w:line="240" w:lineRule="auto"/>
        <w:jc w:val="right"/>
        <w:rPr>
          <w:rFonts w:ascii="Arial" w:hAnsi="Arial"/>
          <w:color w:val="000000"/>
          <w:sz w:val="24"/>
          <w:szCs w:val="24"/>
          <w:rtl/>
          <w:lang w:bidi="ar-IQ"/>
        </w:rPr>
      </w:pPr>
      <w:r>
        <w:rPr>
          <w:noProof/>
        </w:rPr>
        <mc:AlternateContent>
          <mc:Choice Requires="wps">
            <w:drawing>
              <wp:anchor distT="0" distB="0" distL="114300" distR="114300" simplePos="0" relativeHeight="251663360" behindDoc="0" locked="0" layoutInCell="1" allowOverlap="1" wp14:anchorId="18E1BD47" wp14:editId="07180D01">
                <wp:simplePos x="0" y="0"/>
                <wp:positionH relativeFrom="column">
                  <wp:posOffset>2339340</wp:posOffset>
                </wp:positionH>
                <wp:positionV relativeFrom="paragraph">
                  <wp:posOffset>99695</wp:posOffset>
                </wp:positionV>
                <wp:extent cx="2880360" cy="274320"/>
                <wp:effectExtent l="0" t="0" r="0" b="0"/>
                <wp:wrapNone/>
                <wp:docPr id="11" name="Round Single Corner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274320"/>
                        </a:xfrm>
                        <a:prstGeom prst="round1Rect">
                          <a:avLst/>
                        </a:prstGeom>
                        <a:solidFill>
                          <a:sysClr val="window" lastClr="FFFFFF"/>
                        </a:solidFill>
                        <a:ln w="12700" cap="flat" cmpd="sng" algn="ctr">
                          <a:noFill/>
                          <a:prstDash val="solid"/>
                          <a:miter lim="800000"/>
                        </a:ln>
                        <a:effectLst/>
                      </wps:spPr>
                      <wps:txbx>
                        <w:txbxContent>
                          <w:p w14:paraId="204FD519" w14:textId="203B12C6" w:rsidR="001F2A53" w:rsidRPr="005C54C8" w:rsidRDefault="005C54C8" w:rsidP="001A60D4">
                            <w:pPr>
                              <w:jc w:val="center"/>
                              <w:rPr>
                                <w:rFonts w:asciiTheme="majorBidi" w:hAnsiTheme="majorBidi" w:cstheme="majorBidi"/>
                                <w:b/>
                                <w:bCs/>
                                <w:color w:val="7030A0"/>
                                <w:sz w:val="24"/>
                                <w:szCs w:val="24"/>
                                <w:u w:val="single"/>
                              </w:rPr>
                            </w:pPr>
                            <w:r w:rsidRPr="005C54C8">
                              <w:rPr>
                                <w:rFonts w:asciiTheme="majorBidi" w:hAnsiTheme="majorBidi" w:cstheme="majorBidi"/>
                                <w:b/>
                                <w:bCs/>
                                <w:color w:val="7030A0"/>
                                <w:sz w:val="24"/>
                                <w:szCs w:val="24"/>
                                <w:u w:val="single"/>
                              </w:rPr>
                              <w:t>https://doi.org/10.31272/jae.i137.1141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ingle Corner Rectangle 11" o:spid="_x0000_s1026" style="position:absolute;margin-left:184.2pt;margin-top:7.85pt;width:226.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360,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" adj="-11796480,,5400" path="m,l2834639,v25251,,45721,20470,45721,45721l2880360,274320,,274320,,xe" fillcolor="window" stroked="f" strokeweight="1pt">
                <v:stroke joinstyle="miter"/>
                <v:formulas/>
                <v:path arrowok="t" o:connecttype="custom" o:connectlocs="0,0;2834639,0;2880360,45721;2880360,274320;0,274320;0,0" o:connectangles="0,0,0,0,0,0" textboxrect="0,0,2880360,274320"/>
                <v:textbox>
                  <w:txbxContent>
                    <w:p w14:paraId="204FD519" w14:textId="203B12C6" w:rsidR="001F2A53" w:rsidRPr="005C54C8" w:rsidRDefault="005C54C8" w:rsidP="001A60D4">
                      <w:pPr>
                        <w:jc w:val="center"/>
                        <w:rPr>
                          <w:rFonts w:asciiTheme="majorBidi" w:hAnsiTheme="majorBidi" w:cstheme="majorBidi"/>
                          <w:b/>
                          <w:bCs/>
                          <w:color w:val="7030A0"/>
                          <w:sz w:val="24"/>
                          <w:szCs w:val="24"/>
                          <w:u w:val="single"/>
                        </w:rPr>
                      </w:pPr>
                      <w:r w:rsidRPr="005C54C8">
                        <w:rPr>
                          <w:rFonts w:asciiTheme="majorBidi" w:hAnsiTheme="majorBidi" w:cstheme="majorBidi"/>
                          <w:b/>
                          <w:bCs/>
                          <w:color w:val="7030A0"/>
                          <w:sz w:val="24"/>
                          <w:szCs w:val="24"/>
                          <w:u w:val="single"/>
                        </w:rPr>
                        <w:t>https://doi.org/10.31272/jae.i137.1141</w:t>
                      </w:r>
                    </w:p>
                  </w:txbxContent>
                </v:textbox>
              </v:shape>
            </w:pict>
          </mc:Fallback>
        </mc:AlternateContent>
      </w:r>
      <w:r w:rsidRPr="001A60D4">
        <w:rPr>
          <w:rFonts w:ascii="Arial" w:hAnsi="Arial"/>
          <w:color w:val="000000"/>
          <w:sz w:val="24"/>
          <w:szCs w:val="24"/>
          <w:lang w:bidi="ar-IQ"/>
        </w:rPr>
        <w:t xml:space="preserve"> P: </w:t>
      </w:r>
      <w:proofErr w:type="gramStart"/>
      <w:r w:rsidRPr="001A60D4">
        <w:rPr>
          <w:rFonts w:ascii="Arial" w:hAnsi="Arial"/>
          <w:color w:val="000000"/>
          <w:sz w:val="24"/>
          <w:szCs w:val="24"/>
          <w:lang w:bidi="ar-IQ"/>
        </w:rPr>
        <w:t>ISSN :</w:t>
      </w:r>
      <w:proofErr w:type="gramEnd"/>
      <w:r w:rsidRPr="001A60D4">
        <w:rPr>
          <w:rFonts w:ascii="Arial" w:hAnsi="Arial"/>
          <w:color w:val="000000"/>
          <w:sz w:val="24"/>
          <w:szCs w:val="24"/>
          <w:lang w:bidi="ar-IQ"/>
        </w:rPr>
        <w:t xml:space="preserve"> 1813-6729                                                                                         </w:t>
      </w:r>
    </w:p>
    <w:p w14:paraId="17F6ADAA" w14:textId="77777777" w:rsidR="001A60D4" w:rsidRPr="001A60D4" w:rsidRDefault="001A60D4" w:rsidP="001A60D4">
      <w:pPr>
        <w:pBdr>
          <w:bottom w:val="single" w:sz="24" w:space="1" w:color="auto"/>
        </w:pBdr>
        <w:spacing w:after="0" w:line="240" w:lineRule="auto"/>
        <w:jc w:val="right"/>
        <w:rPr>
          <w:rFonts w:ascii="Arial" w:hAnsi="Arial"/>
          <w:color w:val="000000"/>
          <w:sz w:val="24"/>
          <w:szCs w:val="24"/>
          <w:lang w:bidi="ar-IQ"/>
        </w:rPr>
      </w:pPr>
      <w:r w:rsidRPr="001A60D4">
        <w:rPr>
          <w:rFonts w:ascii="Arial" w:hAnsi="Arial"/>
          <w:color w:val="000000"/>
          <w:sz w:val="24"/>
          <w:szCs w:val="24"/>
          <w:lang w:bidi="ar-IQ"/>
        </w:rPr>
        <w:t xml:space="preserve"> </w:t>
      </w:r>
      <w:proofErr w:type="gramStart"/>
      <w:r w:rsidRPr="001A60D4">
        <w:rPr>
          <w:rFonts w:ascii="Arial" w:hAnsi="Arial"/>
          <w:color w:val="000000"/>
          <w:sz w:val="24"/>
          <w:szCs w:val="24"/>
          <w:lang w:bidi="ar-IQ"/>
        </w:rPr>
        <w:t>E :</w:t>
      </w:r>
      <w:proofErr w:type="gramEnd"/>
      <w:r w:rsidRPr="001A60D4">
        <w:rPr>
          <w:rFonts w:ascii="Arial" w:hAnsi="Arial"/>
          <w:color w:val="000000"/>
          <w:sz w:val="24"/>
          <w:szCs w:val="24"/>
          <w:lang w:bidi="ar-IQ"/>
        </w:rPr>
        <w:t xml:space="preserve"> ISSN : 2707-1359                                                                                         </w:t>
      </w:r>
    </w:p>
    <w:p w14:paraId="6D710751" w14:textId="6776803A" w:rsidR="001A60D4" w:rsidRPr="001A60D4" w:rsidRDefault="001A60D4" w:rsidP="00FC4606">
      <w:pPr>
        <w:spacing w:after="0" w:line="240" w:lineRule="auto"/>
        <w:rPr>
          <w:rFonts w:ascii="Simplified Arabic" w:hAnsi="Simplified Arabic" w:cs="Simplified Arabic"/>
          <w:b/>
          <w:bCs/>
          <w:sz w:val="28"/>
          <w:szCs w:val="28"/>
          <w:rtl/>
        </w:rPr>
      </w:pPr>
      <w:r w:rsidRPr="001A60D4">
        <w:rPr>
          <w:rFonts w:ascii="Arial" w:eastAsia="Times New Roman" w:hAnsi="Arial"/>
          <w:sz w:val="28"/>
          <w:szCs w:val="28"/>
          <w:rtl/>
          <w:lang w:bidi="ar-IQ"/>
        </w:rPr>
        <w:t xml:space="preserve">تأريخ أستلام البحث : </w:t>
      </w:r>
      <w:r w:rsidR="00FC4606">
        <w:rPr>
          <w:rFonts w:ascii="Arial" w:eastAsia="Times New Roman" w:hAnsi="Arial" w:hint="cs"/>
          <w:sz w:val="28"/>
          <w:szCs w:val="28"/>
          <w:rtl/>
          <w:lang w:bidi="ar-IQ"/>
        </w:rPr>
        <w:t>17</w:t>
      </w:r>
      <w:r w:rsidRPr="001A60D4">
        <w:rPr>
          <w:rFonts w:ascii="Arial" w:eastAsia="Times New Roman" w:hAnsi="Arial"/>
          <w:sz w:val="28"/>
          <w:szCs w:val="28"/>
          <w:rtl/>
          <w:lang w:bidi="ar-IQ"/>
        </w:rPr>
        <w:t>/</w:t>
      </w:r>
      <w:r w:rsidR="00FC4606">
        <w:rPr>
          <w:rFonts w:ascii="Arial" w:eastAsia="Times New Roman" w:hAnsi="Arial" w:hint="cs"/>
          <w:sz w:val="28"/>
          <w:szCs w:val="28"/>
          <w:rtl/>
          <w:lang w:bidi="ar-IQ"/>
        </w:rPr>
        <w:t>1</w:t>
      </w:r>
      <w:r w:rsidRPr="001A60D4">
        <w:rPr>
          <w:rFonts w:ascii="Arial" w:eastAsia="Times New Roman" w:hAnsi="Arial"/>
          <w:sz w:val="28"/>
          <w:szCs w:val="28"/>
          <w:rtl/>
          <w:lang w:bidi="ar-IQ"/>
        </w:rPr>
        <w:t>/202</w:t>
      </w:r>
      <w:r w:rsidRPr="001A60D4">
        <w:rPr>
          <w:rFonts w:ascii="Arial" w:eastAsia="Times New Roman" w:hAnsi="Arial" w:hint="cs"/>
          <w:sz w:val="28"/>
          <w:szCs w:val="28"/>
          <w:rtl/>
          <w:lang w:bidi="ar-IQ"/>
        </w:rPr>
        <w:t>2</w:t>
      </w:r>
      <w:r w:rsidRPr="001A60D4">
        <w:rPr>
          <w:rFonts w:ascii="Arial" w:eastAsia="Times New Roman" w:hAnsi="Arial"/>
          <w:sz w:val="28"/>
          <w:szCs w:val="28"/>
          <w:rtl/>
          <w:lang w:bidi="ar-IQ"/>
        </w:rPr>
        <w:t xml:space="preserve">  </w:t>
      </w:r>
      <w:r w:rsidRPr="001A60D4">
        <w:rPr>
          <w:rFonts w:ascii="Arial" w:eastAsia="Times New Roman" w:hAnsi="Arial" w:hint="cs"/>
          <w:sz w:val="28"/>
          <w:szCs w:val="28"/>
          <w:rtl/>
          <w:lang w:bidi="ar-IQ"/>
        </w:rPr>
        <w:t xml:space="preserve">         </w:t>
      </w:r>
      <w:r w:rsidRPr="001A60D4">
        <w:rPr>
          <w:rFonts w:ascii="Arial" w:eastAsia="Times New Roman" w:hAnsi="Arial"/>
          <w:sz w:val="28"/>
          <w:szCs w:val="28"/>
          <w:rtl/>
          <w:lang w:bidi="ar-IQ"/>
        </w:rPr>
        <w:t xml:space="preserve"> </w:t>
      </w:r>
      <w:r w:rsidRPr="001A60D4">
        <w:rPr>
          <w:rFonts w:ascii="Arial" w:eastAsia="Times New Roman" w:hAnsi="Arial" w:hint="cs"/>
          <w:sz w:val="28"/>
          <w:szCs w:val="28"/>
          <w:rtl/>
        </w:rPr>
        <w:t xml:space="preserve">       </w:t>
      </w:r>
      <w:r w:rsidRPr="001A60D4">
        <w:rPr>
          <w:rFonts w:ascii="Arial" w:eastAsia="Times New Roman" w:hAnsi="Arial"/>
          <w:sz w:val="28"/>
          <w:szCs w:val="28"/>
        </w:rPr>
        <w:t xml:space="preserve">      </w:t>
      </w:r>
      <w:r w:rsidRPr="001A60D4">
        <w:rPr>
          <w:rFonts w:ascii="Arial" w:eastAsia="Times New Roman" w:hAnsi="Arial"/>
          <w:sz w:val="28"/>
          <w:szCs w:val="28"/>
          <w:rtl/>
          <w:lang w:bidi="ar-IQ"/>
        </w:rPr>
        <w:t xml:space="preserve"> مقبول للنشر بتأريخ :</w:t>
      </w:r>
      <w:r w:rsidR="00FC4606">
        <w:rPr>
          <w:rFonts w:ascii="Arial" w:eastAsia="Times New Roman" w:hAnsi="Arial" w:hint="cs"/>
          <w:sz w:val="28"/>
          <w:szCs w:val="28"/>
          <w:rtl/>
          <w:lang w:bidi="ar-IQ"/>
        </w:rPr>
        <w:t>26</w:t>
      </w:r>
      <w:r w:rsidRPr="001A60D4">
        <w:rPr>
          <w:rFonts w:ascii="Arial" w:eastAsia="Times New Roman" w:hAnsi="Arial"/>
          <w:sz w:val="28"/>
          <w:szCs w:val="28"/>
          <w:rtl/>
          <w:lang w:bidi="ar-IQ"/>
        </w:rPr>
        <w:t>/</w:t>
      </w:r>
      <w:r w:rsidR="00FC4606">
        <w:rPr>
          <w:rFonts w:ascii="Arial" w:eastAsia="Times New Roman" w:hAnsi="Arial" w:hint="cs"/>
          <w:sz w:val="28"/>
          <w:szCs w:val="28"/>
          <w:rtl/>
          <w:lang w:bidi="ar-IQ"/>
        </w:rPr>
        <w:t>2</w:t>
      </w:r>
      <w:r w:rsidRPr="001A60D4">
        <w:rPr>
          <w:rFonts w:ascii="Arial" w:eastAsia="Times New Roman" w:hAnsi="Arial"/>
          <w:sz w:val="28"/>
          <w:szCs w:val="28"/>
          <w:rtl/>
          <w:lang w:bidi="ar-IQ"/>
        </w:rPr>
        <w:t>/202</w:t>
      </w:r>
      <w:r w:rsidR="00FC4606">
        <w:rPr>
          <w:rFonts w:ascii="Arial" w:eastAsia="Times New Roman" w:hAnsi="Arial" w:hint="cs"/>
          <w:sz w:val="28"/>
          <w:szCs w:val="28"/>
          <w:rtl/>
          <w:lang w:bidi="ar-IQ"/>
        </w:rPr>
        <w:t>3</w:t>
      </w:r>
    </w:p>
    <w:p w14:paraId="02E3BBBE" w14:textId="77777777" w:rsidR="001A60D4" w:rsidRDefault="001A60D4" w:rsidP="004C7C4F">
      <w:pPr>
        <w:spacing w:after="0" w:line="240" w:lineRule="auto"/>
        <w:jc w:val="both"/>
        <w:rPr>
          <w:rFonts w:asciiTheme="minorBidi" w:hAnsiTheme="minorBidi" w:cstheme="minorBidi"/>
          <w:sz w:val="24"/>
          <w:szCs w:val="24"/>
          <w:rtl/>
        </w:rPr>
      </w:pPr>
      <w:bookmarkStart w:id="0" w:name="_GoBack"/>
      <w:bookmarkEnd w:id="0"/>
    </w:p>
    <w:p w14:paraId="75A62589" w14:textId="77777777" w:rsidR="001A60D4" w:rsidRDefault="001A60D4" w:rsidP="004C7C4F">
      <w:pPr>
        <w:spacing w:after="0" w:line="240" w:lineRule="auto"/>
        <w:jc w:val="both"/>
        <w:rPr>
          <w:rFonts w:asciiTheme="minorBidi" w:hAnsiTheme="minorBidi" w:cstheme="minorBidi"/>
          <w:sz w:val="24"/>
          <w:szCs w:val="24"/>
          <w:rtl/>
        </w:rPr>
      </w:pPr>
    </w:p>
    <w:p w14:paraId="1984C78B" w14:textId="7EE84561" w:rsidR="00AC42E1" w:rsidRPr="004C7C4F" w:rsidRDefault="006D0AB1" w:rsidP="004C7C4F">
      <w:pPr>
        <w:spacing w:after="0" w:line="240" w:lineRule="auto"/>
        <w:jc w:val="both"/>
        <w:rPr>
          <w:rFonts w:asciiTheme="minorBidi" w:hAnsiTheme="minorBidi" w:cstheme="minorBidi"/>
          <w:sz w:val="24"/>
          <w:szCs w:val="24"/>
          <w:rtl/>
          <w:lang w:bidi="ar-IQ"/>
        </w:rPr>
      </w:pPr>
      <w:r w:rsidRPr="004C7C4F">
        <w:rPr>
          <w:rFonts w:asciiTheme="minorBidi" w:hAnsiTheme="minorBidi" w:cstheme="minorBidi"/>
          <w:sz w:val="24"/>
          <w:szCs w:val="24"/>
        </w:rPr>
        <w:br w:type="textWrapping" w:clear="all"/>
      </w:r>
      <w:r w:rsidR="004C7C4F" w:rsidRPr="004C7C4F">
        <w:rPr>
          <w:rFonts w:asciiTheme="minorBidi" w:hAnsiTheme="minorBidi" w:cstheme="minorBidi"/>
          <w:b/>
          <w:bCs/>
          <w:sz w:val="28"/>
          <w:szCs w:val="28"/>
          <w:rtl/>
          <w:lang w:bidi="ar-SY"/>
        </w:rPr>
        <w:t>ال</w:t>
      </w:r>
      <w:r w:rsidR="004C7C4F" w:rsidRPr="004C7C4F">
        <w:rPr>
          <w:rFonts w:asciiTheme="minorBidi" w:hAnsiTheme="minorBidi" w:cstheme="minorBidi" w:hint="cs"/>
          <w:b/>
          <w:bCs/>
          <w:sz w:val="28"/>
          <w:szCs w:val="28"/>
          <w:rtl/>
          <w:lang w:bidi="ar-IQ"/>
        </w:rPr>
        <w:t>مستخل</w:t>
      </w:r>
      <w:r w:rsidR="00AC42E1" w:rsidRPr="004C7C4F">
        <w:rPr>
          <w:rFonts w:asciiTheme="minorBidi" w:hAnsiTheme="minorBidi" w:cstheme="minorBidi"/>
          <w:b/>
          <w:bCs/>
          <w:sz w:val="28"/>
          <w:szCs w:val="28"/>
          <w:rtl/>
          <w:lang w:bidi="ar-SY"/>
        </w:rPr>
        <w:t>ص</w:t>
      </w:r>
    </w:p>
    <w:p w14:paraId="15E7EC14" w14:textId="38FBDC69" w:rsidR="00A74242" w:rsidRPr="004C7C4F" w:rsidRDefault="00CF4CAB"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يهدف</w:t>
      </w:r>
      <w:r w:rsidR="00A74242" w:rsidRPr="004C7C4F">
        <w:rPr>
          <w:rFonts w:asciiTheme="minorBidi" w:hAnsiTheme="minorBidi" w:cstheme="minorBidi"/>
          <w:sz w:val="24"/>
          <w:szCs w:val="24"/>
          <w:rtl/>
          <w:lang w:bidi="ar-SY"/>
        </w:rPr>
        <w:t xml:space="preserve"> البحث </w:t>
      </w:r>
      <w:r w:rsidR="004C511B" w:rsidRPr="004C7C4F">
        <w:rPr>
          <w:rFonts w:asciiTheme="minorBidi" w:hAnsiTheme="minorBidi" w:cstheme="minorBidi"/>
          <w:sz w:val="24"/>
          <w:szCs w:val="24"/>
          <w:rtl/>
          <w:lang w:bidi="ar-SY"/>
        </w:rPr>
        <w:t xml:space="preserve">الى </w:t>
      </w:r>
      <w:r w:rsidR="00A74242" w:rsidRPr="004C7C4F">
        <w:rPr>
          <w:rFonts w:asciiTheme="minorBidi" w:hAnsiTheme="minorBidi" w:cstheme="minorBidi"/>
          <w:sz w:val="24"/>
          <w:szCs w:val="24"/>
          <w:rtl/>
          <w:lang w:bidi="ar-SY"/>
        </w:rPr>
        <w:t>دراسة العلاقة بين سلسلة التوريد والتسويق الابتكاري</w:t>
      </w:r>
      <w:r w:rsidR="004C511B" w:rsidRPr="004C7C4F">
        <w:rPr>
          <w:rFonts w:asciiTheme="minorBidi" w:hAnsiTheme="minorBidi" w:cstheme="minorBidi"/>
          <w:sz w:val="24"/>
          <w:szCs w:val="24"/>
          <w:rtl/>
          <w:lang w:bidi="ar-SY"/>
        </w:rPr>
        <w:t>،</w:t>
      </w:r>
      <w:r w:rsidR="00A74242" w:rsidRPr="004C7C4F">
        <w:rPr>
          <w:rFonts w:asciiTheme="minorBidi" w:hAnsiTheme="minorBidi" w:cstheme="minorBidi"/>
          <w:sz w:val="24"/>
          <w:szCs w:val="24"/>
          <w:rtl/>
          <w:lang w:bidi="ar-SY"/>
        </w:rPr>
        <w:t xml:space="preserve"> </w:t>
      </w:r>
      <w:r w:rsidR="004C511B" w:rsidRPr="004C7C4F">
        <w:rPr>
          <w:rFonts w:asciiTheme="minorBidi" w:hAnsiTheme="minorBidi" w:cstheme="minorBidi"/>
          <w:sz w:val="24"/>
          <w:szCs w:val="24"/>
          <w:rtl/>
          <w:lang w:bidi="ar-SY"/>
        </w:rPr>
        <w:t>و</w:t>
      </w:r>
      <w:r w:rsidR="00A74242" w:rsidRPr="004C7C4F">
        <w:rPr>
          <w:rFonts w:asciiTheme="minorBidi" w:hAnsiTheme="minorBidi" w:cstheme="minorBidi"/>
          <w:sz w:val="24"/>
          <w:szCs w:val="24"/>
          <w:rtl/>
          <w:lang w:bidi="ar-SY"/>
        </w:rPr>
        <w:t xml:space="preserve">معرفة </w:t>
      </w:r>
      <w:r w:rsidR="004C511B" w:rsidRPr="004C7C4F">
        <w:rPr>
          <w:rFonts w:asciiTheme="minorBidi" w:hAnsiTheme="minorBidi" w:cstheme="minorBidi"/>
          <w:sz w:val="24"/>
          <w:szCs w:val="24"/>
          <w:rtl/>
          <w:lang w:bidi="ar-SY"/>
        </w:rPr>
        <w:t xml:space="preserve">دور </w:t>
      </w:r>
      <w:r w:rsidR="00A74242" w:rsidRPr="004C7C4F">
        <w:rPr>
          <w:rFonts w:asciiTheme="minorBidi" w:hAnsiTheme="minorBidi" w:cstheme="minorBidi"/>
          <w:sz w:val="24"/>
          <w:szCs w:val="24"/>
          <w:rtl/>
          <w:lang w:bidi="ar-SY"/>
        </w:rPr>
        <w:t>سلسة التوريد في عملية التسويق الابتكاري. حيث</w:t>
      </w:r>
      <w:r w:rsidR="004C511B" w:rsidRPr="004C7C4F">
        <w:rPr>
          <w:rFonts w:asciiTheme="minorBidi" w:hAnsiTheme="minorBidi" w:cstheme="minorBidi"/>
          <w:sz w:val="24"/>
          <w:szCs w:val="24"/>
          <w:rtl/>
          <w:lang w:bidi="ar-SY"/>
        </w:rPr>
        <w:t xml:space="preserve"> طبق البحث في شركة ادوية في بغداد،</w:t>
      </w:r>
      <w:r w:rsidR="00A74242" w:rsidRPr="004C7C4F">
        <w:rPr>
          <w:rFonts w:asciiTheme="minorBidi" w:hAnsiTheme="minorBidi" w:cstheme="minorBidi"/>
          <w:sz w:val="24"/>
          <w:szCs w:val="24"/>
          <w:rtl/>
          <w:lang w:bidi="ar-SY"/>
        </w:rPr>
        <w:t xml:space="preserve"> </w:t>
      </w:r>
      <w:r w:rsidR="004C511B" w:rsidRPr="004C7C4F">
        <w:rPr>
          <w:rFonts w:asciiTheme="minorBidi" w:hAnsiTheme="minorBidi" w:cstheme="minorBidi"/>
          <w:sz w:val="24"/>
          <w:szCs w:val="24"/>
          <w:rtl/>
          <w:lang w:bidi="ar-SY"/>
        </w:rPr>
        <w:t>و</w:t>
      </w:r>
      <w:r w:rsidR="00911594" w:rsidRPr="004C7C4F">
        <w:rPr>
          <w:rFonts w:asciiTheme="minorBidi" w:hAnsiTheme="minorBidi" w:cstheme="minorBidi"/>
          <w:sz w:val="24"/>
          <w:szCs w:val="24"/>
          <w:rtl/>
          <w:lang w:bidi="ar-SY"/>
        </w:rPr>
        <w:t>ا</w:t>
      </w:r>
      <w:r w:rsidR="004C511B" w:rsidRPr="004C7C4F">
        <w:rPr>
          <w:rFonts w:asciiTheme="minorBidi" w:hAnsiTheme="minorBidi" w:cstheme="minorBidi"/>
          <w:sz w:val="24"/>
          <w:szCs w:val="24"/>
          <w:rtl/>
          <w:lang w:bidi="ar-SY"/>
        </w:rPr>
        <w:t>عتمد</w:t>
      </w:r>
      <w:r w:rsidR="00A74242" w:rsidRPr="004C7C4F">
        <w:rPr>
          <w:rFonts w:asciiTheme="minorBidi" w:hAnsiTheme="minorBidi" w:cstheme="minorBidi"/>
          <w:sz w:val="24"/>
          <w:szCs w:val="24"/>
          <w:rtl/>
          <w:lang w:bidi="ar-SY"/>
        </w:rPr>
        <w:t xml:space="preserve"> الب</w:t>
      </w:r>
      <w:r w:rsidR="00B67318" w:rsidRPr="004C7C4F">
        <w:rPr>
          <w:rFonts w:asciiTheme="minorBidi" w:hAnsiTheme="minorBidi" w:cstheme="minorBidi"/>
          <w:sz w:val="24"/>
          <w:szCs w:val="24"/>
          <w:rtl/>
          <w:lang w:bidi="ar-SY"/>
        </w:rPr>
        <w:t>ا</w:t>
      </w:r>
      <w:r w:rsidR="00A74242" w:rsidRPr="004C7C4F">
        <w:rPr>
          <w:rFonts w:asciiTheme="minorBidi" w:hAnsiTheme="minorBidi" w:cstheme="minorBidi"/>
          <w:sz w:val="24"/>
          <w:szCs w:val="24"/>
          <w:rtl/>
          <w:lang w:bidi="ar-SY"/>
        </w:rPr>
        <w:t>حث على المنهج الوصفي والكمي وذلك للوصول إلى الهدف الرئيسي للبحث</w:t>
      </w:r>
      <w:r w:rsidR="00AA6959" w:rsidRPr="004C7C4F">
        <w:rPr>
          <w:rFonts w:asciiTheme="minorBidi" w:hAnsiTheme="minorBidi" w:cstheme="minorBidi"/>
          <w:sz w:val="24"/>
          <w:szCs w:val="24"/>
          <w:rtl/>
          <w:lang w:bidi="ar-SY"/>
        </w:rPr>
        <w:t>،</w:t>
      </w:r>
      <w:r w:rsidR="00A74242" w:rsidRPr="004C7C4F">
        <w:rPr>
          <w:rFonts w:asciiTheme="minorBidi" w:hAnsiTheme="minorBidi" w:cstheme="minorBidi"/>
          <w:sz w:val="24"/>
          <w:szCs w:val="24"/>
          <w:rtl/>
          <w:lang w:bidi="ar-SY"/>
        </w:rPr>
        <w:t xml:space="preserve"> ولقد توصل الب</w:t>
      </w:r>
      <w:r w:rsidR="00B67318" w:rsidRPr="004C7C4F">
        <w:rPr>
          <w:rFonts w:asciiTheme="minorBidi" w:hAnsiTheme="minorBidi" w:cstheme="minorBidi"/>
          <w:sz w:val="24"/>
          <w:szCs w:val="24"/>
          <w:rtl/>
          <w:lang w:bidi="ar-SY"/>
        </w:rPr>
        <w:t>ا</w:t>
      </w:r>
      <w:r w:rsidR="00A74242" w:rsidRPr="004C7C4F">
        <w:rPr>
          <w:rFonts w:asciiTheme="minorBidi" w:hAnsiTheme="minorBidi" w:cstheme="minorBidi"/>
          <w:sz w:val="24"/>
          <w:szCs w:val="24"/>
          <w:rtl/>
          <w:lang w:bidi="ar-SY"/>
        </w:rPr>
        <w:t xml:space="preserve">حث للعديد من النتائج </w:t>
      </w:r>
      <w:r w:rsidR="00D0661C" w:rsidRPr="004C7C4F">
        <w:rPr>
          <w:rFonts w:asciiTheme="minorBidi" w:hAnsiTheme="minorBidi" w:cstheme="minorBidi"/>
          <w:sz w:val="24"/>
          <w:szCs w:val="24"/>
          <w:rtl/>
          <w:lang w:bidi="ar-SY"/>
        </w:rPr>
        <w:t xml:space="preserve">وذلك من خلال توزيع (60) استبانة على عينة الدراسة ابرزها </w:t>
      </w:r>
      <w:r w:rsidR="00A74242" w:rsidRPr="004C7C4F">
        <w:rPr>
          <w:rFonts w:asciiTheme="minorBidi" w:hAnsiTheme="minorBidi" w:cstheme="minorBidi"/>
          <w:sz w:val="24"/>
          <w:szCs w:val="24"/>
          <w:rtl/>
          <w:lang w:bidi="ar-SY"/>
        </w:rPr>
        <w:t>:</w:t>
      </w:r>
      <w:r w:rsidR="00A74242" w:rsidRPr="004C7C4F">
        <w:rPr>
          <w:rFonts w:asciiTheme="minorBidi" w:hAnsiTheme="minorBidi" w:cstheme="minorBidi"/>
          <w:sz w:val="24"/>
          <w:szCs w:val="24"/>
          <w:rtl/>
        </w:rPr>
        <w:t xml:space="preserve"> </w:t>
      </w:r>
      <w:r w:rsidR="00B67318" w:rsidRPr="004C7C4F">
        <w:rPr>
          <w:rFonts w:asciiTheme="minorBidi" w:hAnsiTheme="minorBidi" w:cstheme="minorBidi"/>
          <w:sz w:val="24"/>
          <w:szCs w:val="24"/>
          <w:rtl/>
          <w:lang w:bidi="ar-SY"/>
        </w:rPr>
        <w:t xml:space="preserve">أن قيمة معامل الارتباط لبعد التسليم مع بعد تطبيق الأفكار (0.977) وهي نسبة تعتبر قوية جداً أيضاً وذلك عند قيمة معنوية (0.000) وهذا يؤكد وجود ارتباط معنوي ممتاز بين هذا البعد وبعد تطبيق الأفكار كأحد أبعاد المتغير التابع </w:t>
      </w:r>
      <w:r w:rsidR="00D0661C" w:rsidRPr="004C7C4F">
        <w:rPr>
          <w:rFonts w:asciiTheme="minorBidi" w:hAnsiTheme="minorBidi" w:cstheme="minorBidi"/>
          <w:sz w:val="24"/>
          <w:szCs w:val="24"/>
          <w:rtl/>
          <w:lang w:bidi="ar-SY"/>
        </w:rPr>
        <w:t>للتسويق</w:t>
      </w:r>
      <w:r w:rsidR="00B67318" w:rsidRPr="004C7C4F">
        <w:rPr>
          <w:rFonts w:asciiTheme="minorBidi" w:hAnsiTheme="minorBidi" w:cstheme="minorBidi"/>
          <w:sz w:val="24"/>
          <w:szCs w:val="24"/>
          <w:rtl/>
          <w:lang w:bidi="ar-SY"/>
        </w:rPr>
        <w:t xml:space="preserve"> الابتكاري</w:t>
      </w:r>
      <w:r w:rsidR="00D0661C" w:rsidRPr="004C7C4F">
        <w:rPr>
          <w:rFonts w:asciiTheme="minorBidi" w:hAnsiTheme="minorBidi" w:cstheme="minorBidi"/>
          <w:sz w:val="24"/>
          <w:szCs w:val="24"/>
          <w:rtl/>
          <w:lang w:bidi="ar-SY"/>
        </w:rPr>
        <w:t>،</w:t>
      </w:r>
      <w:r w:rsidR="00911594" w:rsidRPr="004C7C4F">
        <w:rPr>
          <w:rFonts w:asciiTheme="minorBidi" w:hAnsiTheme="minorBidi" w:cstheme="minorBidi"/>
          <w:sz w:val="24"/>
          <w:szCs w:val="24"/>
          <w:rtl/>
          <w:lang w:bidi="ar-SY"/>
        </w:rPr>
        <w:t xml:space="preserve"> </w:t>
      </w:r>
      <w:r w:rsidR="00A74242" w:rsidRPr="004C7C4F">
        <w:rPr>
          <w:rFonts w:asciiTheme="minorBidi" w:hAnsiTheme="minorBidi" w:cstheme="minorBidi"/>
          <w:sz w:val="24"/>
          <w:szCs w:val="24"/>
          <w:rtl/>
          <w:lang w:bidi="ar-SY"/>
        </w:rPr>
        <w:t>وك</w:t>
      </w:r>
      <w:r w:rsidR="002A24EF" w:rsidRPr="004C7C4F">
        <w:rPr>
          <w:rFonts w:asciiTheme="minorBidi" w:hAnsiTheme="minorBidi" w:cstheme="minorBidi"/>
          <w:sz w:val="24"/>
          <w:szCs w:val="24"/>
          <w:rtl/>
          <w:lang w:bidi="ar-SY"/>
        </w:rPr>
        <w:t>ا</w:t>
      </w:r>
      <w:r w:rsidR="00A74242" w:rsidRPr="004C7C4F">
        <w:rPr>
          <w:rFonts w:asciiTheme="minorBidi" w:hAnsiTheme="minorBidi" w:cstheme="minorBidi"/>
          <w:sz w:val="24"/>
          <w:szCs w:val="24"/>
          <w:rtl/>
          <w:lang w:bidi="ar-SY"/>
        </w:rPr>
        <w:t>ن للبحث الحالي العديد من التوصيات كان منها</w:t>
      </w:r>
      <w:r w:rsidR="00911594" w:rsidRPr="004C7C4F">
        <w:rPr>
          <w:rFonts w:asciiTheme="minorBidi" w:hAnsiTheme="minorBidi" w:cstheme="minorBidi"/>
          <w:sz w:val="24"/>
          <w:szCs w:val="24"/>
          <w:rtl/>
          <w:lang w:bidi="ar-SY"/>
        </w:rPr>
        <w:t xml:space="preserve"> </w:t>
      </w:r>
      <w:r w:rsidR="00A74242" w:rsidRPr="004C7C4F">
        <w:rPr>
          <w:rFonts w:asciiTheme="minorBidi" w:hAnsiTheme="minorBidi" w:cstheme="minorBidi"/>
          <w:sz w:val="24"/>
          <w:szCs w:val="24"/>
          <w:rtl/>
          <w:lang w:bidi="ar-SY"/>
        </w:rPr>
        <w:t>الاهتمام أكثر بالجانب التخطيطي لسلسة التوريد في شركات الأدوية محل الدراسة وذلك من أجل التطبيق الصحيح. ويمكن أن يكون المسؤول عن ذلك إدارة المشتريات وإدارة التسويق بالدرجة الأولى، مع مشاركة الأقسام الفاعلة والتي لها دور في</w:t>
      </w:r>
      <w:r w:rsidR="00911594" w:rsidRPr="004C7C4F">
        <w:rPr>
          <w:rFonts w:asciiTheme="minorBidi" w:hAnsiTheme="minorBidi" w:cstheme="minorBidi"/>
          <w:sz w:val="24"/>
          <w:szCs w:val="24"/>
          <w:rtl/>
          <w:lang w:bidi="ar-SY"/>
        </w:rPr>
        <w:t xml:space="preserve"> سلسلة التوريد في شركات الأدوية، </w:t>
      </w:r>
      <w:r w:rsidR="00A74242" w:rsidRPr="004C7C4F">
        <w:rPr>
          <w:rFonts w:asciiTheme="minorBidi" w:hAnsiTheme="minorBidi" w:cstheme="minorBidi"/>
          <w:sz w:val="24"/>
          <w:szCs w:val="24"/>
          <w:rtl/>
          <w:lang w:bidi="ar-SY"/>
        </w:rPr>
        <w:t>أيضا الاهتمام أكثر بالجانب الإنتاجي لما له دور في عملية سلسلة التوريد وبما يساهم تعزيز التسويق الابتكاري، الأمر الذي يعود بالنفع على شركات الأدوية محل الدراسة.</w:t>
      </w:r>
    </w:p>
    <w:p w14:paraId="62D716A8" w14:textId="7D515914" w:rsidR="00A74242" w:rsidRPr="004C7C4F" w:rsidRDefault="00FC4606" w:rsidP="004C7C4F">
      <w:pPr>
        <w:spacing w:after="0" w:line="240" w:lineRule="auto"/>
        <w:jc w:val="both"/>
        <w:rPr>
          <w:rFonts w:asciiTheme="minorBidi" w:hAnsiTheme="minorBidi" w:cstheme="minorBidi"/>
          <w:sz w:val="24"/>
          <w:szCs w:val="24"/>
          <w:lang w:bidi="ar-SY"/>
        </w:rPr>
      </w:pPr>
      <w:r>
        <w:rPr>
          <w:rFonts w:asciiTheme="minorBidi" w:hAnsiTheme="minorBidi" w:cstheme="minorBidi" w:hint="cs"/>
          <w:b/>
          <w:bCs/>
          <w:sz w:val="28"/>
          <w:szCs w:val="28"/>
          <w:rtl/>
          <w:lang w:bidi="ar-SY"/>
        </w:rPr>
        <w:t>ال</w:t>
      </w:r>
      <w:r w:rsidR="00A74242" w:rsidRPr="004C7C4F">
        <w:rPr>
          <w:rFonts w:asciiTheme="minorBidi" w:hAnsiTheme="minorBidi" w:cstheme="minorBidi"/>
          <w:b/>
          <w:bCs/>
          <w:sz w:val="28"/>
          <w:szCs w:val="28"/>
          <w:rtl/>
          <w:lang w:bidi="ar-SY"/>
        </w:rPr>
        <w:t xml:space="preserve">كلمات مفتاحية: </w:t>
      </w:r>
      <w:r w:rsidR="00A74242" w:rsidRPr="004C7C4F">
        <w:rPr>
          <w:rFonts w:asciiTheme="minorBidi" w:hAnsiTheme="minorBidi" w:cstheme="minorBidi"/>
          <w:sz w:val="24"/>
          <w:szCs w:val="24"/>
          <w:rtl/>
          <w:lang w:bidi="ar-SY"/>
        </w:rPr>
        <w:t>سلسلة التوريد- التسويق- التسويق الابتكاري</w:t>
      </w:r>
    </w:p>
    <w:p w14:paraId="13CAD408" w14:textId="77777777" w:rsidR="007B157D" w:rsidRDefault="007B157D" w:rsidP="004C7C4F">
      <w:pPr>
        <w:spacing w:after="0" w:line="240" w:lineRule="auto"/>
        <w:rPr>
          <w:rFonts w:asciiTheme="minorBidi" w:hAnsiTheme="minorBidi" w:cstheme="minorBidi"/>
          <w:b/>
          <w:bCs/>
          <w:sz w:val="24"/>
          <w:szCs w:val="24"/>
          <w:rtl/>
          <w:lang w:bidi="ar-SY"/>
        </w:rPr>
      </w:pPr>
    </w:p>
    <w:p w14:paraId="3CF9DE62" w14:textId="77777777" w:rsidR="00E46286" w:rsidRDefault="00E46286" w:rsidP="004C7C4F">
      <w:pPr>
        <w:spacing w:after="0" w:line="240" w:lineRule="auto"/>
        <w:rPr>
          <w:rFonts w:asciiTheme="minorBidi" w:hAnsiTheme="minorBidi" w:cstheme="minorBidi"/>
          <w:b/>
          <w:bCs/>
          <w:sz w:val="24"/>
          <w:szCs w:val="24"/>
          <w:rtl/>
          <w:lang w:bidi="ar-SY"/>
        </w:rPr>
      </w:pPr>
    </w:p>
    <w:p w14:paraId="58D53CC7" w14:textId="77777777" w:rsidR="00E46286" w:rsidRDefault="00E46286" w:rsidP="004C7C4F">
      <w:pPr>
        <w:spacing w:after="0" w:line="240" w:lineRule="auto"/>
        <w:rPr>
          <w:rFonts w:asciiTheme="minorBidi" w:hAnsiTheme="minorBidi" w:cstheme="minorBidi"/>
          <w:b/>
          <w:bCs/>
          <w:sz w:val="24"/>
          <w:szCs w:val="24"/>
          <w:rtl/>
          <w:lang w:bidi="ar-SY"/>
        </w:rPr>
      </w:pPr>
    </w:p>
    <w:p w14:paraId="07897CB5" w14:textId="77777777" w:rsidR="00E46286" w:rsidRPr="00E46286" w:rsidRDefault="00E46286" w:rsidP="004C7C4F">
      <w:pPr>
        <w:spacing w:after="0" w:line="240" w:lineRule="auto"/>
        <w:rPr>
          <w:rFonts w:asciiTheme="minorBidi" w:hAnsiTheme="minorBidi" w:cstheme="minorBidi"/>
          <w:b/>
          <w:bCs/>
          <w:sz w:val="24"/>
          <w:szCs w:val="24"/>
          <w:rtl/>
          <w:lang w:bidi="ar-SY"/>
        </w:rPr>
      </w:pPr>
    </w:p>
    <w:p w14:paraId="6734FB3D" w14:textId="2F977987" w:rsidR="007B157D" w:rsidRDefault="00E46286" w:rsidP="004C7C4F">
      <w:pPr>
        <w:spacing w:after="0" w:line="240" w:lineRule="auto"/>
        <w:rPr>
          <w:rFonts w:asciiTheme="minorBidi" w:hAnsiTheme="minorBidi" w:cstheme="minorBidi"/>
          <w:b/>
          <w:bCs/>
          <w:sz w:val="24"/>
          <w:szCs w:val="24"/>
          <w:rtl/>
          <w:lang w:bidi="ar-SY"/>
        </w:rPr>
      </w:pPr>
      <w:r w:rsidRPr="00E46286">
        <w:rPr>
          <w:rFonts w:ascii="Arial" w:hAnsi="Arial"/>
          <w:noProof/>
          <w:color w:val="000000"/>
          <w:position w:val="-1"/>
        </w:rPr>
        <w:drawing>
          <wp:anchor distT="0" distB="0" distL="114300" distR="114300" simplePos="0" relativeHeight="251665408" behindDoc="0" locked="0" layoutInCell="1" allowOverlap="1" wp14:anchorId="0E51F2FF" wp14:editId="5288E6C9">
            <wp:simplePos x="0" y="0"/>
            <wp:positionH relativeFrom="column">
              <wp:posOffset>249555</wp:posOffset>
            </wp:positionH>
            <wp:positionV relativeFrom="paragraph">
              <wp:posOffset>325120</wp:posOffset>
            </wp:positionV>
            <wp:extent cx="1238250" cy="103314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033145"/>
                    </a:xfrm>
                    <a:prstGeom prst="rect">
                      <a:avLst/>
                    </a:prstGeom>
                    <a:noFill/>
                  </pic:spPr>
                </pic:pic>
              </a:graphicData>
            </a:graphic>
            <wp14:sizeRelH relativeFrom="page">
              <wp14:pctWidth>0</wp14:pctWidth>
            </wp14:sizeRelH>
            <wp14:sizeRelV relativeFrom="page">
              <wp14:pctHeight>0</wp14:pctHeight>
            </wp14:sizeRelV>
          </wp:anchor>
        </w:drawing>
      </w:r>
    </w:p>
    <w:p w14:paraId="581A3F61" w14:textId="729542B9" w:rsidR="001A60D4" w:rsidRPr="001A60D4" w:rsidRDefault="001A60D4" w:rsidP="00E46286">
      <w:pPr>
        <w:spacing w:after="0" w:line="240" w:lineRule="auto"/>
        <w:rPr>
          <w:rFonts w:cs="Sultan Medium"/>
          <w:b/>
          <w:bCs/>
          <w:lang w:bidi="ar-EG"/>
        </w:rPr>
      </w:pPr>
      <w:r w:rsidRPr="001A60D4">
        <w:rPr>
          <w:rFonts w:cs="Sultan Medium" w:hint="cs"/>
          <w:b/>
          <w:bCs/>
          <w:rtl/>
          <w:lang w:bidi="ar-IQ"/>
        </w:rPr>
        <w:t xml:space="preserve">                                                     </w:t>
      </w:r>
      <w:r>
        <w:rPr>
          <w:rFonts w:cs="Sultan Medium" w:hint="cs"/>
          <w:b/>
          <w:bCs/>
          <w:rtl/>
          <w:lang w:bidi="ar-IQ"/>
        </w:rPr>
        <w:t xml:space="preserve">                            </w:t>
      </w:r>
      <w:r w:rsidRPr="001A60D4">
        <w:rPr>
          <w:rFonts w:cs="Sultan Medium" w:hint="cs"/>
          <w:b/>
          <w:bCs/>
          <w:rtl/>
          <w:lang w:bidi="ar-IQ"/>
        </w:rPr>
        <w:t xml:space="preserve"> </w:t>
      </w:r>
      <w:r w:rsidR="00CD5C91">
        <w:rPr>
          <w:rFonts w:cs="Sultan Medium" w:hint="cs"/>
          <w:b/>
          <w:bCs/>
          <w:rtl/>
          <w:lang w:bidi="ar-IQ"/>
        </w:rPr>
        <w:t xml:space="preserve">       </w:t>
      </w:r>
      <w:r w:rsidRPr="001A60D4">
        <w:rPr>
          <w:rFonts w:cs="Sultan Medium" w:hint="cs"/>
          <w:b/>
          <w:bCs/>
          <w:rtl/>
          <w:lang w:bidi="ar-IQ"/>
        </w:rPr>
        <w:t xml:space="preserve"> </w:t>
      </w:r>
      <w:r w:rsidR="00E46286">
        <w:rPr>
          <w:rFonts w:cs="Sultan Medium" w:hint="cs"/>
          <w:b/>
          <w:bCs/>
          <w:rtl/>
          <w:lang w:bidi="ar-IQ"/>
        </w:rPr>
        <w:t xml:space="preserve">        </w:t>
      </w:r>
      <w:r w:rsidRPr="001A60D4">
        <w:rPr>
          <w:rFonts w:cs="Sultan Medium" w:hint="cs"/>
          <w:b/>
          <w:bCs/>
          <w:rtl/>
          <w:lang w:bidi="ar-IQ"/>
        </w:rPr>
        <w:t xml:space="preserve"> </w:t>
      </w:r>
      <w:r w:rsidR="00FC4606">
        <w:rPr>
          <w:rFonts w:cs="Sultan Medium" w:hint="cs"/>
          <w:b/>
          <w:bCs/>
          <w:rtl/>
          <w:lang w:bidi="ar-IQ"/>
        </w:rPr>
        <w:t xml:space="preserve">  </w:t>
      </w:r>
      <w:r w:rsidRPr="001A60D4">
        <w:rPr>
          <w:rFonts w:cs="Sultan Medium" w:hint="cs"/>
          <w:b/>
          <w:bCs/>
          <w:rtl/>
          <w:lang w:bidi="ar-EG"/>
        </w:rPr>
        <w:t>مجلة الادارة والاقتصاد</w:t>
      </w:r>
    </w:p>
    <w:p w14:paraId="01FE6148" w14:textId="632DAC11" w:rsidR="001A60D4" w:rsidRPr="001A60D4" w:rsidRDefault="001A60D4" w:rsidP="00FC4606">
      <w:pPr>
        <w:spacing w:after="0" w:line="240" w:lineRule="auto"/>
        <w:jc w:val="center"/>
        <w:rPr>
          <w:rFonts w:cs="Sultan Medium"/>
          <w:b/>
          <w:bCs/>
        </w:rPr>
      </w:pPr>
      <w:r w:rsidRPr="001A60D4">
        <w:rPr>
          <w:rFonts w:cs="Sultan Medium" w:hint="cs"/>
          <w:b/>
          <w:bCs/>
          <w:rtl/>
        </w:rPr>
        <w:t xml:space="preserve">                                                                  </w:t>
      </w:r>
      <w:r>
        <w:rPr>
          <w:rFonts w:cs="Sultan Medium" w:hint="cs"/>
          <w:b/>
          <w:bCs/>
          <w:rtl/>
        </w:rPr>
        <w:t xml:space="preserve">           </w:t>
      </w:r>
      <w:r w:rsidR="00CD5C91">
        <w:rPr>
          <w:rFonts w:cs="Sultan Medium" w:hint="cs"/>
          <w:b/>
          <w:bCs/>
          <w:rtl/>
        </w:rPr>
        <w:t xml:space="preserve">     </w:t>
      </w:r>
      <w:r>
        <w:rPr>
          <w:rFonts w:cs="Sultan Medium" w:hint="cs"/>
          <w:b/>
          <w:bCs/>
          <w:rtl/>
        </w:rPr>
        <w:t xml:space="preserve"> </w:t>
      </w:r>
      <w:r w:rsidRPr="001A60D4">
        <w:rPr>
          <w:rFonts w:cs="Sultan Medium" w:hint="cs"/>
          <w:b/>
          <w:bCs/>
          <w:rtl/>
        </w:rPr>
        <w:t xml:space="preserve">  </w:t>
      </w:r>
      <w:r w:rsidR="00E46286">
        <w:rPr>
          <w:rFonts w:cs="Sultan Medium" w:hint="cs"/>
          <w:b/>
          <w:bCs/>
          <w:rtl/>
        </w:rPr>
        <w:t xml:space="preserve"> </w:t>
      </w:r>
      <w:r w:rsidRPr="001A60D4">
        <w:rPr>
          <w:rFonts w:cs="Sultan Medium" w:hint="cs"/>
          <w:b/>
          <w:bCs/>
          <w:rtl/>
        </w:rPr>
        <w:t xml:space="preserve">  </w:t>
      </w:r>
      <w:r w:rsidR="00E46286">
        <w:rPr>
          <w:rFonts w:cs="Sultan Medium" w:hint="cs"/>
          <w:b/>
          <w:bCs/>
          <w:rtl/>
        </w:rPr>
        <w:t xml:space="preserve">  </w:t>
      </w:r>
      <w:r w:rsidRPr="001A60D4">
        <w:rPr>
          <w:rFonts w:cs="Sultan Medium" w:hint="cs"/>
          <w:b/>
          <w:bCs/>
          <w:rtl/>
        </w:rPr>
        <w:t xml:space="preserve"> </w:t>
      </w:r>
      <w:r w:rsidR="00E46286">
        <w:rPr>
          <w:rFonts w:cs="Sultan Medium" w:hint="cs"/>
          <w:b/>
          <w:bCs/>
          <w:rtl/>
        </w:rPr>
        <w:t xml:space="preserve">مجلد 48 </w:t>
      </w:r>
      <w:r w:rsidRPr="001A60D4">
        <w:rPr>
          <w:rFonts w:cs="Sultan Medium" w:hint="cs"/>
          <w:b/>
          <w:bCs/>
          <w:rtl/>
        </w:rPr>
        <w:t xml:space="preserve">العدد 137 / </w:t>
      </w:r>
      <w:r w:rsidR="00FC4606">
        <w:rPr>
          <w:rFonts w:cs="Sultan Medium" w:hint="cs"/>
          <w:b/>
          <w:bCs/>
          <w:rtl/>
        </w:rPr>
        <w:t xml:space="preserve">أذار </w:t>
      </w:r>
      <w:r w:rsidRPr="001A60D4">
        <w:rPr>
          <w:rFonts w:cs="Sultan Medium" w:hint="cs"/>
          <w:b/>
          <w:bCs/>
          <w:rtl/>
        </w:rPr>
        <w:t>/  2023</w:t>
      </w:r>
    </w:p>
    <w:p w14:paraId="16E6AFFF" w14:textId="18C3CB4D" w:rsidR="001A60D4" w:rsidRPr="001A60D4" w:rsidRDefault="001A60D4" w:rsidP="004F2951">
      <w:pPr>
        <w:spacing w:after="0" w:line="240" w:lineRule="auto"/>
        <w:jc w:val="center"/>
        <w:rPr>
          <w:rFonts w:cs="Sultan Medium"/>
          <w:b/>
          <w:bCs/>
          <w:rtl/>
          <w:lang w:bidi="ar-IQ"/>
        </w:rPr>
      </w:pPr>
      <w:r w:rsidRPr="001A60D4">
        <w:rPr>
          <w:rFonts w:cs="Sultan Medium" w:hint="cs"/>
          <w:b/>
          <w:bCs/>
          <w:rtl/>
        </w:rPr>
        <w:t xml:space="preserve">                                                      </w:t>
      </w:r>
      <w:r>
        <w:rPr>
          <w:rFonts w:cs="Sultan Medium" w:hint="cs"/>
          <w:b/>
          <w:bCs/>
          <w:rtl/>
        </w:rPr>
        <w:t xml:space="preserve">                  </w:t>
      </w:r>
      <w:r w:rsidRPr="001A60D4">
        <w:rPr>
          <w:rFonts w:cs="Sultan Medium" w:hint="cs"/>
          <w:b/>
          <w:bCs/>
          <w:rtl/>
        </w:rPr>
        <w:t xml:space="preserve">   </w:t>
      </w:r>
      <w:r w:rsidR="00CD5C91">
        <w:rPr>
          <w:rFonts w:cs="Sultan Medium" w:hint="cs"/>
          <w:b/>
          <w:bCs/>
          <w:rtl/>
        </w:rPr>
        <w:t xml:space="preserve">       </w:t>
      </w:r>
      <w:r w:rsidRPr="001A60D4">
        <w:rPr>
          <w:rFonts w:cs="Sultan Medium" w:hint="cs"/>
          <w:b/>
          <w:bCs/>
          <w:rtl/>
        </w:rPr>
        <w:t xml:space="preserve"> </w:t>
      </w:r>
      <w:r>
        <w:rPr>
          <w:rFonts w:cs="Sultan Medium" w:hint="cs"/>
          <w:b/>
          <w:bCs/>
          <w:rtl/>
        </w:rPr>
        <w:t xml:space="preserve">   </w:t>
      </w:r>
      <w:r w:rsidR="00E46286">
        <w:rPr>
          <w:rFonts w:cs="Sultan Medium" w:hint="cs"/>
          <w:b/>
          <w:bCs/>
          <w:rtl/>
        </w:rPr>
        <w:t xml:space="preserve"> </w:t>
      </w:r>
      <w:r w:rsidR="00FC4606">
        <w:rPr>
          <w:rFonts w:cs="Sultan Medium" w:hint="cs"/>
          <w:b/>
          <w:bCs/>
          <w:rtl/>
        </w:rPr>
        <w:t xml:space="preserve">  </w:t>
      </w:r>
      <w:r w:rsidRPr="001A60D4">
        <w:rPr>
          <w:rFonts w:cs="Sultan Medium" w:hint="cs"/>
          <w:b/>
          <w:bCs/>
          <w:rtl/>
        </w:rPr>
        <w:t xml:space="preserve"> الصفحات</w:t>
      </w:r>
      <w:r w:rsidRPr="001A60D4">
        <w:rPr>
          <w:rFonts w:cs="Sultan Medium" w:hint="cs"/>
          <w:b/>
          <w:bCs/>
        </w:rPr>
        <w:t xml:space="preserve"> </w:t>
      </w:r>
      <w:r w:rsidRPr="001A60D4">
        <w:rPr>
          <w:rFonts w:cs="Sultan Medium" w:hint="cs"/>
          <w:b/>
          <w:bCs/>
          <w:rtl/>
        </w:rPr>
        <w:t xml:space="preserve">:  </w:t>
      </w:r>
      <w:r w:rsidR="00DE7923">
        <w:rPr>
          <w:rFonts w:cs="Sultan Medium" w:hint="cs"/>
          <w:b/>
          <w:bCs/>
          <w:rtl/>
        </w:rPr>
        <w:t>101</w:t>
      </w:r>
      <w:r w:rsidRPr="001A60D4">
        <w:rPr>
          <w:rFonts w:cs="Sultan Medium" w:hint="cs"/>
          <w:b/>
          <w:bCs/>
          <w:rtl/>
        </w:rPr>
        <w:t xml:space="preserve">  -  </w:t>
      </w:r>
      <w:r w:rsidR="00DE7923">
        <w:rPr>
          <w:rFonts w:cs="Sultan Medium" w:hint="cs"/>
          <w:b/>
          <w:bCs/>
          <w:rtl/>
        </w:rPr>
        <w:t>11</w:t>
      </w:r>
      <w:r w:rsidR="004F2951">
        <w:rPr>
          <w:rFonts w:cs="Sultan Medium" w:hint="cs"/>
          <w:b/>
          <w:bCs/>
          <w:rtl/>
        </w:rPr>
        <w:t>9</w:t>
      </w:r>
    </w:p>
    <w:p w14:paraId="2AFA7CE4" w14:textId="77777777" w:rsidR="001A60D4" w:rsidRPr="001A60D4" w:rsidRDefault="001A60D4" w:rsidP="001A60D4">
      <w:pPr>
        <w:spacing w:after="0" w:line="240" w:lineRule="auto"/>
        <w:jc w:val="center"/>
        <w:rPr>
          <w:rFonts w:ascii="Arial" w:hAnsi="Arial"/>
          <w:sz w:val="24"/>
          <w:szCs w:val="24"/>
          <w:rtl/>
          <w:lang w:bidi="ar-IQ"/>
        </w:rPr>
      </w:pPr>
    </w:p>
    <w:p w14:paraId="246BFF38" w14:textId="77777777" w:rsidR="007B157D" w:rsidRDefault="007B157D" w:rsidP="004C7C4F">
      <w:pPr>
        <w:spacing w:after="0" w:line="240" w:lineRule="auto"/>
        <w:rPr>
          <w:rFonts w:asciiTheme="minorBidi" w:hAnsiTheme="minorBidi" w:cstheme="minorBidi"/>
          <w:b/>
          <w:bCs/>
          <w:sz w:val="24"/>
          <w:szCs w:val="24"/>
          <w:rtl/>
          <w:lang w:bidi="ar-SY"/>
        </w:rPr>
      </w:pPr>
    </w:p>
    <w:p w14:paraId="2A5AFC26" w14:textId="77777777" w:rsidR="00E46286" w:rsidRDefault="00E46286" w:rsidP="004C7C4F">
      <w:pPr>
        <w:spacing w:after="0" w:line="240" w:lineRule="auto"/>
        <w:rPr>
          <w:rFonts w:asciiTheme="minorBidi" w:hAnsiTheme="minorBidi" w:cstheme="minorBidi"/>
          <w:b/>
          <w:bCs/>
          <w:sz w:val="24"/>
          <w:szCs w:val="24"/>
          <w:rtl/>
          <w:lang w:bidi="ar-SY"/>
        </w:rPr>
      </w:pPr>
    </w:p>
    <w:p w14:paraId="7F8819F7" w14:textId="77777777" w:rsidR="00E46286" w:rsidRDefault="00E46286" w:rsidP="004C7C4F">
      <w:pPr>
        <w:spacing w:after="0" w:line="240" w:lineRule="auto"/>
        <w:rPr>
          <w:rFonts w:asciiTheme="minorBidi" w:hAnsiTheme="minorBidi" w:cstheme="minorBidi"/>
          <w:b/>
          <w:bCs/>
          <w:sz w:val="24"/>
          <w:szCs w:val="24"/>
          <w:rtl/>
          <w:lang w:bidi="ar-SY"/>
        </w:rPr>
      </w:pPr>
    </w:p>
    <w:p w14:paraId="2359029B" w14:textId="77777777" w:rsidR="00E46286" w:rsidRPr="004C7C4F" w:rsidRDefault="00E46286" w:rsidP="004C7C4F">
      <w:pPr>
        <w:spacing w:after="0" w:line="240" w:lineRule="auto"/>
        <w:rPr>
          <w:rFonts w:asciiTheme="minorBidi" w:hAnsiTheme="minorBidi" w:cstheme="minorBidi"/>
          <w:b/>
          <w:bCs/>
          <w:sz w:val="24"/>
          <w:szCs w:val="24"/>
          <w:rtl/>
          <w:lang w:bidi="ar-SY"/>
        </w:rPr>
      </w:pPr>
    </w:p>
    <w:p w14:paraId="708D0744" w14:textId="34D34B7A" w:rsidR="006D0AB1" w:rsidRPr="001A60D4" w:rsidRDefault="00FC4606" w:rsidP="004C7C4F">
      <w:pPr>
        <w:spacing w:after="0" w:line="240" w:lineRule="auto"/>
        <w:rPr>
          <w:rFonts w:asciiTheme="minorBidi" w:hAnsiTheme="minorBidi" w:cstheme="minorBidi"/>
          <w:sz w:val="28"/>
          <w:szCs w:val="28"/>
          <w:rtl/>
          <w:lang w:bidi="ar-SY"/>
        </w:rPr>
      </w:pPr>
      <w:r>
        <w:rPr>
          <w:rFonts w:asciiTheme="minorBidi" w:hAnsiTheme="minorBidi" w:cstheme="minorBidi" w:hint="cs"/>
          <w:b/>
          <w:bCs/>
          <w:sz w:val="28"/>
          <w:szCs w:val="28"/>
          <w:rtl/>
          <w:lang w:bidi="ar-SY"/>
        </w:rPr>
        <w:lastRenderedPageBreak/>
        <w:t>ال</w:t>
      </w:r>
      <w:r w:rsidR="006D0AB1" w:rsidRPr="001A60D4">
        <w:rPr>
          <w:rFonts w:asciiTheme="minorBidi" w:hAnsiTheme="minorBidi" w:cstheme="minorBidi"/>
          <w:b/>
          <w:bCs/>
          <w:sz w:val="28"/>
          <w:szCs w:val="28"/>
          <w:rtl/>
          <w:lang w:bidi="ar-SY"/>
        </w:rPr>
        <w:t xml:space="preserve">مقدمة </w:t>
      </w:r>
    </w:p>
    <w:p w14:paraId="6D5CAC8B" w14:textId="2CBCA1C3" w:rsidR="00305F8A" w:rsidRPr="004C7C4F" w:rsidRDefault="00305F8A"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تعاني العديد من مؤسسات الأعمال في العراق من مشاكل تمنعها من تحقيق أهدافها </w:t>
      </w:r>
      <w:r w:rsidR="009E59BA" w:rsidRPr="004C7C4F">
        <w:rPr>
          <w:rFonts w:asciiTheme="minorBidi" w:hAnsiTheme="minorBidi" w:cstheme="minorBidi"/>
          <w:sz w:val="24"/>
          <w:szCs w:val="24"/>
          <w:rtl/>
          <w:lang w:bidi="ar-SY"/>
        </w:rPr>
        <w:t>و</w:t>
      </w:r>
      <w:r w:rsidRPr="004C7C4F">
        <w:rPr>
          <w:rFonts w:asciiTheme="minorBidi" w:hAnsiTheme="minorBidi" w:cstheme="minorBidi"/>
          <w:sz w:val="24"/>
          <w:szCs w:val="24"/>
          <w:rtl/>
          <w:lang w:bidi="ar-SY"/>
        </w:rPr>
        <w:t xml:space="preserve">تحقيق وضع تنافسي جيد، مثل مشاكل التوريد، </w:t>
      </w:r>
      <w:r w:rsidR="009E59BA" w:rsidRPr="004C7C4F">
        <w:rPr>
          <w:rFonts w:asciiTheme="minorBidi" w:hAnsiTheme="minorBidi" w:cstheme="minorBidi"/>
          <w:sz w:val="24"/>
          <w:szCs w:val="24"/>
          <w:rtl/>
          <w:lang w:bidi="ar-SY"/>
        </w:rPr>
        <w:t>و</w:t>
      </w:r>
      <w:r w:rsidRPr="004C7C4F">
        <w:rPr>
          <w:rFonts w:asciiTheme="minorBidi" w:hAnsiTheme="minorBidi" w:cstheme="minorBidi"/>
          <w:sz w:val="24"/>
          <w:szCs w:val="24"/>
          <w:rtl/>
          <w:lang w:bidi="ar-SY"/>
        </w:rPr>
        <w:t xml:space="preserve">التسويق، </w:t>
      </w:r>
      <w:r w:rsidR="009E59BA" w:rsidRPr="004C7C4F">
        <w:rPr>
          <w:rFonts w:asciiTheme="minorBidi" w:hAnsiTheme="minorBidi" w:cstheme="minorBidi"/>
          <w:sz w:val="24"/>
          <w:szCs w:val="24"/>
          <w:rtl/>
          <w:lang w:bidi="ar-SY"/>
        </w:rPr>
        <w:t>و</w:t>
      </w:r>
      <w:r w:rsidRPr="004C7C4F">
        <w:rPr>
          <w:rFonts w:asciiTheme="minorBidi" w:hAnsiTheme="minorBidi" w:cstheme="minorBidi"/>
          <w:sz w:val="24"/>
          <w:szCs w:val="24"/>
          <w:rtl/>
          <w:lang w:bidi="ar-SY"/>
        </w:rPr>
        <w:t>العمليات الداخلية غير المتسقة، وعدم التنسيق بين الإدارات المختلفة داخل الشركة.</w:t>
      </w:r>
    </w:p>
    <w:p w14:paraId="17543F9E" w14:textId="3FE1F63D" w:rsidR="00305F8A" w:rsidRPr="004C7C4F" w:rsidRDefault="00305F8A"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يعتقد الباحث أن تطبيق إدارة فعالة لسلسلة التوريد يمكن أن يؤدي إلى حل هذه المشاكل من خلال إنشاء رابط بين أجزاء السلسلة (منظمة المورد - الوسطاء والموزعين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حيث تشكل الشركة بإداراتها المختلفة همزة الوصل بين ال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 xml:space="preserve"> والمورد بحيث يتواصلون مع ال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 xml:space="preserve"> من خلال قسم التسويق ومعرفة احتياجاتهم ورغباتهم (العلاقات مع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ومن ثم تقوم الشركة بنقل هذه الرغبات واحتياجات موردي الشركة من خلال إدارة المواد (علاقات الموردين) ويقوم الموردون بتزويد المواد المتفق عليها بالمواصفات المتفق عليها والسعر المتفق عليه والكمية والوقت، ثم تنتج الشركة منتجات تتفق مع رغبات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من خلال العمليات.</w:t>
      </w:r>
    </w:p>
    <w:p w14:paraId="16195243" w14:textId="6F1D9129" w:rsidR="00305F8A" w:rsidRPr="004C7C4F" w:rsidRDefault="00305F8A"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العمليات الداخلية والأقسام المختلفة داخل الشركة ومن ثم تسليمها </w:t>
      </w:r>
      <w:r w:rsidR="002A24EF" w:rsidRPr="004C7C4F">
        <w:rPr>
          <w:rFonts w:asciiTheme="minorBidi" w:hAnsiTheme="minorBidi" w:cstheme="minorBidi"/>
          <w:sz w:val="24"/>
          <w:szCs w:val="24"/>
          <w:rtl/>
          <w:lang w:bidi="ar-SY"/>
        </w:rPr>
        <w:t>للزبائن</w:t>
      </w:r>
      <w:r w:rsidRPr="004C7C4F">
        <w:rPr>
          <w:rFonts w:asciiTheme="minorBidi" w:hAnsiTheme="minorBidi" w:cstheme="minorBidi"/>
          <w:sz w:val="24"/>
          <w:szCs w:val="24"/>
          <w:rtl/>
          <w:lang w:bidi="ar-SY"/>
        </w:rPr>
        <w:t xml:space="preserve">. من خلال العلاقة الجيدة مع </w:t>
      </w:r>
      <w:r w:rsidR="00B02944" w:rsidRPr="004C7C4F">
        <w:rPr>
          <w:rFonts w:asciiTheme="minorBidi" w:hAnsiTheme="minorBidi" w:cstheme="minorBidi"/>
          <w:sz w:val="24"/>
          <w:szCs w:val="24"/>
          <w:rtl/>
          <w:lang w:bidi="ar-SY"/>
        </w:rPr>
        <w:t>الموردين،</w:t>
      </w:r>
      <w:r w:rsidRPr="004C7C4F">
        <w:rPr>
          <w:rFonts w:asciiTheme="minorBidi" w:hAnsiTheme="minorBidi" w:cstheme="minorBidi"/>
          <w:sz w:val="24"/>
          <w:szCs w:val="24"/>
          <w:rtl/>
          <w:lang w:bidi="ar-SY"/>
        </w:rPr>
        <w:t xml:space="preserve"> يتم حل العديد من مشاكل التوريد. </w:t>
      </w:r>
      <w:r w:rsidR="00B02944" w:rsidRPr="004C7C4F">
        <w:rPr>
          <w:rFonts w:asciiTheme="minorBidi" w:hAnsiTheme="minorBidi" w:cstheme="minorBidi"/>
          <w:sz w:val="24"/>
          <w:szCs w:val="24"/>
          <w:rtl/>
          <w:lang w:bidi="ar-SY"/>
        </w:rPr>
        <w:t>و</w:t>
      </w:r>
      <w:r w:rsidRPr="004C7C4F">
        <w:rPr>
          <w:rFonts w:asciiTheme="minorBidi" w:hAnsiTheme="minorBidi" w:cstheme="minorBidi"/>
          <w:sz w:val="24"/>
          <w:szCs w:val="24"/>
          <w:rtl/>
          <w:lang w:bidi="ar-SY"/>
        </w:rPr>
        <w:t xml:space="preserve">من خلال العلاقات الجيدة مع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يتم حل العديد من مشاكل التسويق. </w:t>
      </w:r>
      <w:r w:rsidR="00B02944" w:rsidRPr="004C7C4F">
        <w:rPr>
          <w:rFonts w:asciiTheme="minorBidi" w:hAnsiTheme="minorBidi" w:cstheme="minorBidi"/>
          <w:sz w:val="24"/>
          <w:szCs w:val="24"/>
          <w:rtl/>
          <w:lang w:bidi="ar-SY"/>
        </w:rPr>
        <w:t xml:space="preserve">كما أونه </w:t>
      </w:r>
      <w:r w:rsidRPr="004C7C4F">
        <w:rPr>
          <w:rFonts w:asciiTheme="minorBidi" w:hAnsiTheme="minorBidi" w:cstheme="minorBidi"/>
          <w:sz w:val="24"/>
          <w:szCs w:val="24"/>
          <w:rtl/>
          <w:lang w:bidi="ar-SY"/>
        </w:rPr>
        <w:t xml:space="preserve">من خلال خلق التنسيق والانسجام بين إدارات الشركة </w:t>
      </w:r>
      <w:r w:rsidR="00B02944" w:rsidRPr="004C7C4F">
        <w:rPr>
          <w:rFonts w:asciiTheme="minorBidi" w:hAnsiTheme="minorBidi" w:cstheme="minorBidi"/>
          <w:sz w:val="24"/>
          <w:szCs w:val="24"/>
          <w:rtl/>
          <w:lang w:bidi="ar-SY"/>
        </w:rPr>
        <w:t>المختلفة،</w:t>
      </w:r>
      <w:r w:rsidRPr="004C7C4F">
        <w:rPr>
          <w:rFonts w:asciiTheme="minorBidi" w:hAnsiTheme="minorBidi" w:cstheme="minorBidi"/>
          <w:sz w:val="24"/>
          <w:szCs w:val="24"/>
          <w:rtl/>
          <w:lang w:bidi="ar-SY"/>
        </w:rPr>
        <w:t xml:space="preserve"> يتم حل مشاكل عدم تناسق العمليات الداخلية وقلة التنسيق بين إدارات الشركة المختلفة.</w:t>
      </w:r>
      <w:r w:rsidR="002A24EF" w:rsidRPr="004C7C4F">
        <w:rPr>
          <w:rFonts w:asciiTheme="minorBidi" w:hAnsiTheme="minorBidi" w:cstheme="minorBidi"/>
          <w:sz w:val="24"/>
          <w:szCs w:val="24"/>
          <w:rtl/>
          <w:lang w:bidi="ar-SY"/>
        </w:rPr>
        <w:t xml:space="preserve"> </w:t>
      </w:r>
    </w:p>
    <w:p w14:paraId="5C56C4E8" w14:textId="287CBA82" w:rsidR="002A24EF" w:rsidRPr="004C7C4F" w:rsidRDefault="002A24EF"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وبالتالي فإن البحث الحالي يحتوي على </w:t>
      </w:r>
      <w:r w:rsidR="00884573" w:rsidRPr="004C7C4F">
        <w:rPr>
          <w:rFonts w:asciiTheme="minorBidi" w:hAnsiTheme="minorBidi" w:cstheme="minorBidi"/>
          <w:sz w:val="24"/>
          <w:szCs w:val="24"/>
          <w:rtl/>
          <w:lang w:bidi="ar-SY"/>
        </w:rPr>
        <w:t>الإطار المنهجي للبحث وكذلك الإطار النظري والذي يتضمن المفاهيم الأساسية لسلسة التوريد وكذلك المفاهيم الأساسية للابتكار التسويقي.</w:t>
      </w:r>
    </w:p>
    <w:p w14:paraId="4948A759" w14:textId="29854914" w:rsidR="002A24EF" w:rsidRPr="004C7C4F" w:rsidRDefault="00305F8A"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من خلال العرض التقديمي </w:t>
      </w:r>
      <w:r w:rsidR="00B02944" w:rsidRPr="004C7C4F">
        <w:rPr>
          <w:rFonts w:asciiTheme="minorBidi" w:hAnsiTheme="minorBidi" w:cstheme="minorBidi"/>
          <w:sz w:val="24"/>
          <w:szCs w:val="24"/>
          <w:rtl/>
          <w:lang w:bidi="ar-SY"/>
        </w:rPr>
        <w:t>أعلاه،</w:t>
      </w:r>
      <w:r w:rsidRPr="004C7C4F">
        <w:rPr>
          <w:rFonts w:asciiTheme="minorBidi" w:hAnsiTheme="minorBidi" w:cstheme="minorBidi"/>
          <w:sz w:val="24"/>
          <w:szCs w:val="24"/>
          <w:rtl/>
          <w:lang w:bidi="ar-SY"/>
        </w:rPr>
        <w:t xml:space="preserve"> يحاول الباحث إثبات أن تطبيق إدارة سلسلة التوريد الفعالة يؤدي إلى </w:t>
      </w:r>
      <w:r w:rsidR="00B278F1" w:rsidRPr="004C7C4F">
        <w:rPr>
          <w:rFonts w:asciiTheme="minorBidi" w:hAnsiTheme="minorBidi" w:cstheme="minorBidi"/>
          <w:sz w:val="24"/>
          <w:szCs w:val="24"/>
          <w:rtl/>
          <w:lang w:bidi="ar-SY"/>
        </w:rPr>
        <w:t xml:space="preserve">تعزيز </w:t>
      </w:r>
      <w:r w:rsidRPr="004C7C4F">
        <w:rPr>
          <w:rFonts w:asciiTheme="minorBidi" w:hAnsiTheme="minorBidi" w:cstheme="minorBidi"/>
          <w:sz w:val="24"/>
          <w:szCs w:val="24"/>
          <w:rtl/>
          <w:lang w:bidi="ar-SY"/>
        </w:rPr>
        <w:t>التسويق</w:t>
      </w:r>
      <w:r w:rsidR="00B278F1" w:rsidRPr="004C7C4F">
        <w:rPr>
          <w:rFonts w:asciiTheme="minorBidi" w:hAnsiTheme="minorBidi" w:cstheme="minorBidi"/>
          <w:sz w:val="24"/>
          <w:szCs w:val="24"/>
          <w:rtl/>
          <w:lang w:bidi="ar-SY"/>
        </w:rPr>
        <w:t xml:space="preserve"> الابتكاري</w:t>
      </w:r>
      <w:r w:rsidRPr="004C7C4F">
        <w:rPr>
          <w:rFonts w:asciiTheme="minorBidi" w:hAnsiTheme="minorBidi" w:cstheme="minorBidi"/>
          <w:sz w:val="24"/>
          <w:szCs w:val="24"/>
          <w:rtl/>
          <w:lang w:bidi="ar-SY"/>
        </w:rPr>
        <w:t>.</w:t>
      </w:r>
    </w:p>
    <w:p w14:paraId="0F68B76D" w14:textId="55A1861F" w:rsidR="001A60D4" w:rsidRDefault="007F1C07" w:rsidP="001A60D4">
      <w:pPr>
        <w:spacing w:after="0" w:line="240" w:lineRule="auto"/>
        <w:jc w:val="center"/>
        <w:rPr>
          <w:rFonts w:asciiTheme="minorBidi" w:hAnsiTheme="minorBidi" w:cstheme="minorBidi"/>
          <w:b/>
          <w:bCs/>
          <w:sz w:val="32"/>
          <w:szCs w:val="32"/>
          <w:rtl/>
          <w:lang w:bidi="ar-SY"/>
        </w:rPr>
      </w:pPr>
      <w:r w:rsidRPr="001A60D4">
        <w:rPr>
          <w:rFonts w:asciiTheme="minorBidi" w:hAnsiTheme="minorBidi" w:cstheme="minorBidi"/>
          <w:b/>
          <w:bCs/>
          <w:sz w:val="32"/>
          <w:szCs w:val="32"/>
          <w:rtl/>
          <w:lang w:bidi="ar-SY"/>
        </w:rPr>
        <w:t>ال</w:t>
      </w:r>
      <w:r w:rsidR="001A60D4">
        <w:rPr>
          <w:rFonts w:asciiTheme="minorBidi" w:hAnsiTheme="minorBidi" w:cstheme="minorBidi" w:hint="cs"/>
          <w:b/>
          <w:bCs/>
          <w:sz w:val="32"/>
          <w:szCs w:val="32"/>
          <w:rtl/>
          <w:lang w:bidi="ar-SY"/>
        </w:rPr>
        <w:t>ـــــ</w:t>
      </w:r>
      <w:r w:rsidRPr="001A60D4">
        <w:rPr>
          <w:rFonts w:asciiTheme="minorBidi" w:hAnsiTheme="minorBidi" w:cstheme="minorBidi"/>
          <w:b/>
          <w:bCs/>
          <w:sz w:val="32"/>
          <w:szCs w:val="32"/>
          <w:rtl/>
          <w:lang w:bidi="ar-SY"/>
        </w:rPr>
        <w:t>م</w:t>
      </w:r>
      <w:r w:rsidR="001A60D4">
        <w:rPr>
          <w:rFonts w:asciiTheme="minorBidi" w:hAnsiTheme="minorBidi" w:cstheme="minorBidi" w:hint="cs"/>
          <w:b/>
          <w:bCs/>
          <w:sz w:val="32"/>
          <w:szCs w:val="32"/>
          <w:rtl/>
          <w:lang w:bidi="ar-SY"/>
        </w:rPr>
        <w:t>ــــــ</w:t>
      </w:r>
      <w:r w:rsidRPr="001A60D4">
        <w:rPr>
          <w:rFonts w:asciiTheme="minorBidi" w:hAnsiTheme="minorBidi" w:cstheme="minorBidi"/>
          <w:b/>
          <w:bCs/>
          <w:sz w:val="32"/>
          <w:szCs w:val="32"/>
          <w:rtl/>
          <w:lang w:bidi="ar-SY"/>
        </w:rPr>
        <w:t>ب</w:t>
      </w:r>
      <w:r w:rsidR="001A60D4">
        <w:rPr>
          <w:rFonts w:asciiTheme="minorBidi" w:hAnsiTheme="minorBidi" w:cstheme="minorBidi" w:hint="cs"/>
          <w:b/>
          <w:bCs/>
          <w:sz w:val="32"/>
          <w:szCs w:val="32"/>
          <w:rtl/>
          <w:lang w:bidi="ar-SY"/>
        </w:rPr>
        <w:t>ـــــــ</w:t>
      </w:r>
      <w:r w:rsidRPr="001A60D4">
        <w:rPr>
          <w:rFonts w:asciiTheme="minorBidi" w:hAnsiTheme="minorBidi" w:cstheme="minorBidi"/>
          <w:b/>
          <w:bCs/>
          <w:sz w:val="32"/>
          <w:szCs w:val="32"/>
          <w:rtl/>
          <w:lang w:bidi="ar-SY"/>
        </w:rPr>
        <w:t>ح</w:t>
      </w:r>
      <w:r w:rsidR="001A60D4">
        <w:rPr>
          <w:rFonts w:asciiTheme="minorBidi" w:hAnsiTheme="minorBidi" w:cstheme="minorBidi" w:hint="cs"/>
          <w:b/>
          <w:bCs/>
          <w:sz w:val="32"/>
          <w:szCs w:val="32"/>
          <w:rtl/>
          <w:lang w:bidi="ar-SY"/>
        </w:rPr>
        <w:t>ــــــــ</w:t>
      </w:r>
      <w:r w:rsidRPr="001A60D4">
        <w:rPr>
          <w:rFonts w:asciiTheme="minorBidi" w:hAnsiTheme="minorBidi" w:cstheme="minorBidi"/>
          <w:b/>
          <w:bCs/>
          <w:sz w:val="32"/>
          <w:szCs w:val="32"/>
          <w:rtl/>
          <w:lang w:bidi="ar-SY"/>
        </w:rPr>
        <w:t>ث الأول</w:t>
      </w:r>
    </w:p>
    <w:p w14:paraId="0FB6A2C2" w14:textId="006B4583" w:rsidR="007F1C07" w:rsidRPr="001A60D4" w:rsidRDefault="007F1C07" w:rsidP="001A60D4">
      <w:pPr>
        <w:spacing w:after="0" w:line="240" w:lineRule="auto"/>
        <w:jc w:val="center"/>
        <w:rPr>
          <w:rFonts w:asciiTheme="minorBidi" w:hAnsiTheme="minorBidi" w:cstheme="minorBidi"/>
          <w:b/>
          <w:bCs/>
          <w:sz w:val="32"/>
          <w:szCs w:val="32"/>
          <w:rtl/>
          <w:lang w:bidi="ar-SY"/>
        </w:rPr>
      </w:pPr>
      <w:r w:rsidRPr="001A60D4">
        <w:rPr>
          <w:rFonts w:asciiTheme="minorBidi" w:hAnsiTheme="minorBidi" w:cstheme="minorBidi"/>
          <w:b/>
          <w:bCs/>
          <w:sz w:val="32"/>
          <w:szCs w:val="32"/>
          <w:rtl/>
          <w:lang w:bidi="ar-SY"/>
        </w:rPr>
        <w:t>الإط</w:t>
      </w:r>
      <w:r w:rsidR="001A60D4">
        <w:rPr>
          <w:rFonts w:asciiTheme="minorBidi" w:hAnsiTheme="minorBidi" w:cstheme="minorBidi" w:hint="cs"/>
          <w:b/>
          <w:bCs/>
          <w:sz w:val="32"/>
          <w:szCs w:val="32"/>
          <w:rtl/>
          <w:lang w:bidi="ar-SY"/>
        </w:rPr>
        <w:t>ـــ</w:t>
      </w:r>
      <w:r w:rsidRPr="001A60D4">
        <w:rPr>
          <w:rFonts w:asciiTheme="minorBidi" w:hAnsiTheme="minorBidi" w:cstheme="minorBidi"/>
          <w:b/>
          <w:bCs/>
          <w:sz w:val="32"/>
          <w:szCs w:val="32"/>
          <w:rtl/>
          <w:lang w:bidi="ar-SY"/>
        </w:rPr>
        <w:t>ار ال</w:t>
      </w:r>
      <w:r w:rsidR="001A60D4">
        <w:rPr>
          <w:rFonts w:asciiTheme="minorBidi" w:hAnsiTheme="minorBidi" w:cstheme="minorBidi" w:hint="cs"/>
          <w:b/>
          <w:bCs/>
          <w:sz w:val="32"/>
          <w:szCs w:val="32"/>
          <w:rtl/>
          <w:lang w:bidi="ar-SY"/>
        </w:rPr>
        <w:t>ـــ</w:t>
      </w:r>
      <w:r w:rsidRPr="001A60D4">
        <w:rPr>
          <w:rFonts w:asciiTheme="minorBidi" w:hAnsiTheme="minorBidi" w:cstheme="minorBidi"/>
          <w:b/>
          <w:bCs/>
          <w:sz w:val="32"/>
          <w:szCs w:val="32"/>
          <w:rtl/>
          <w:lang w:bidi="ar-SY"/>
        </w:rPr>
        <w:t>م</w:t>
      </w:r>
      <w:r w:rsidR="001A60D4">
        <w:rPr>
          <w:rFonts w:asciiTheme="minorBidi" w:hAnsiTheme="minorBidi" w:cstheme="minorBidi" w:hint="cs"/>
          <w:b/>
          <w:bCs/>
          <w:sz w:val="32"/>
          <w:szCs w:val="32"/>
          <w:rtl/>
          <w:lang w:bidi="ar-SY"/>
        </w:rPr>
        <w:t>ــــ</w:t>
      </w:r>
      <w:r w:rsidRPr="001A60D4">
        <w:rPr>
          <w:rFonts w:asciiTheme="minorBidi" w:hAnsiTheme="minorBidi" w:cstheme="minorBidi"/>
          <w:b/>
          <w:bCs/>
          <w:sz w:val="32"/>
          <w:szCs w:val="32"/>
          <w:rtl/>
          <w:lang w:bidi="ar-SY"/>
        </w:rPr>
        <w:t>ن</w:t>
      </w:r>
      <w:r w:rsidR="001A60D4">
        <w:rPr>
          <w:rFonts w:asciiTheme="minorBidi" w:hAnsiTheme="minorBidi" w:cstheme="minorBidi" w:hint="cs"/>
          <w:b/>
          <w:bCs/>
          <w:sz w:val="32"/>
          <w:szCs w:val="32"/>
          <w:rtl/>
          <w:lang w:bidi="ar-SY"/>
        </w:rPr>
        <w:t>ــــ</w:t>
      </w:r>
      <w:r w:rsidRPr="001A60D4">
        <w:rPr>
          <w:rFonts w:asciiTheme="minorBidi" w:hAnsiTheme="minorBidi" w:cstheme="minorBidi"/>
          <w:b/>
          <w:bCs/>
          <w:sz w:val="32"/>
          <w:szCs w:val="32"/>
          <w:rtl/>
          <w:lang w:bidi="ar-SY"/>
        </w:rPr>
        <w:t>ه</w:t>
      </w:r>
      <w:r w:rsidR="001A60D4">
        <w:rPr>
          <w:rFonts w:asciiTheme="minorBidi" w:hAnsiTheme="minorBidi" w:cstheme="minorBidi" w:hint="cs"/>
          <w:b/>
          <w:bCs/>
          <w:sz w:val="32"/>
          <w:szCs w:val="32"/>
          <w:rtl/>
          <w:lang w:bidi="ar-SY"/>
        </w:rPr>
        <w:t>ــــ</w:t>
      </w:r>
      <w:r w:rsidRPr="001A60D4">
        <w:rPr>
          <w:rFonts w:asciiTheme="minorBidi" w:hAnsiTheme="minorBidi" w:cstheme="minorBidi"/>
          <w:b/>
          <w:bCs/>
          <w:sz w:val="32"/>
          <w:szCs w:val="32"/>
          <w:rtl/>
          <w:lang w:bidi="ar-SY"/>
        </w:rPr>
        <w:t>ج</w:t>
      </w:r>
      <w:r w:rsidR="001A60D4">
        <w:rPr>
          <w:rFonts w:asciiTheme="minorBidi" w:hAnsiTheme="minorBidi" w:cstheme="minorBidi" w:hint="cs"/>
          <w:b/>
          <w:bCs/>
          <w:sz w:val="32"/>
          <w:szCs w:val="32"/>
          <w:rtl/>
          <w:lang w:bidi="ar-SY"/>
        </w:rPr>
        <w:t>ـــــ</w:t>
      </w:r>
      <w:r w:rsidRPr="001A60D4">
        <w:rPr>
          <w:rFonts w:asciiTheme="minorBidi" w:hAnsiTheme="minorBidi" w:cstheme="minorBidi"/>
          <w:b/>
          <w:bCs/>
          <w:sz w:val="32"/>
          <w:szCs w:val="32"/>
          <w:rtl/>
          <w:lang w:bidi="ar-SY"/>
        </w:rPr>
        <w:t>ي ل</w:t>
      </w:r>
      <w:r w:rsidR="001A60D4">
        <w:rPr>
          <w:rFonts w:asciiTheme="minorBidi" w:hAnsiTheme="minorBidi" w:cstheme="minorBidi" w:hint="cs"/>
          <w:b/>
          <w:bCs/>
          <w:sz w:val="32"/>
          <w:szCs w:val="32"/>
          <w:rtl/>
          <w:lang w:bidi="ar-SY"/>
        </w:rPr>
        <w:t>ـ</w:t>
      </w:r>
      <w:r w:rsidRPr="001A60D4">
        <w:rPr>
          <w:rFonts w:asciiTheme="minorBidi" w:hAnsiTheme="minorBidi" w:cstheme="minorBidi"/>
          <w:b/>
          <w:bCs/>
          <w:sz w:val="32"/>
          <w:szCs w:val="32"/>
          <w:rtl/>
          <w:lang w:bidi="ar-SY"/>
        </w:rPr>
        <w:t>ل</w:t>
      </w:r>
      <w:r w:rsidR="001A60D4">
        <w:rPr>
          <w:rFonts w:asciiTheme="minorBidi" w:hAnsiTheme="minorBidi" w:cstheme="minorBidi" w:hint="cs"/>
          <w:b/>
          <w:bCs/>
          <w:sz w:val="32"/>
          <w:szCs w:val="32"/>
          <w:rtl/>
          <w:lang w:bidi="ar-SY"/>
        </w:rPr>
        <w:t>ـــ</w:t>
      </w:r>
      <w:r w:rsidRPr="001A60D4">
        <w:rPr>
          <w:rFonts w:asciiTheme="minorBidi" w:hAnsiTheme="minorBidi" w:cstheme="minorBidi"/>
          <w:b/>
          <w:bCs/>
          <w:sz w:val="32"/>
          <w:szCs w:val="32"/>
          <w:rtl/>
          <w:lang w:bidi="ar-SY"/>
        </w:rPr>
        <w:t>ب</w:t>
      </w:r>
      <w:r w:rsidR="001A60D4">
        <w:rPr>
          <w:rFonts w:asciiTheme="minorBidi" w:hAnsiTheme="minorBidi" w:cstheme="minorBidi" w:hint="cs"/>
          <w:b/>
          <w:bCs/>
          <w:sz w:val="32"/>
          <w:szCs w:val="32"/>
          <w:rtl/>
          <w:lang w:bidi="ar-SY"/>
        </w:rPr>
        <w:t>ــــ</w:t>
      </w:r>
      <w:r w:rsidRPr="001A60D4">
        <w:rPr>
          <w:rFonts w:asciiTheme="minorBidi" w:hAnsiTheme="minorBidi" w:cstheme="minorBidi"/>
          <w:b/>
          <w:bCs/>
          <w:sz w:val="32"/>
          <w:szCs w:val="32"/>
          <w:rtl/>
          <w:lang w:bidi="ar-SY"/>
        </w:rPr>
        <w:t>ح</w:t>
      </w:r>
      <w:r w:rsidR="001A60D4">
        <w:rPr>
          <w:rFonts w:asciiTheme="minorBidi" w:hAnsiTheme="minorBidi" w:cstheme="minorBidi" w:hint="cs"/>
          <w:b/>
          <w:bCs/>
          <w:sz w:val="32"/>
          <w:szCs w:val="32"/>
          <w:rtl/>
          <w:lang w:bidi="ar-SY"/>
        </w:rPr>
        <w:t>ـــ</w:t>
      </w:r>
      <w:r w:rsidRPr="001A60D4">
        <w:rPr>
          <w:rFonts w:asciiTheme="minorBidi" w:hAnsiTheme="minorBidi" w:cstheme="minorBidi"/>
          <w:b/>
          <w:bCs/>
          <w:sz w:val="32"/>
          <w:szCs w:val="32"/>
          <w:rtl/>
          <w:lang w:bidi="ar-SY"/>
        </w:rPr>
        <w:t>ث وال</w:t>
      </w:r>
      <w:r w:rsidR="001A60D4">
        <w:rPr>
          <w:rFonts w:asciiTheme="minorBidi" w:hAnsiTheme="minorBidi" w:cstheme="minorBidi" w:hint="cs"/>
          <w:b/>
          <w:bCs/>
          <w:sz w:val="32"/>
          <w:szCs w:val="32"/>
          <w:rtl/>
          <w:lang w:bidi="ar-SY"/>
        </w:rPr>
        <w:t>ـــ</w:t>
      </w:r>
      <w:r w:rsidRPr="001A60D4">
        <w:rPr>
          <w:rFonts w:asciiTheme="minorBidi" w:hAnsiTheme="minorBidi" w:cstheme="minorBidi"/>
          <w:b/>
          <w:bCs/>
          <w:sz w:val="32"/>
          <w:szCs w:val="32"/>
          <w:rtl/>
          <w:lang w:bidi="ar-SY"/>
        </w:rPr>
        <w:t>دراس</w:t>
      </w:r>
      <w:r w:rsidR="001A60D4">
        <w:rPr>
          <w:rFonts w:asciiTheme="minorBidi" w:hAnsiTheme="minorBidi" w:cstheme="minorBidi" w:hint="cs"/>
          <w:b/>
          <w:bCs/>
          <w:sz w:val="32"/>
          <w:szCs w:val="32"/>
          <w:rtl/>
          <w:lang w:bidi="ar-SY"/>
        </w:rPr>
        <w:t>ـــ</w:t>
      </w:r>
      <w:r w:rsidRPr="001A60D4">
        <w:rPr>
          <w:rFonts w:asciiTheme="minorBidi" w:hAnsiTheme="minorBidi" w:cstheme="minorBidi"/>
          <w:b/>
          <w:bCs/>
          <w:sz w:val="32"/>
          <w:szCs w:val="32"/>
          <w:rtl/>
          <w:lang w:bidi="ar-SY"/>
        </w:rPr>
        <w:t>ات ال</w:t>
      </w:r>
      <w:r w:rsidR="001A60D4">
        <w:rPr>
          <w:rFonts w:asciiTheme="minorBidi" w:hAnsiTheme="minorBidi" w:cstheme="minorBidi" w:hint="cs"/>
          <w:b/>
          <w:bCs/>
          <w:sz w:val="32"/>
          <w:szCs w:val="32"/>
          <w:rtl/>
          <w:lang w:bidi="ar-SY"/>
        </w:rPr>
        <w:t>ـ</w:t>
      </w:r>
      <w:r w:rsidRPr="001A60D4">
        <w:rPr>
          <w:rFonts w:asciiTheme="minorBidi" w:hAnsiTheme="minorBidi" w:cstheme="minorBidi"/>
          <w:b/>
          <w:bCs/>
          <w:sz w:val="32"/>
          <w:szCs w:val="32"/>
          <w:rtl/>
          <w:lang w:bidi="ar-SY"/>
        </w:rPr>
        <w:t>س</w:t>
      </w:r>
      <w:r w:rsidR="001A60D4">
        <w:rPr>
          <w:rFonts w:asciiTheme="minorBidi" w:hAnsiTheme="minorBidi" w:cstheme="minorBidi" w:hint="cs"/>
          <w:b/>
          <w:bCs/>
          <w:sz w:val="32"/>
          <w:szCs w:val="32"/>
          <w:rtl/>
          <w:lang w:bidi="ar-SY"/>
        </w:rPr>
        <w:t>ــــ</w:t>
      </w:r>
      <w:r w:rsidRPr="001A60D4">
        <w:rPr>
          <w:rFonts w:asciiTheme="minorBidi" w:hAnsiTheme="minorBidi" w:cstheme="minorBidi"/>
          <w:b/>
          <w:bCs/>
          <w:sz w:val="32"/>
          <w:szCs w:val="32"/>
          <w:rtl/>
          <w:lang w:bidi="ar-SY"/>
        </w:rPr>
        <w:t>اب</w:t>
      </w:r>
      <w:r w:rsidR="001A60D4">
        <w:rPr>
          <w:rFonts w:asciiTheme="minorBidi" w:hAnsiTheme="minorBidi" w:cstheme="minorBidi" w:hint="cs"/>
          <w:b/>
          <w:bCs/>
          <w:sz w:val="32"/>
          <w:szCs w:val="32"/>
          <w:rtl/>
          <w:lang w:bidi="ar-SY"/>
        </w:rPr>
        <w:t>ــ</w:t>
      </w:r>
      <w:r w:rsidRPr="001A60D4">
        <w:rPr>
          <w:rFonts w:asciiTheme="minorBidi" w:hAnsiTheme="minorBidi" w:cstheme="minorBidi"/>
          <w:b/>
          <w:bCs/>
          <w:sz w:val="32"/>
          <w:szCs w:val="32"/>
          <w:rtl/>
          <w:lang w:bidi="ar-SY"/>
        </w:rPr>
        <w:t>ق</w:t>
      </w:r>
      <w:r w:rsidR="001A60D4">
        <w:rPr>
          <w:rFonts w:asciiTheme="minorBidi" w:hAnsiTheme="minorBidi" w:cstheme="minorBidi" w:hint="cs"/>
          <w:b/>
          <w:bCs/>
          <w:sz w:val="32"/>
          <w:szCs w:val="32"/>
          <w:rtl/>
          <w:lang w:bidi="ar-SY"/>
        </w:rPr>
        <w:t>ـــ</w:t>
      </w:r>
      <w:r w:rsidRPr="001A60D4">
        <w:rPr>
          <w:rFonts w:asciiTheme="minorBidi" w:hAnsiTheme="minorBidi" w:cstheme="minorBidi"/>
          <w:b/>
          <w:bCs/>
          <w:sz w:val="32"/>
          <w:szCs w:val="32"/>
          <w:rtl/>
          <w:lang w:bidi="ar-SY"/>
        </w:rPr>
        <w:t>ة</w:t>
      </w:r>
    </w:p>
    <w:p w14:paraId="6C8EB5E7" w14:textId="49A019D0" w:rsidR="006D0AB1" w:rsidRPr="004C7C4F" w:rsidRDefault="008C33CD" w:rsidP="004C7C4F">
      <w:pPr>
        <w:spacing w:after="0" w:line="240" w:lineRule="auto"/>
        <w:jc w:val="both"/>
        <w:rPr>
          <w:rFonts w:asciiTheme="minorBidi" w:hAnsiTheme="minorBidi" w:cstheme="minorBidi"/>
          <w:b/>
          <w:bCs/>
          <w:sz w:val="24"/>
          <w:szCs w:val="24"/>
          <w:rtl/>
          <w:lang w:bidi="ar-SY"/>
        </w:rPr>
      </w:pPr>
      <w:r w:rsidRPr="00CD5C91">
        <w:rPr>
          <w:rFonts w:asciiTheme="minorBidi" w:hAnsiTheme="minorBidi" w:cstheme="minorBidi"/>
          <w:b/>
          <w:bCs/>
          <w:sz w:val="28"/>
          <w:szCs w:val="28"/>
          <w:rtl/>
          <w:lang w:bidi="ar-SY"/>
        </w:rPr>
        <w:t>مشكلة</w:t>
      </w:r>
      <w:r w:rsidR="006D0AB1" w:rsidRPr="00CD5C91">
        <w:rPr>
          <w:rFonts w:asciiTheme="minorBidi" w:hAnsiTheme="minorBidi" w:cstheme="minorBidi"/>
          <w:b/>
          <w:bCs/>
          <w:sz w:val="28"/>
          <w:szCs w:val="28"/>
          <w:rtl/>
          <w:lang w:bidi="ar-SY"/>
        </w:rPr>
        <w:t xml:space="preserve"> ال</w:t>
      </w:r>
      <w:r w:rsidR="00F45C69" w:rsidRPr="00CD5C91">
        <w:rPr>
          <w:rFonts w:asciiTheme="minorBidi" w:hAnsiTheme="minorBidi" w:cstheme="minorBidi"/>
          <w:b/>
          <w:bCs/>
          <w:sz w:val="28"/>
          <w:szCs w:val="28"/>
          <w:rtl/>
          <w:lang w:bidi="ar-SY"/>
        </w:rPr>
        <w:t>بحث</w:t>
      </w:r>
    </w:p>
    <w:p w14:paraId="39E55F6C" w14:textId="554AFBB8" w:rsidR="00DF3CC8" w:rsidRPr="004C7C4F" w:rsidRDefault="00E375BD"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ي</w:t>
      </w:r>
      <w:r w:rsidR="006D0AB1" w:rsidRPr="004C7C4F">
        <w:rPr>
          <w:rFonts w:asciiTheme="minorBidi" w:hAnsiTheme="minorBidi" w:cstheme="minorBidi"/>
          <w:sz w:val="24"/>
          <w:szCs w:val="24"/>
          <w:rtl/>
          <w:lang w:bidi="ar-SY"/>
        </w:rPr>
        <w:t xml:space="preserve">حاول </w:t>
      </w:r>
      <w:r w:rsidR="00953715" w:rsidRPr="004C7C4F">
        <w:rPr>
          <w:rFonts w:asciiTheme="minorBidi" w:hAnsiTheme="minorBidi" w:cstheme="minorBidi"/>
          <w:sz w:val="24"/>
          <w:szCs w:val="24"/>
          <w:rtl/>
          <w:lang w:bidi="ar-SY"/>
        </w:rPr>
        <w:t>الباحث</w:t>
      </w:r>
      <w:r w:rsidRPr="004C7C4F">
        <w:rPr>
          <w:rFonts w:asciiTheme="minorBidi" w:hAnsiTheme="minorBidi" w:cstheme="minorBidi"/>
          <w:sz w:val="24"/>
          <w:szCs w:val="24"/>
          <w:rtl/>
          <w:lang w:bidi="ar-SY"/>
        </w:rPr>
        <w:t xml:space="preserve"> </w:t>
      </w:r>
      <w:r w:rsidR="006D0AB1" w:rsidRPr="004C7C4F">
        <w:rPr>
          <w:rFonts w:asciiTheme="minorBidi" w:hAnsiTheme="minorBidi" w:cstheme="minorBidi"/>
          <w:sz w:val="24"/>
          <w:szCs w:val="24"/>
          <w:rtl/>
          <w:lang w:bidi="ar-SY"/>
        </w:rPr>
        <w:t>التحقق من</w:t>
      </w:r>
      <w:r w:rsidR="00DF3CC8" w:rsidRPr="004C7C4F">
        <w:rPr>
          <w:rFonts w:asciiTheme="minorBidi" w:hAnsiTheme="minorBidi" w:cstheme="minorBidi"/>
          <w:sz w:val="24"/>
          <w:szCs w:val="24"/>
          <w:rtl/>
          <w:lang w:bidi="ar-SY"/>
        </w:rPr>
        <w:t xml:space="preserve"> تطبيق سلسلة التوريد في شركات الأدوية محل </w:t>
      </w:r>
      <w:r w:rsidR="006428A4" w:rsidRPr="004C7C4F">
        <w:rPr>
          <w:rFonts w:asciiTheme="minorBidi" w:hAnsiTheme="minorBidi" w:cstheme="minorBidi"/>
          <w:sz w:val="24"/>
          <w:szCs w:val="24"/>
          <w:rtl/>
          <w:lang w:bidi="ar-SY"/>
        </w:rPr>
        <w:t>البحث</w:t>
      </w:r>
      <w:r w:rsidR="00DF3CC8" w:rsidRPr="004C7C4F">
        <w:rPr>
          <w:rFonts w:asciiTheme="minorBidi" w:hAnsiTheme="minorBidi" w:cstheme="minorBidi"/>
          <w:sz w:val="24"/>
          <w:szCs w:val="24"/>
          <w:rtl/>
          <w:lang w:bidi="ar-SY"/>
        </w:rPr>
        <w:t xml:space="preserve">، ومدى دور هذه السلسة في تعزيز التسويق الابتكاري لديها، ومن هنا فإن إشكالية </w:t>
      </w:r>
      <w:r w:rsidRPr="004C7C4F">
        <w:rPr>
          <w:rFonts w:asciiTheme="minorBidi" w:hAnsiTheme="minorBidi" w:cstheme="minorBidi"/>
          <w:sz w:val="24"/>
          <w:szCs w:val="24"/>
          <w:rtl/>
          <w:lang w:bidi="ar-SY"/>
        </w:rPr>
        <w:t xml:space="preserve">البحث </w:t>
      </w:r>
      <w:r w:rsidR="00953715" w:rsidRPr="004C7C4F">
        <w:rPr>
          <w:rFonts w:asciiTheme="minorBidi" w:hAnsiTheme="minorBidi" w:cstheme="minorBidi"/>
          <w:sz w:val="24"/>
          <w:szCs w:val="24"/>
          <w:rtl/>
          <w:lang w:bidi="ar-SY"/>
        </w:rPr>
        <w:t>تحول الى تساؤلات</w:t>
      </w:r>
      <w:r w:rsidR="00DF3CC8" w:rsidRPr="004C7C4F">
        <w:rPr>
          <w:rFonts w:asciiTheme="minorBidi" w:hAnsiTheme="minorBidi" w:cstheme="minorBidi"/>
          <w:sz w:val="24"/>
          <w:szCs w:val="24"/>
          <w:rtl/>
          <w:lang w:bidi="ar-SY"/>
        </w:rPr>
        <w:t xml:space="preserve"> على النحو الآتي:</w:t>
      </w:r>
    </w:p>
    <w:p w14:paraId="2F8A797E" w14:textId="77777777" w:rsidR="00DF3CC8" w:rsidRPr="004C7C4F" w:rsidRDefault="00DF3CC8" w:rsidP="00CD5C91">
      <w:pPr>
        <w:pStyle w:val="ListParagraph"/>
        <w:numPr>
          <w:ilvl w:val="0"/>
          <w:numId w:val="1"/>
        </w:numPr>
        <w:spacing w:after="0" w:line="240" w:lineRule="auto"/>
        <w:ind w:left="0" w:hanging="335"/>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هل لدى شركات الأدوية محل </w:t>
      </w:r>
      <w:r w:rsidR="00E375BD" w:rsidRPr="004C7C4F">
        <w:rPr>
          <w:rFonts w:asciiTheme="minorBidi" w:hAnsiTheme="minorBidi" w:cstheme="minorBidi"/>
          <w:sz w:val="24"/>
          <w:szCs w:val="24"/>
          <w:rtl/>
          <w:lang w:bidi="ar-SY"/>
        </w:rPr>
        <w:t xml:space="preserve">البحث </w:t>
      </w:r>
      <w:r w:rsidRPr="004C7C4F">
        <w:rPr>
          <w:rFonts w:asciiTheme="minorBidi" w:hAnsiTheme="minorBidi" w:cstheme="minorBidi"/>
          <w:sz w:val="24"/>
          <w:szCs w:val="24"/>
          <w:rtl/>
          <w:lang w:bidi="ar-SY"/>
        </w:rPr>
        <w:t>سلسلة توريد تتمتع بالمرونة</w:t>
      </w:r>
      <w:r w:rsidR="00897337"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الكافية</w:t>
      </w:r>
      <w:r w:rsidR="00897337" w:rsidRPr="004C7C4F">
        <w:rPr>
          <w:rFonts w:asciiTheme="minorBidi" w:hAnsiTheme="minorBidi" w:cstheme="minorBidi"/>
          <w:sz w:val="24"/>
          <w:szCs w:val="24"/>
          <w:rtl/>
          <w:lang w:bidi="ar-SY"/>
        </w:rPr>
        <w:t xml:space="preserve"> والانسيابية لتحديد خطوط سيرها وجداول حركتها؟</w:t>
      </w:r>
    </w:p>
    <w:p w14:paraId="6E63A6A5" w14:textId="10EF9B8B" w:rsidR="00897337" w:rsidRPr="004C7C4F" w:rsidRDefault="00953715" w:rsidP="00CD5C91">
      <w:pPr>
        <w:pStyle w:val="ListParagraph"/>
        <w:numPr>
          <w:ilvl w:val="0"/>
          <w:numId w:val="1"/>
        </w:numPr>
        <w:spacing w:after="0" w:line="240" w:lineRule="auto"/>
        <w:ind w:left="0" w:hanging="335"/>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هل </w:t>
      </w:r>
      <w:r w:rsidR="00DF3CC8" w:rsidRPr="004C7C4F">
        <w:rPr>
          <w:rFonts w:asciiTheme="minorBidi" w:hAnsiTheme="minorBidi" w:cstheme="minorBidi"/>
          <w:sz w:val="24"/>
          <w:szCs w:val="24"/>
          <w:rtl/>
          <w:lang w:bidi="ar-SY"/>
        </w:rPr>
        <w:t>تطبق شركات الأدوية</w:t>
      </w:r>
      <w:r w:rsidR="00897337" w:rsidRPr="004C7C4F">
        <w:rPr>
          <w:rFonts w:asciiTheme="minorBidi" w:hAnsiTheme="minorBidi" w:cstheme="minorBidi"/>
          <w:sz w:val="24"/>
          <w:szCs w:val="24"/>
          <w:rtl/>
          <w:lang w:bidi="ar-SY"/>
        </w:rPr>
        <w:t xml:space="preserve"> سلسلة توريد </w:t>
      </w:r>
      <w:r w:rsidRPr="004C7C4F">
        <w:rPr>
          <w:rFonts w:asciiTheme="minorBidi" w:hAnsiTheme="minorBidi" w:cstheme="minorBidi"/>
          <w:sz w:val="24"/>
          <w:szCs w:val="24"/>
          <w:rtl/>
          <w:lang w:bidi="ar-SY"/>
        </w:rPr>
        <w:t>و</w:t>
      </w:r>
      <w:r w:rsidR="00897337" w:rsidRPr="004C7C4F">
        <w:rPr>
          <w:rFonts w:asciiTheme="minorBidi" w:hAnsiTheme="minorBidi" w:cstheme="minorBidi"/>
          <w:sz w:val="24"/>
          <w:szCs w:val="24"/>
          <w:rtl/>
          <w:lang w:bidi="ar-SY"/>
        </w:rPr>
        <w:t>مخطط لها مسبق من قبل إدارة التسويق؟</w:t>
      </w:r>
    </w:p>
    <w:p w14:paraId="7FFCF9E7" w14:textId="52CEFCF3" w:rsidR="00897337" w:rsidRPr="004C7C4F" w:rsidRDefault="00953715" w:rsidP="00CD5C91">
      <w:pPr>
        <w:pStyle w:val="ListParagraph"/>
        <w:numPr>
          <w:ilvl w:val="0"/>
          <w:numId w:val="1"/>
        </w:numPr>
        <w:spacing w:after="0" w:line="240" w:lineRule="auto"/>
        <w:ind w:left="0" w:hanging="335"/>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ما مستوى</w:t>
      </w:r>
      <w:r w:rsidR="00897337"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ال</w:t>
      </w:r>
      <w:r w:rsidR="00897337" w:rsidRPr="004C7C4F">
        <w:rPr>
          <w:rFonts w:asciiTheme="minorBidi" w:hAnsiTheme="minorBidi" w:cstheme="minorBidi"/>
          <w:sz w:val="24"/>
          <w:szCs w:val="24"/>
          <w:rtl/>
          <w:lang w:bidi="ar-SY"/>
        </w:rPr>
        <w:t xml:space="preserve">علاقة بين سلسلة التوريد والتسويق الابتكاري في الشركات محل </w:t>
      </w:r>
      <w:r w:rsidR="006428A4" w:rsidRPr="004C7C4F">
        <w:rPr>
          <w:rFonts w:asciiTheme="minorBidi" w:hAnsiTheme="minorBidi" w:cstheme="minorBidi"/>
          <w:sz w:val="24"/>
          <w:szCs w:val="24"/>
          <w:rtl/>
          <w:lang w:bidi="ar-SY"/>
        </w:rPr>
        <w:t>البحث</w:t>
      </w:r>
      <w:r w:rsidR="00897337" w:rsidRPr="004C7C4F">
        <w:rPr>
          <w:rFonts w:asciiTheme="minorBidi" w:hAnsiTheme="minorBidi" w:cstheme="minorBidi"/>
          <w:sz w:val="24"/>
          <w:szCs w:val="24"/>
          <w:rtl/>
          <w:lang w:bidi="ar-SY"/>
        </w:rPr>
        <w:t>؟</w:t>
      </w:r>
    </w:p>
    <w:p w14:paraId="270C1DC3" w14:textId="77777777" w:rsidR="00DF3CC8" w:rsidRPr="004C7C4F" w:rsidRDefault="00897337" w:rsidP="00CD5C91">
      <w:pPr>
        <w:pStyle w:val="ListParagraph"/>
        <w:numPr>
          <w:ilvl w:val="0"/>
          <w:numId w:val="1"/>
        </w:numPr>
        <w:spacing w:after="0" w:line="240" w:lineRule="auto"/>
        <w:ind w:left="0" w:hanging="335"/>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هل هناك أثر لسلسة التوريد في تعزيز التسويق الابتكاري في شركات الأدوية محل </w:t>
      </w:r>
      <w:r w:rsidR="006428A4" w:rsidRPr="004C7C4F">
        <w:rPr>
          <w:rFonts w:asciiTheme="minorBidi" w:hAnsiTheme="minorBidi" w:cstheme="minorBidi"/>
          <w:sz w:val="24"/>
          <w:szCs w:val="24"/>
          <w:rtl/>
          <w:lang w:bidi="ar-SY"/>
        </w:rPr>
        <w:t>البحث</w:t>
      </w:r>
      <w:r w:rsidRPr="004C7C4F">
        <w:rPr>
          <w:rFonts w:asciiTheme="minorBidi" w:hAnsiTheme="minorBidi" w:cstheme="minorBidi"/>
          <w:sz w:val="24"/>
          <w:szCs w:val="24"/>
          <w:rtl/>
          <w:lang w:bidi="ar-SY"/>
        </w:rPr>
        <w:t>؟</w:t>
      </w:r>
      <w:r w:rsidR="00DF3CC8" w:rsidRPr="004C7C4F">
        <w:rPr>
          <w:rFonts w:asciiTheme="minorBidi" w:hAnsiTheme="minorBidi" w:cstheme="minorBidi"/>
          <w:sz w:val="24"/>
          <w:szCs w:val="24"/>
          <w:rtl/>
          <w:lang w:bidi="ar-SY"/>
        </w:rPr>
        <w:t xml:space="preserve"> </w:t>
      </w:r>
    </w:p>
    <w:p w14:paraId="16DE8BA6" w14:textId="77777777" w:rsidR="006D0AB1" w:rsidRPr="004C7C4F" w:rsidRDefault="00DF3CC8" w:rsidP="004C7C4F">
      <w:pPr>
        <w:spacing w:after="0" w:line="240" w:lineRule="auto"/>
        <w:jc w:val="both"/>
        <w:rPr>
          <w:rFonts w:asciiTheme="minorBidi" w:hAnsiTheme="minorBidi" w:cstheme="minorBidi"/>
          <w:b/>
          <w:bCs/>
          <w:sz w:val="24"/>
          <w:szCs w:val="24"/>
          <w:rtl/>
          <w:lang w:bidi="ar-SY"/>
        </w:rPr>
      </w:pPr>
      <w:r w:rsidRPr="004C7C4F">
        <w:rPr>
          <w:rFonts w:asciiTheme="minorBidi" w:hAnsiTheme="minorBidi" w:cstheme="minorBidi"/>
          <w:b/>
          <w:bCs/>
          <w:sz w:val="24"/>
          <w:szCs w:val="24"/>
          <w:rtl/>
          <w:lang w:bidi="ar-SY"/>
        </w:rPr>
        <w:t xml:space="preserve"> </w:t>
      </w:r>
      <w:r w:rsidR="006D0AB1" w:rsidRPr="00CD5C91">
        <w:rPr>
          <w:rFonts w:asciiTheme="minorBidi" w:hAnsiTheme="minorBidi" w:cstheme="minorBidi"/>
          <w:b/>
          <w:bCs/>
          <w:sz w:val="28"/>
          <w:szCs w:val="28"/>
          <w:rtl/>
          <w:lang w:bidi="ar-SY"/>
        </w:rPr>
        <w:t>أهمية ال</w:t>
      </w:r>
      <w:r w:rsidR="00F45C69" w:rsidRPr="00CD5C91">
        <w:rPr>
          <w:rFonts w:asciiTheme="minorBidi" w:hAnsiTheme="minorBidi" w:cstheme="minorBidi"/>
          <w:b/>
          <w:bCs/>
          <w:sz w:val="28"/>
          <w:szCs w:val="28"/>
          <w:rtl/>
          <w:lang w:bidi="ar-SY"/>
        </w:rPr>
        <w:t>بحث</w:t>
      </w:r>
    </w:p>
    <w:p w14:paraId="72A00F8E" w14:textId="289E3288" w:rsidR="00E375BD" w:rsidRPr="004C7C4F" w:rsidRDefault="006D0AB1" w:rsidP="004C7C4F">
      <w:pPr>
        <w:spacing w:after="0" w:line="240" w:lineRule="auto"/>
        <w:jc w:val="both"/>
        <w:rPr>
          <w:rFonts w:asciiTheme="minorBidi" w:hAnsiTheme="minorBidi" w:cstheme="minorBidi"/>
          <w:color w:val="000000"/>
          <w:sz w:val="24"/>
          <w:szCs w:val="24"/>
          <w:rtl/>
          <w:lang w:bidi="ar-SY"/>
        </w:rPr>
      </w:pPr>
      <w:r w:rsidRPr="004C7C4F">
        <w:rPr>
          <w:rFonts w:asciiTheme="minorBidi" w:hAnsiTheme="minorBidi" w:cstheme="minorBidi"/>
          <w:color w:val="000000"/>
          <w:sz w:val="24"/>
          <w:szCs w:val="24"/>
          <w:rtl/>
          <w:lang w:bidi="ar-SY"/>
        </w:rPr>
        <w:t xml:space="preserve">تكمن أهمية </w:t>
      </w:r>
      <w:r w:rsidR="00E375BD" w:rsidRPr="004C7C4F">
        <w:rPr>
          <w:rFonts w:asciiTheme="minorBidi" w:hAnsiTheme="minorBidi" w:cstheme="minorBidi"/>
          <w:color w:val="000000"/>
          <w:sz w:val="24"/>
          <w:szCs w:val="24"/>
          <w:rtl/>
          <w:lang w:bidi="ar-SY"/>
        </w:rPr>
        <w:t>البحث قي أن</w:t>
      </w:r>
      <w:r w:rsidRPr="004C7C4F">
        <w:rPr>
          <w:rFonts w:asciiTheme="minorBidi" w:hAnsiTheme="minorBidi" w:cstheme="minorBidi"/>
          <w:color w:val="000000"/>
          <w:sz w:val="24"/>
          <w:szCs w:val="24"/>
          <w:rtl/>
          <w:lang w:bidi="ar-SY"/>
        </w:rPr>
        <w:t xml:space="preserve"> </w:t>
      </w:r>
      <w:r w:rsidR="00E375BD" w:rsidRPr="004C7C4F">
        <w:rPr>
          <w:rFonts w:asciiTheme="minorBidi" w:hAnsiTheme="minorBidi" w:cstheme="minorBidi"/>
          <w:color w:val="000000"/>
          <w:sz w:val="24"/>
          <w:szCs w:val="24"/>
          <w:rtl/>
          <w:lang w:bidi="ar-SY"/>
        </w:rPr>
        <w:t>يتناول</w:t>
      </w:r>
      <w:r w:rsidRPr="004C7C4F">
        <w:rPr>
          <w:rFonts w:asciiTheme="minorBidi" w:hAnsiTheme="minorBidi" w:cstheme="minorBidi"/>
          <w:color w:val="000000"/>
          <w:sz w:val="24"/>
          <w:szCs w:val="24"/>
          <w:rtl/>
          <w:lang w:bidi="ar-SY"/>
        </w:rPr>
        <w:t xml:space="preserve"> موضوع </w:t>
      </w:r>
      <w:r w:rsidR="00616AD4" w:rsidRPr="004C7C4F">
        <w:rPr>
          <w:rFonts w:asciiTheme="minorBidi" w:hAnsiTheme="minorBidi" w:cstheme="minorBidi"/>
          <w:color w:val="000000"/>
          <w:sz w:val="24"/>
          <w:szCs w:val="24"/>
          <w:rtl/>
          <w:lang w:bidi="ar-SY"/>
        </w:rPr>
        <w:t>سلسلة التوريد</w:t>
      </w:r>
      <w:r w:rsidRPr="004C7C4F">
        <w:rPr>
          <w:rFonts w:asciiTheme="minorBidi" w:hAnsiTheme="minorBidi" w:cstheme="minorBidi"/>
          <w:color w:val="000000"/>
          <w:sz w:val="24"/>
          <w:szCs w:val="24"/>
          <w:rtl/>
          <w:lang w:bidi="ar-SY"/>
        </w:rPr>
        <w:t xml:space="preserve"> </w:t>
      </w:r>
      <w:r w:rsidR="00616AD4" w:rsidRPr="004C7C4F">
        <w:rPr>
          <w:rFonts w:asciiTheme="minorBidi" w:hAnsiTheme="minorBidi" w:cstheme="minorBidi"/>
          <w:color w:val="000000"/>
          <w:sz w:val="24"/>
          <w:szCs w:val="24"/>
          <w:rtl/>
          <w:lang w:bidi="ar-SY"/>
        </w:rPr>
        <w:t>باعتباره</w:t>
      </w:r>
      <w:r w:rsidRPr="004C7C4F">
        <w:rPr>
          <w:rFonts w:asciiTheme="minorBidi" w:hAnsiTheme="minorBidi" w:cstheme="minorBidi"/>
          <w:color w:val="000000"/>
          <w:sz w:val="24"/>
          <w:szCs w:val="24"/>
          <w:rtl/>
          <w:lang w:bidi="ar-SY"/>
        </w:rPr>
        <w:t xml:space="preserve"> احدى المواضيع الهامة والحديثة والتي تتميز بالندرة في الوقت الحالي سواء كان ذلك في المجلات والأبحاث وخاصة في المجتمع </w:t>
      </w:r>
      <w:r w:rsidR="00953715" w:rsidRPr="004C7C4F">
        <w:rPr>
          <w:rFonts w:asciiTheme="minorBidi" w:hAnsiTheme="minorBidi" w:cstheme="minorBidi"/>
          <w:color w:val="000000"/>
          <w:sz w:val="24"/>
          <w:szCs w:val="24"/>
          <w:rtl/>
          <w:lang w:bidi="ar-SY"/>
        </w:rPr>
        <w:t>العراقي</w:t>
      </w:r>
      <w:r w:rsidRPr="004C7C4F">
        <w:rPr>
          <w:rFonts w:asciiTheme="minorBidi" w:hAnsiTheme="minorBidi" w:cstheme="minorBidi"/>
          <w:color w:val="000000"/>
          <w:sz w:val="24"/>
          <w:szCs w:val="24"/>
          <w:rtl/>
          <w:lang w:bidi="ar-SY"/>
        </w:rPr>
        <w:t xml:space="preserve">. وأيضا في ظل محدودية الدراسات التي تناولت موضوع </w:t>
      </w:r>
      <w:r w:rsidR="00616AD4" w:rsidRPr="004C7C4F">
        <w:rPr>
          <w:rFonts w:asciiTheme="minorBidi" w:hAnsiTheme="minorBidi" w:cstheme="minorBidi"/>
          <w:color w:val="000000"/>
          <w:sz w:val="24"/>
          <w:szCs w:val="24"/>
          <w:rtl/>
          <w:lang w:bidi="ar-SY"/>
        </w:rPr>
        <w:t>سلسلة التوريد</w:t>
      </w:r>
      <w:r w:rsidRPr="004C7C4F">
        <w:rPr>
          <w:rFonts w:asciiTheme="minorBidi" w:hAnsiTheme="minorBidi" w:cstheme="minorBidi"/>
          <w:color w:val="000000"/>
          <w:sz w:val="24"/>
          <w:szCs w:val="24"/>
          <w:rtl/>
          <w:lang w:bidi="ar-SY"/>
        </w:rPr>
        <w:t xml:space="preserve"> في التعليم العالي. وحيث </w:t>
      </w:r>
      <w:r w:rsidR="00E375BD" w:rsidRPr="004C7C4F">
        <w:rPr>
          <w:rFonts w:asciiTheme="minorBidi" w:hAnsiTheme="minorBidi" w:cstheme="minorBidi"/>
          <w:color w:val="000000"/>
          <w:sz w:val="24"/>
          <w:szCs w:val="24"/>
          <w:rtl/>
          <w:lang w:bidi="ar-SY"/>
        </w:rPr>
        <w:t>أ</w:t>
      </w:r>
      <w:r w:rsidRPr="004C7C4F">
        <w:rPr>
          <w:rFonts w:asciiTheme="minorBidi" w:hAnsiTheme="minorBidi" w:cstheme="minorBidi"/>
          <w:color w:val="000000"/>
          <w:sz w:val="24"/>
          <w:szCs w:val="24"/>
          <w:rtl/>
          <w:lang w:bidi="ar-SY"/>
        </w:rPr>
        <w:t xml:space="preserve">ن </w:t>
      </w:r>
      <w:r w:rsidR="00E375BD" w:rsidRPr="004C7C4F">
        <w:rPr>
          <w:rFonts w:asciiTheme="minorBidi" w:hAnsiTheme="minorBidi" w:cstheme="minorBidi"/>
          <w:color w:val="000000"/>
          <w:sz w:val="24"/>
          <w:szCs w:val="24"/>
          <w:rtl/>
          <w:lang w:bidi="ar-SY"/>
        </w:rPr>
        <w:t>البحث ي</w:t>
      </w:r>
      <w:r w:rsidRPr="004C7C4F">
        <w:rPr>
          <w:rFonts w:asciiTheme="minorBidi" w:hAnsiTheme="minorBidi" w:cstheme="minorBidi"/>
          <w:color w:val="000000"/>
          <w:sz w:val="24"/>
          <w:szCs w:val="24"/>
          <w:rtl/>
          <w:lang w:bidi="ar-SY"/>
        </w:rPr>
        <w:t xml:space="preserve">ناقش دور </w:t>
      </w:r>
      <w:r w:rsidR="00616AD4" w:rsidRPr="004C7C4F">
        <w:rPr>
          <w:rFonts w:asciiTheme="minorBidi" w:hAnsiTheme="minorBidi" w:cstheme="minorBidi"/>
          <w:color w:val="000000"/>
          <w:sz w:val="24"/>
          <w:szCs w:val="24"/>
          <w:rtl/>
          <w:lang w:bidi="ar-SY"/>
        </w:rPr>
        <w:t>سلسلة التوريد في تعزيز التسويق الابتكاري في شركات الأدوية.</w:t>
      </w:r>
      <w:r w:rsidRPr="004C7C4F">
        <w:rPr>
          <w:rFonts w:asciiTheme="minorBidi" w:hAnsiTheme="minorBidi" w:cstheme="minorBidi"/>
          <w:color w:val="000000"/>
          <w:sz w:val="24"/>
          <w:szCs w:val="24"/>
          <w:rtl/>
          <w:lang w:bidi="ar-SY"/>
        </w:rPr>
        <w:t xml:space="preserve"> ممن وجهة نظر</w:t>
      </w:r>
      <w:r w:rsidR="00616AD4" w:rsidRPr="004C7C4F">
        <w:rPr>
          <w:rFonts w:asciiTheme="minorBidi" w:hAnsiTheme="minorBidi" w:cstheme="minorBidi"/>
          <w:color w:val="000000"/>
          <w:sz w:val="24"/>
          <w:szCs w:val="24"/>
          <w:rtl/>
          <w:lang w:bidi="ar-SY"/>
        </w:rPr>
        <w:t xml:space="preserve"> المستويات الإدارية المختلفة.</w:t>
      </w:r>
      <w:r w:rsidRPr="004C7C4F">
        <w:rPr>
          <w:rFonts w:asciiTheme="minorBidi" w:hAnsiTheme="minorBidi" w:cstheme="minorBidi"/>
          <w:color w:val="000000"/>
          <w:sz w:val="24"/>
          <w:szCs w:val="24"/>
          <w:rtl/>
          <w:lang w:bidi="ar-SY"/>
        </w:rPr>
        <w:t xml:space="preserve"> وذلك بغرض إيجاد بعض الملامح الفكرية التي يمكن من خلالها الاسترشاد إلى أهمية استخدام </w:t>
      </w:r>
      <w:r w:rsidR="00616AD4" w:rsidRPr="004C7C4F">
        <w:rPr>
          <w:rFonts w:asciiTheme="minorBidi" w:hAnsiTheme="minorBidi" w:cstheme="minorBidi"/>
          <w:color w:val="000000"/>
          <w:sz w:val="24"/>
          <w:szCs w:val="24"/>
          <w:rtl/>
          <w:lang w:bidi="ar-SY"/>
        </w:rPr>
        <w:t xml:space="preserve">سلسلة التوريد في تحقيق التسويق الابتكاري </w:t>
      </w:r>
      <w:r w:rsidRPr="004C7C4F">
        <w:rPr>
          <w:rFonts w:asciiTheme="minorBidi" w:hAnsiTheme="minorBidi" w:cstheme="minorBidi"/>
          <w:color w:val="000000"/>
          <w:sz w:val="24"/>
          <w:szCs w:val="24"/>
          <w:rtl/>
          <w:lang w:bidi="ar-SY"/>
        </w:rPr>
        <w:t xml:space="preserve">في </w:t>
      </w:r>
      <w:r w:rsidR="00616AD4" w:rsidRPr="004C7C4F">
        <w:rPr>
          <w:rFonts w:asciiTheme="minorBidi" w:hAnsiTheme="minorBidi" w:cstheme="minorBidi"/>
          <w:color w:val="000000"/>
          <w:sz w:val="24"/>
          <w:szCs w:val="24"/>
          <w:rtl/>
          <w:lang w:bidi="ar-SY"/>
        </w:rPr>
        <w:t>شركات</w:t>
      </w:r>
      <w:r w:rsidRPr="004C7C4F">
        <w:rPr>
          <w:rFonts w:asciiTheme="minorBidi" w:hAnsiTheme="minorBidi" w:cstheme="minorBidi"/>
          <w:color w:val="000000"/>
          <w:sz w:val="24"/>
          <w:szCs w:val="24"/>
          <w:rtl/>
          <w:lang w:bidi="ar-SY"/>
        </w:rPr>
        <w:t xml:space="preserve"> </w:t>
      </w:r>
      <w:r w:rsidR="00616AD4" w:rsidRPr="004C7C4F">
        <w:rPr>
          <w:rFonts w:asciiTheme="minorBidi" w:hAnsiTheme="minorBidi" w:cstheme="minorBidi"/>
          <w:color w:val="000000"/>
          <w:sz w:val="24"/>
          <w:szCs w:val="24"/>
          <w:rtl/>
          <w:lang w:bidi="ar-SY"/>
        </w:rPr>
        <w:t xml:space="preserve">الأدوية </w:t>
      </w:r>
      <w:r w:rsidRPr="004C7C4F">
        <w:rPr>
          <w:rFonts w:asciiTheme="minorBidi" w:hAnsiTheme="minorBidi" w:cstheme="minorBidi"/>
          <w:color w:val="000000"/>
          <w:sz w:val="24"/>
          <w:szCs w:val="24"/>
          <w:rtl/>
          <w:lang w:bidi="ar-SY"/>
        </w:rPr>
        <w:t>ومدى التأثير الإيجابي من جراء تطبيقها</w:t>
      </w:r>
      <w:r w:rsidR="00334658" w:rsidRPr="004C7C4F">
        <w:rPr>
          <w:rFonts w:asciiTheme="minorBidi" w:hAnsiTheme="minorBidi" w:cstheme="minorBidi"/>
          <w:color w:val="000000"/>
          <w:sz w:val="24"/>
          <w:szCs w:val="24"/>
          <w:rtl/>
          <w:lang w:bidi="ar-SY"/>
        </w:rPr>
        <w:t xml:space="preserve">.  </w:t>
      </w:r>
    </w:p>
    <w:p w14:paraId="0181B9E5" w14:textId="77777777" w:rsidR="006D0AB1" w:rsidRPr="00CD5C91" w:rsidRDefault="006D0AB1" w:rsidP="004C7C4F">
      <w:pPr>
        <w:spacing w:after="0" w:line="240" w:lineRule="auto"/>
        <w:jc w:val="both"/>
        <w:rPr>
          <w:rFonts w:asciiTheme="minorBidi" w:hAnsiTheme="minorBidi" w:cstheme="minorBidi"/>
          <w:sz w:val="28"/>
          <w:szCs w:val="28"/>
          <w:rtl/>
          <w:lang w:bidi="ar-SY"/>
        </w:rPr>
      </w:pPr>
      <w:r w:rsidRPr="00CD5C91">
        <w:rPr>
          <w:rFonts w:asciiTheme="minorBidi" w:hAnsiTheme="minorBidi" w:cstheme="minorBidi"/>
          <w:b/>
          <w:bCs/>
          <w:sz w:val="28"/>
          <w:szCs w:val="28"/>
          <w:rtl/>
          <w:lang w:bidi="ar-SY"/>
        </w:rPr>
        <w:t>هدف ال</w:t>
      </w:r>
      <w:r w:rsidR="00F45C69" w:rsidRPr="00CD5C91">
        <w:rPr>
          <w:rFonts w:asciiTheme="minorBidi" w:hAnsiTheme="minorBidi" w:cstheme="minorBidi"/>
          <w:b/>
          <w:bCs/>
          <w:sz w:val="28"/>
          <w:szCs w:val="28"/>
          <w:rtl/>
          <w:lang w:bidi="ar-SY"/>
        </w:rPr>
        <w:t>بحث</w:t>
      </w:r>
    </w:p>
    <w:p w14:paraId="68C52AAE" w14:textId="77777777" w:rsidR="006D0AB1" w:rsidRPr="004C7C4F" w:rsidRDefault="006D0AB1" w:rsidP="004C7C4F">
      <w:pPr>
        <w:spacing w:after="0" w:line="240" w:lineRule="auto"/>
        <w:jc w:val="both"/>
        <w:rPr>
          <w:rFonts w:asciiTheme="minorBidi" w:hAnsiTheme="minorBidi" w:cstheme="minorBidi"/>
          <w:color w:val="000000"/>
          <w:sz w:val="24"/>
          <w:szCs w:val="24"/>
          <w:rtl/>
          <w:lang w:bidi="ar-SY"/>
        </w:rPr>
      </w:pPr>
      <w:r w:rsidRPr="004C7C4F">
        <w:rPr>
          <w:rFonts w:asciiTheme="minorBidi" w:hAnsiTheme="minorBidi" w:cstheme="minorBidi"/>
          <w:color w:val="000000"/>
          <w:sz w:val="24"/>
          <w:szCs w:val="24"/>
          <w:rtl/>
          <w:lang w:bidi="ar-SY"/>
        </w:rPr>
        <w:t xml:space="preserve">يهدف البحث إلى التعرف على ممارسة وتطبيق </w:t>
      </w:r>
      <w:r w:rsidR="008231B3" w:rsidRPr="004C7C4F">
        <w:rPr>
          <w:rFonts w:asciiTheme="minorBidi" w:hAnsiTheme="minorBidi" w:cstheme="minorBidi"/>
          <w:color w:val="000000"/>
          <w:sz w:val="24"/>
          <w:szCs w:val="24"/>
          <w:rtl/>
          <w:lang w:bidi="ar-SY"/>
        </w:rPr>
        <w:t>سلسلة التوريد في تعزيز التسويق الابتكاري</w:t>
      </w:r>
      <w:r w:rsidRPr="004C7C4F">
        <w:rPr>
          <w:rFonts w:asciiTheme="minorBidi" w:hAnsiTheme="minorBidi" w:cstheme="minorBidi"/>
          <w:color w:val="000000"/>
          <w:sz w:val="24"/>
          <w:szCs w:val="24"/>
          <w:rtl/>
          <w:lang w:bidi="ar-SY"/>
        </w:rPr>
        <w:t xml:space="preserve"> من وجهة نظر </w:t>
      </w:r>
      <w:r w:rsidR="008231B3" w:rsidRPr="004C7C4F">
        <w:rPr>
          <w:rFonts w:asciiTheme="minorBidi" w:hAnsiTheme="minorBidi" w:cstheme="minorBidi"/>
          <w:color w:val="000000"/>
          <w:sz w:val="24"/>
          <w:szCs w:val="24"/>
          <w:rtl/>
          <w:lang w:bidi="ar-SY"/>
        </w:rPr>
        <w:t xml:space="preserve">المستويات </w:t>
      </w:r>
      <w:r w:rsidRPr="004C7C4F">
        <w:rPr>
          <w:rFonts w:asciiTheme="minorBidi" w:hAnsiTheme="minorBidi" w:cstheme="minorBidi"/>
          <w:color w:val="000000"/>
          <w:sz w:val="24"/>
          <w:szCs w:val="24"/>
          <w:rtl/>
          <w:lang w:bidi="ar-SY"/>
        </w:rPr>
        <w:t>الإداري</w:t>
      </w:r>
      <w:r w:rsidR="008231B3" w:rsidRPr="004C7C4F">
        <w:rPr>
          <w:rFonts w:asciiTheme="minorBidi" w:hAnsiTheme="minorBidi" w:cstheme="minorBidi"/>
          <w:color w:val="000000"/>
          <w:sz w:val="24"/>
          <w:szCs w:val="24"/>
          <w:rtl/>
          <w:lang w:bidi="ar-SY"/>
        </w:rPr>
        <w:t>ة المختلفة في شركات الأدوية</w:t>
      </w:r>
      <w:r w:rsidR="00A91D32" w:rsidRPr="004C7C4F">
        <w:rPr>
          <w:rFonts w:asciiTheme="minorBidi" w:hAnsiTheme="minorBidi" w:cstheme="minorBidi"/>
          <w:color w:val="000000"/>
          <w:sz w:val="24"/>
          <w:szCs w:val="24"/>
          <w:rtl/>
          <w:lang w:bidi="ar-SY"/>
        </w:rPr>
        <w:t xml:space="preserve"> العراقية</w:t>
      </w:r>
      <w:r w:rsidR="008231B3" w:rsidRPr="004C7C4F">
        <w:rPr>
          <w:rFonts w:asciiTheme="minorBidi" w:hAnsiTheme="minorBidi" w:cstheme="minorBidi"/>
          <w:color w:val="000000"/>
          <w:sz w:val="24"/>
          <w:szCs w:val="24"/>
          <w:rtl/>
          <w:lang w:bidi="ar-SY"/>
        </w:rPr>
        <w:t>،</w:t>
      </w:r>
      <w:r w:rsidRPr="004C7C4F">
        <w:rPr>
          <w:rFonts w:asciiTheme="minorBidi" w:hAnsiTheme="minorBidi" w:cstheme="minorBidi"/>
          <w:color w:val="000000"/>
          <w:sz w:val="24"/>
          <w:szCs w:val="24"/>
          <w:rtl/>
          <w:lang w:bidi="ar-SY"/>
        </w:rPr>
        <w:t xml:space="preserve"> وذلك من خلال التعرف على العمليات الأساسية </w:t>
      </w:r>
      <w:r w:rsidR="008231B3" w:rsidRPr="004C7C4F">
        <w:rPr>
          <w:rFonts w:asciiTheme="minorBidi" w:hAnsiTheme="minorBidi" w:cstheme="minorBidi"/>
          <w:color w:val="000000"/>
          <w:sz w:val="24"/>
          <w:szCs w:val="24"/>
          <w:rtl/>
          <w:lang w:bidi="ar-SY"/>
        </w:rPr>
        <w:t>لسلسة التوريد</w:t>
      </w:r>
      <w:r w:rsidRPr="004C7C4F">
        <w:rPr>
          <w:rFonts w:asciiTheme="minorBidi" w:hAnsiTheme="minorBidi" w:cstheme="minorBidi"/>
          <w:color w:val="000000"/>
          <w:sz w:val="24"/>
          <w:szCs w:val="24"/>
          <w:rtl/>
          <w:lang w:bidi="ar-SY"/>
        </w:rPr>
        <w:t xml:space="preserve"> والمتمثلة </w:t>
      </w:r>
      <w:r w:rsidR="00A91D32" w:rsidRPr="004C7C4F">
        <w:rPr>
          <w:rFonts w:asciiTheme="minorBidi" w:hAnsiTheme="minorBidi" w:cstheme="minorBidi"/>
          <w:color w:val="000000"/>
          <w:sz w:val="24"/>
          <w:szCs w:val="24"/>
          <w:rtl/>
          <w:lang w:bidi="ar-SY"/>
        </w:rPr>
        <w:t xml:space="preserve">بالتخطيط والإنتاج والتسليم </w:t>
      </w:r>
      <w:r w:rsidR="00F45C69" w:rsidRPr="004C7C4F">
        <w:rPr>
          <w:rFonts w:asciiTheme="minorBidi" w:hAnsiTheme="minorBidi" w:cstheme="minorBidi"/>
          <w:color w:val="000000"/>
          <w:sz w:val="24"/>
          <w:szCs w:val="24"/>
          <w:rtl/>
          <w:lang w:bidi="ar-SY"/>
        </w:rPr>
        <w:t>وذلك</w:t>
      </w:r>
      <w:r w:rsidRPr="004C7C4F">
        <w:rPr>
          <w:rFonts w:asciiTheme="minorBidi" w:hAnsiTheme="minorBidi" w:cstheme="minorBidi"/>
          <w:color w:val="000000"/>
          <w:sz w:val="24"/>
          <w:szCs w:val="24"/>
          <w:rtl/>
          <w:lang w:bidi="ar-SY"/>
        </w:rPr>
        <w:t xml:space="preserve"> لت</w:t>
      </w:r>
      <w:r w:rsidR="008231B3" w:rsidRPr="004C7C4F">
        <w:rPr>
          <w:rFonts w:asciiTheme="minorBidi" w:hAnsiTheme="minorBidi" w:cstheme="minorBidi"/>
          <w:color w:val="000000"/>
          <w:sz w:val="24"/>
          <w:szCs w:val="24"/>
          <w:rtl/>
          <w:lang w:bidi="ar-SY"/>
        </w:rPr>
        <w:t xml:space="preserve">عزيز التسويق الابتكاري في شركات الأدوية </w:t>
      </w:r>
      <w:r w:rsidR="00A91D32" w:rsidRPr="004C7C4F">
        <w:rPr>
          <w:rFonts w:asciiTheme="minorBidi" w:hAnsiTheme="minorBidi" w:cstheme="minorBidi"/>
          <w:color w:val="000000"/>
          <w:sz w:val="24"/>
          <w:szCs w:val="24"/>
          <w:rtl/>
          <w:lang w:bidi="ar-SY"/>
        </w:rPr>
        <w:t>العراقية محل البحث، وبالتالي تتمثل أهداف الدراسة بالآتي:</w:t>
      </w:r>
    </w:p>
    <w:p w14:paraId="6F0340A8" w14:textId="77777777" w:rsidR="00A91D32" w:rsidRPr="004C7C4F" w:rsidRDefault="00B93061" w:rsidP="004C7C4F">
      <w:pPr>
        <w:pStyle w:val="ListParagraph"/>
        <w:numPr>
          <w:ilvl w:val="0"/>
          <w:numId w:val="36"/>
        </w:numPr>
        <w:spacing w:after="0" w:line="240" w:lineRule="auto"/>
        <w:ind w:left="0"/>
        <w:jc w:val="both"/>
        <w:rPr>
          <w:rFonts w:asciiTheme="minorBidi" w:hAnsiTheme="minorBidi" w:cstheme="minorBidi"/>
          <w:color w:val="000000"/>
          <w:sz w:val="24"/>
          <w:szCs w:val="24"/>
          <w:lang w:bidi="ar-SY"/>
        </w:rPr>
      </w:pPr>
      <w:r w:rsidRPr="004C7C4F">
        <w:rPr>
          <w:rFonts w:asciiTheme="minorBidi" w:hAnsiTheme="minorBidi" w:cstheme="minorBidi"/>
          <w:color w:val="000000"/>
          <w:sz w:val="24"/>
          <w:szCs w:val="24"/>
          <w:rtl/>
          <w:lang w:bidi="ar-SY"/>
        </w:rPr>
        <w:t>التعرف على سلسلة التوريد في شركات الأدوية العراقية.</w:t>
      </w:r>
    </w:p>
    <w:p w14:paraId="6AD46477" w14:textId="77777777" w:rsidR="00B93061" w:rsidRPr="004C7C4F" w:rsidRDefault="00B93061" w:rsidP="004C7C4F">
      <w:pPr>
        <w:pStyle w:val="ListParagraph"/>
        <w:numPr>
          <w:ilvl w:val="0"/>
          <w:numId w:val="36"/>
        </w:numPr>
        <w:spacing w:after="0" w:line="240" w:lineRule="auto"/>
        <w:ind w:left="0"/>
        <w:jc w:val="both"/>
        <w:rPr>
          <w:rFonts w:asciiTheme="minorBidi" w:hAnsiTheme="minorBidi" w:cstheme="minorBidi"/>
          <w:color w:val="000000"/>
          <w:sz w:val="24"/>
          <w:szCs w:val="24"/>
          <w:lang w:bidi="ar-SY"/>
        </w:rPr>
      </w:pPr>
      <w:r w:rsidRPr="004C7C4F">
        <w:rPr>
          <w:rFonts w:asciiTheme="minorBidi" w:hAnsiTheme="minorBidi" w:cstheme="minorBidi"/>
          <w:color w:val="000000"/>
          <w:sz w:val="24"/>
          <w:szCs w:val="24"/>
          <w:rtl/>
          <w:lang w:bidi="ar-SY"/>
        </w:rPr>
        <w:t>التعرف فيما إذا كانت شركات الأدوية العراقية تطبق سلسلة التوريد طبقا للأبعاد الخاصة بالبحث الحالي.</w:t>
      </w:r>
    </w:p>
    <w:p w14:paraId="711F17BF" w14:textId="77777777" w:rsidR="00B93061" w:rsidRPr="004C7C4F" w:rsidRDefault="00B93061" w:rsidP="004C7C4F">
      <w:pPr>
        <w:pStyle w:val="ListParagraph"/>
        <w:numPr>
          <w:ilvl w:val="0"/>
          <w:numId w:val="36"/>
        </w:numPr>
        <w:spacing w:after="0" w:line="240" w:lineRule="auto"/>
        <w:ind w:left="0"/>
        <w:jc w:val="both"/>
        <w:rPr>
          <w:rFonts w:asciiTheme="minorBidi" w:hAnsiTheme="minorBidi" w:cstheme="minorBidi"/>
          <w:color w:val="000000"/>
          <w:sz w:val="24"/>
          <w:szCs w:val="24"/>
          <w:lang w:bidi="ar-SY"/>
        </w:rPr>
      </w:pPr>
      <w:r w:rsidRPr="004C7C4F">
        <w:rPr>
          <w:rFonts w:asciiTheme="minorBidi" w:hAnsiTheme="minorBidi" w:cstheme="minorBidi"/>
          <w:color w:val="000000"/>
          <w:sz w:val="24"/>
          <w:szCs w:val="24"/>
          <w:rtl/>
          <w:lang w:bidi="ar-SY"/>
        </w:rPr>
        <w:t>دراسة العلاقة بين سلسلة التوريد والتسويق الابتكاري.</w:t>
      </w:r>
    </w:p>
    <w:p w14:paraId="50DEF797" w14:textId="77777777" w:rsidR="00B93061" w:rsidRDefault="00B93061" w:rsidP="004C7C4F">
      <w:pPr>
        <w:pStyle w:val="ListParagraph"/>
        <w:numPr>
          <w:ilvl w:val="0"/>
          <w:numId w:val="36"/>
        </w:numPr>
        <w:spacing w:after="0" w:line="240" w:lineRule="auto"/>
        <w:ind w:left="0"/>
        <w:jc w:val="both"/>
        <w:rPr>
          <w:rFonts w:asciiTheme="minorBidi" w:hAnsiTheme="minorBidi" w:cstheme="minorBidi"/>
          <w:color w:val="000000"/>
          <w:sz w:val="24"/>
          <w:szCs w:val="24"/>
          <w:lang w:bidi="ar-SY"/>
        </w:rPr>
      </w:pPr>
      <w:r w:rsidRPr="004C7C4F">
        <w:rPr>
          <w:rFonts w:asciiTheme="minorBidi" w:hAnsiTheme="minorBidi" w:cstheme="minorBidi"/>
          <w:color w:val="000000"/>
          <w:sz w:val="24"/>
          <w:szCs w:val="24"/>
          <w:rtl/>
          <w:lang w:bidi="ar-SY"/>
        </w:rPr>
        <w:t>معرفة فيما إذا كان هناك دور لسلسة التوريد في عملية التسويق الابتكاري.</w:t>
      </w:r>
    </w:p>
    <w:p w14:paraId="0143DD7E" w14:textId="77777777" w:rsidR="00DE7923" w:rsidRDefault="00DE7923" w:rsidP="00DE7923">
      <w:pPr>
        <w:spacing w:after="0" w:line="240" w:lineRule="auto"/>
        <w:jc w:val="both"/>
        <w:rPr>
          <w:rFonts w:asciiTheme="minorBidi" w:hAnsiTheme="minorBidi" w:cstheme="minorBidi"/>
          <w:color w:val="000000"/>
          <w:sz w:val="24"/>
          <w:szCs w:val="24"/>
          <w:rtl/>
          <w:lang w:bidi="ar-SY"/>
        </w:rPr>
      </w:pPr>
    </w:p>
    <w:p w14:paraId="6D72140A" w14:textId="77777777" w:rsidR="00DE7923" w:rsidRPr="00DE7923" w:rsidRDefault="00DE7923" w:rsidP="00DE7923">
      <w:pPr>
        <w:spacing w:after="0" w:line="240" w:lineRule="auto"/>
        <w:jc w:val="both"/>
        <w:rPr>
          <w:rFonts w:asciiTheme="minorBidi" w:hAnsiTheme="minorBidi" w:cstheme="minorBidi"/>
          <w:color w:val="000000"/>
          <w:sz w:val="24"/>
          <w:szCs w:val="24"/>
          <w:rtl/>
          <w:lang w:bidi="ar-SY"/>
        </w:rPr>
      </w:pPr>
    </w:p>
    <w:p w14:paraId="14CD49C7" w14:textId="55F85EBB" w:rsidR="00537696" w:rsidRPr="00CD5C91" w:rsidRDefault="008C33CD" w:rsidP="004C7C4F">
      <w:pPr>
        <w:spacing w:after="0" w:line="240" w:lineRule="auto"/>
        <w:rPr>
          <w:rFonts w:asciiTheme="minorBidi" w:hAnsiTheme="minorBidi" w:cstheme="minorBidi"/>
          <w:b/>
          <w:bCs/>
          <w:sz w:val="28"/>
          <w:szCs w:val="28"/>
          <w:rtl/>
        </w:rPr>
      </w:pPr>
      <w:r w:rsidRPr="00CD5C91">
        <w:rPr>
          <w:rFonts w:asciiTheme="minorBidi" w:hAnsiTheme="minorBidi" w:cstheme="minorBidi"/>
          <w:b/>
          <w:bCs/>
          <w:sz w:val="28"/>
          <w:szCs w:val="28"/>
          <w:rtl/>
        </w:rPr>
        <w:t>فرضيات</w:t>
      </w:r>
      <w:r w:rsidR="00084F86" w:rsidRPr="00CD5C91">
        <w:rPr>
          <w:rFonts w:asciiTheme="minorBidi" w:hAnsiTheme="minorBidi" w:cstheme="minorBidi"/>
          <w:b/>
          <w:bCs/>
          <w:sz w:val="28"/>
          <w:szCs w:val="28"/>
          <w:rtl/>
        </w:rPr>
        <w:t xml:space="preserve"> البحث</w:t>
      </w:r>
    </w:p>
    <w:p w14:paraId="22941CAE" w14:textId="0F560A9F" w:rsidR="00084F86" w:rsidRPr="004C7C4F" w:rsidRDefault="00084F86" w:rsidP="004C7C4F">
      <w:pPr>
        <w:pStyle w:val="ListParagraph"/>
        <w:numPr>
          <w:ilvl w:val="0"/>
          <w:numId w:val="3"/>
        </w:numPr>
        <w:spacing w:after="0" w:line="240" w:lineRule="auto"/>
        <w:ind w:left="0"/>
        <w:jc w:val="both"/>
        <w:rPr>
          <w:rFonts w:asciiTheme="minorBidi" w:hAnsiTheme="minorBidi" w:cstheme="minorBidi"/>
          <w:sz w:val="24"/>
          <w:szCs w:val="24"/>
        </w:rPr>
      </w:pPr>
      <w:r w:rsidRPr="004C7C4F">
        <w:rPr>
          <w:rFonts w:asciiTheme="minorBidi" w:hAnsiTheme="minorBidi" w:cstheme="minorBidi"/>
          <w:sz w:val="24"/>
          <w:szCs w:val="24"/>
          <w:rtl/>
          <w:lang w:bidi="ar-SY"/>
        </w:rPr>
        <w:lastRenderedPageBreak/>
        <w:t>يوجد علاقة</w:t>
      </w:r>
      <w:r w:rsidR="00AE7A14" w:rsidRPr="004C7C4F">
        <w:rPr>
          <w:rFonts w:asciiTheme="minorBidi" w:hAnsiTheme="minorBidi" w:cstheme="minorBidi"/>
          <w:sz w:val="24"/>
          <w:szCs w:val="24"/>
          <w:rtl/>
        </w:rPr>
        <w:t xml:space="preserve"> إحصائية</w:t>
      </w:r>
      <w:r w:rsidRPr="004C7C4F">
        <w:rPr>
          <w:rFonts w:asciiTheme="minorBidi" w:hAnsiTheme="minorBidi" w:cstheme="minorBidi"/>
          <w:sz w:val="24"/>
          <w:szCs w:val="24"/>
          <w:rtl/>
          <w:lang w:bidi="ar-SY"/>
        </w:rPr>
        <w:t xml:space="preserve"> ذو دلالة معنوية بين سلسلة التوريد والتسويق الابتكاري</w:t>
      </w:r>
      <w:r w:rsidR="00B55B17" w:rsidRPr="004C7C4F">
        <w:rPr>
          <w:rFonts w:asciiTheme="minorBidi" w:hAnsiTheme="minorBidi" w:cstheme="minorBidi"/>
          <w:sz w:val="24"/>
          <w:szCs w:val="24"/>
          <w:rtl/>
        </w:rPr>
        <w:t>. ويتفرع عن هذه الفرضية الفرضيات الفرعية الآتية:</w:t>
      </w:r>
    </w:p>
    <w:p w14:paraId="271CFA55" w14:textId="1C111373" w:rsidR="00B55B17" w:rsidRPr="004C7C4F" w:rsidRDefault="00B55B17" w:rsidP="004C7C4F">
      <w:pPr>
        <w:pStyle w:val="ListParagraph"/>
        <w:numPr>
          <w:ilvl w:val="0"/>
          <w:numId w:val="27"/>
        </w:numPr>
        <w:spacing w:after="0" w:line="240" w:lineRule="auto"/>
        <w:ind w:left="0"/>
        <w:jc w:val="both"/>
        <w:rPr>
          <w:rFonts w:asciiTheme="minorBidi" w:hAnsiTheme="minorBidi" w:cstheme="minorBidi"/>
          <w:sz w:val="24"/>
          <w:szCs w:val="24"/>
        </w:rPr>
      </w:pPr>
      <w:r w:rsidRPr="004C7C4F">
        <w:rPr>
          <w:rFonts w:asciiTheme="minorBidi" w:hAnsiTheme="minorBidi" w:cstheme="minorBidi"/>
          <w:sz w:val="24"/>
          <w:szCs w:val="24"/>
          <w:rtl/>
        </w:rPr>
        <w:t>يوجد علاقة</w:t>
      </w:r>
      <w:r w:rsidR="00AE7A14" w:rsidRPr="004C7C4F">
        <w:rPr>
          <w:rFonts w:asciiTheme="minorBidi" w:hAnsiTheme="minorBidi" w:cstheme="minorBidi"/>
          <w:sz w:val="24"/>
          <w:szCs w:val="24"/>
          <w:rtl/>
        </w:rPr>
        <w:t xml:space="preserve"> إحصائية</w:t>
      </w:r>
      <w:r w:rsidRPr="004C7C4F">
        <w:rPr>
          <w:rFonts w:asciiTheme="minorBidi" w:hAnsiTheme="minorBidi" w:cstheme="minorBidi"/>
          <w:sz w:val="24"/>
          <w:szCs w:val="24"/>
          <w:rtl/>
        </w:rPr>
        <w:t xml:space="preserve"> ذو دلالة معنوية بين التخطيط والتسويق الابتكاري.</w:t>
      </w:r>
    </w:p>
    <w:p w14:paraId="1DBC4E6C" w14:textId="595EE4A5" w:rsidR="00B55B17" w:rsidRPr="004C7C4F" w:rsidRDefault="00B55B17" w:rsidP="004C7C4F">
      <w:pPr>
        <w:pStyle w:val="ListParagraph"/>
        <w:numPr>
          <w:ilvl w:val="0"/>
          <w:numId w:val="27"/>
        </w:numPr>
        <w:spacing w:after="0" w:line="240" w:lineRule="auto"/>
        <w:ind w:left="0"/>
        <w:jc w:val="both"/>
        <w:rPr>
          <w:rFonts w:asciiTheme="minorBidi" w:hAnsiTheme="minorBidi" w:cstheme="minorBidi"/>
          <w:sz w:val="24"/>
          <w:szCs w:val="24"/>
        </w:rPr>
      </w:pPr>
      <w:r w:rsidRPr="004C7C4F">
        <w:rPr>
          <w:rFonts w:asciiTheme="minorBidi" w:hAnsiTheme="minorBidi" w:cstheme="minorBidi"/>
          <w:sz w:val="24"/>
          <w:szCs w:val="24"/>
          <w:rtl/>
          <w:lang w:bidi="ar-SY"/>
        </w:rPr>
        <w:t>يوجد علاقة</w:t>
      </w:r>
      <w:r w:rsidR="00AE7A14" w:rsidRPr="004C7C4F">
        <w:rPr>
          <w:rFonts w:asciiTheme="minorBidi" w:hAnsiTheme="minorBidi" w:cstheme="minorBidi"/>
          <w:sz w:val="24"/>
          <w:szCs w:val="24"/>
          <w:rtl/>
        </w:rPr>
        <w:t xml:space="preserve"> إحصائية</w:t>
      </w:r>
      <w:r w:rsidRPr="004C7C4F">
        <w:rPr>
          <w:rFonts w:asciiTheme="minorBidi" w:hAnsiTheme="minorBidi" w:cstheme="minorBidi"/>
          <w:sz w:val="24"/>
          <w:szCs w:val="24"/>
          <w:rtl/>
          <w:lang w:bidi="ar-SY"/>
        </w:rPr>
        <w:t xml:space="preserve"> ذو دلالة معنوية بين الإنتاج والتسويق الابتكاري</w:t>
      </w:r>
      <w:r w:rsidRPr="004C7C4F">
        <w:rPr>
          <w:rFonts w:asciiTheme="minorBidi" w:hAnsiTheme="minorBidi" w:cstheme="minorBidi"/>
          <w:sz w:val="24"/>
          <w:szCs w:val="24"/>
          <w:rtl/>
        </w:rPr>
        <w:t>.</w:t>
      </w:r>
    </w:p>
    <w:p w14:paraId="5C1939E8" w14:textId="61EB3027" w:rsidR="00B55B17" w:rsidRPr="004C7C4F" w:rsidRDefault="00B55B17" w:rsidP="004C7C4F">
      <w:pPr>
        <w:pStyle w:val="ListParagraph"/>
        <w:numPr>
          <w:ilvl w:val="0"/>
          <w:numId w:val="27"/>
        </w:numPr>
        <w:spacing w:after="0" w:line="240" w:lineRule="auto"/>
        <w:ind w:left="0"/>
        <w:rPr>
          <w:rFonts w:asciiTheme="minorBidi" w:hAnsiTheme="minorBidi" w:cstheme="minorBidi"/>
          <w:sz w:val="24"/>
          <w:szCs w:val="24"/>
        </w:rPr>
      </w:pPr>
      <w:r w:rsidRPr="004C7C4F">
        <w:rPr>
          <w:rFonts w:asciiTheme="minorBidi" w:hAnsiTheme="minorBidi" w:cstheme="minorBidi"/>
          <w:sz w:val="24"/>
          <w:szCs w:val="24"/>
          <w:rtl/>
          <w:lang w:bidi="ar-SY"/>
        </w:rPr>
        <w:t xml:space="preserve">يوجد علاقة </w:t>
      </w:r>
      <w:r w:rsidR="00AE7A14" w:rsidRPr="004C7C4F">
        <w:rPr>
          <w:rFonts w:asciiTheme="minorBidi" w:hAnsiTheme="minorBidi" w:cstheme="minorBidi"/>
          <w:sz w:val="24"/>
          <w:szCs w:val="24"/>
          <w:rtl/>
        </w:rPr>
        <w:t>إحصائية</w:t>
      </w:r>
      <w:r w:rsidR="00AE7A14"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ذو دلالة معنوية بين التسليم والتسويق الابتكاري</w:t>
      </w:r>
      <w:r w:rsidRPr="004C7C4F">
        <w:rPr>
          <w:rFonts w:asciiTheme="minorBidi" w:hAnsiTheme="minorBidi" w:cstheme="minorBidi"/>
          <w:sz w:val="24"/>
          <w:szCs w:val="24"/>
          <w:rtl/>
        </w:rPr>
        <w:t>.</w:t>
      </w:r>
    </w:p>
    <w:p w14:paraId="03549CB7" w14:textId="77777777" w:rsidR="00CD5C91" w:rsidRDefault="00084F86" w:rsidP="004C7C4F">
      <w:pPr>
        <w:pStyle w:val="ListParagraph"/>
        <w:numPr>
          <w:ilvl w:val="0"/>
          <w:numId w:val="3"/>
        </w:numPr>
        <w:spacing w:after="0" w:line="240" w:lineRule="auto"/>
        <w:ind w:left="0"/>
        <w:jc w:val="both"/>
        <w:rPr>
          <w:rFonts w:asciiTheme="minorBidi" w:hAnsiTheme="minorBidi" w:cstheme="minorBidi"/>
          <w:sz w:val="24"/>
          <w:szCs w:val="24"/>
        </w:rPr>
      </w:pPr>
      <w:r w:rsidRPr="004C7C4F">
        <w:rPr>
          <w:rFonts w:asciiTheme="minorBidi" w:hAnsiTheme="minorBidi" w:cstheme="minorBidi"/>
          <w:sz w:val="24"/>
          <w:szCs w:val="24"/>
          <w:rtl/>
          <w:lang w:bidi="ar-SY"/>
        </w:rPr>
        <w:t xml:space="preserve">يوجد أثر </w:t>
      </w:r>
      <w:r w:rsidR="00AE7A14" w:rsidRPr="004C7C4F">
        <w:rPr>
          <w:rFonts w:asciiTheme="minorBidi" w:hAnsiTheme="minorBidi" w:cstheme="minorBidi"/>
          <w:sz w:val="24"/>
          <w:szCs w:val="24"/>
          <w:rtl/>
        </w:rPr>
        <w:t xml:space="preserve">إحصائي </w:t>
      </w:r>
      <w:r w:rsidRPr="004C7C4F">
        <w:rPr>
          <w:rFonts w:asciiTheme="minorBidi" w:hAnsiTheme="minorBidi" w:cstheme="minorBidi"/>
          <w:sz w:val="24"/>
          <w:szCs w:val="24"/>
          <w:rtl/>
        </w:rPr>
        <w:t>ذو دلالة معنوية بين سلسلة التوريد والتسويق الابتكاري.</w:t>
      </w:r>
    </w:p>
    <w:p w14:paraId="4ECF6DB8" w14:textId="66B6FF24" w:rsidR="00084F86" w:rsidRPr="00CD5C91" w:rsidRDefault="00B55B17" w:rsidP="00CD5C91">
      <w:pPr>
        <w:pStyle w:val="ListParagraph"/>
        <w:spacing w:after="0" w:line="240" w:lineRule="auto"/>
        <w:ind w:left="0"/>
        <w:jc w:val="both"/>
        <w:rPr>
          <w:rFonts w:asciiTheme="minorBidi" w:hAnsiTheme="minorBidi" w:cstheme="minorBidi"/>
          <w:b/>
          <w:bCs/>
          <w:sz w:val="24"/>
          <w:szCs w:val="24"/>
        </w:rPr>
      </w:pPr>
      <w:r w:rsidRPr="00CD5C91">
        <w:rPr>
          <w:rFonts w:asciiTheme="minorBidi" w:hAnsiTheme="minorBidi" w:cstheme="minorBidi"/>
          <w:b/>
          <w:bCs/>
          <w:sz w:val="24"/>
          <w:szCs w:val="24"/>
          <w:rtl/>
        </w:rPr>
        <w:t xml:space="preserve"> ويتفرع عنها العديد من الفرضيات الفرعية الآتية</w:t>
      </w:r>
      <w:r w:rsidR="00CD5C91">
        <w:rPr>
          <w:rFonts w:asciiTheme="minorBidi" w:hAnsiTheme="minorBidi" w:cstheme="minorBidi" w:hint="cs"/>
          <w:b/>
          <w:bCs/>
          <w:sz w:val="24"/>
          <w:szCs w:val="24"/>
          <w:rtl/>
        </w:rPr>
        <w:t xml:space="preserve"> </w:t>
      </w:r>
      <w:r w:rsidRPr="00CD5C91">
        <w:rPr>
          <w:rFonts w:asciiTheme="minorBidi" w:hAnsiTheme="minorBidi" w:cstheme="minorBidi"/>
          <w:b/>
          <w:bCs/>
          <w:sz w:val="24"/>
          <w:szCs w:val="24"/>
          <w:rtl/>
        </w:rPr>
        <w:t>:</w:t>
      </w:r>
    </w:p>
    <w:p w14:paraId="06B11007" w14:textId="205B0FCD" w:rsidR="00B55B17" w:rsidRPr="004C7C4F" w:rsidRDefault="008F46EB" w:rsidP="004C7C4F">
      <w:pPr>
        <w:pStyle w:val="ListParagraph"/>
        <w:numPr>
          <w:ilvl w:val="0"/>
          <w:numId w:val="29"/>
        </w:numPr>
        <w:spacing w:after="0" w:line="240" w:lineRule="auto"/>
        <w:ind w:left="0"/>
        <w:jc w:val="both"/>
        <w:rPr>
          <w:rFonts w:asciiTheme="minorBidi" w:hAnsiTheme="minorBidi" w:cstheme="minorBidi"/>
          <w:sz w:val="24"/>
          <w:szCs w:val="24"/>
        </w:rPr>
      </w:pPr>
      <w:r w:rsidRPr="004C7C4F">
        <w:rPr>
          <w:rFonts w:asciiTheme="minorBidi" w:hAnsiTheme="minorBidi" w:cstheme="minorBidi"/>
          <w:sz w:val="24"/>
          <w:szCs w:val="24"/>
          <w:rtl/>
        </w:rPr>
        <w:t>يوجد أثر</w:t>
      </w:r>
      <w:r w:rsidR="00B55B17" w:rsidRPr="004C7C4F">
        <w:rPr>
          <w:rFonts w:asciiTheme="minorBidi" w:hAnsiTheme="minorBidi" w:cstheme="minorBidi"/>
          <w:sz w:val="24"/>
          <w:szCs w:val="24"/>
          <w:rtl/>
        </w:rPr>
        <w:t xml:space="preserve"> </w:t>
      </w:r>
      <w:r w:rsidR="00AE7A14" w:rsidRPr="004C7C4F">
        <w:rPr>
          <w:rFonts w:asciiTheme="minorBidi" w:hAnsiTheme="minorBidi" w:cstheme="minorBidi"/>
          <w:sz w:val="24"/>
          <w:szCs w:val="24"/>
          <w:rtl/>
        </w:rPr>
        <w:t xml:space="preserve">إحصائي </w:t>
      </w:r>
      <w:r w:rsidR="00B55B17" w:rsidRPr="004C7C4F">
        <w:rPr>
          <w:rFonts w:asciiTheme="minorBidi" w:hAnsiTheme="minorBidi" w:cstheme="minorBidi"/>
          <w:sz w:val="24"/>
          <w:szCs w:val="24"/>
          <w:rtl/>
        </w:rPr>
        <w:t>ذو دلالة معنوية بين التخطيط والتسويق الابتكاري.</w:t>
      </w:r>
    </w:p>
    <w:p w14:paraId="51C08A66" w14:textId="174BEC74" w:rsidR="00B55B17" w:rsidRPr="004C7C4F" w:rsidRDefault="008F46EB" w:rsidP="004C7C4F">
      <w:pPr>
        <w:pStyle w:val="ListParagraph"/>
        <w:numPr>
          <w:ilvl w:val="0"/>
          <w:numId w:val="29"/>
        </w:numPr>
        <w:spacing w:after="0" w:line="240" w:lineRule="auto"/>
        <w:ind w:left="0"/>
        <w:jc w:val="both"/>
        <w:rPr>
          <w:rFonts w:asciiTheme="minorBidi" w:hAnsiTheme="minorBidi" w:cstheme="minorBidi"/>
          <w:sz w:val="24"/>
          <w:szCs w:val="24"/>
        </w:rPr>
      </w:pPr>
      <w:r w:rsidRPr="004C7C4F">
        <w:rPr>
          <w:rFonts w:asciiTheme="minorBidi" w:hAnsiTheme="minorBidi" w:cstheme="minorBidi"/>
          <w:sz w:val="24"/>
          <w:szCs w:val="24"/>
          <w:rtl/>
          <w:lang w:bidi="ar-SY"/>
        </w:rPr>
        <w:t xml:space="preserve">يوجد أثر </w:t>
      </w:r>
      <w:r w:rsidR="00AE7A14" w:rsidRPr="004C7C4F">
        <w:rPr>
          <w:rFonts w:asciiTheme="minorBidi" w:hAnsiTheme="minorBidi" w:cstheme="minorBidi"/>
          <w:sz w:val="24"/>
          <w:szCs w:val="24"/>
          <w:rtl/>
        </w:rPr>
        <w:t xml:space="preserve">إحصائي </w:t>
      </w:r>
      <w:r w:rsidR="00B55B17" w:rsidRPr="004C7C4F">
        <w:rPr>
          <w:rFonts w:asciiTheme="minorBidi" w:hAnsiTheme="minorBidi" w:cstheme="minorBidi"/>
          <w:sz w:val="24"/>
          <w:szCs w:val="24"/>
          <w:rtl/>
          <w:lang w:bidi="ar-SY"/>
        </w:rPr>
        <w:t>ذو دلالة معنوية بين الإنتاج والتسويق الابتكاري</w:t>
      </w:r>
      <w:r w:rsidR="00B55B17" w:rsidRPr="004C7C4F">
        <w:rPr>
          <w:rFonts w:asciiTheme="minorBidi" w:hAnsiTheme="minorBidi" w:cstheme="minorBidi"/>
          <w:sz w:val="24"/>
          <w:szCs w:val="24"/>
          <w:rtl/>
        </w:rPr>
        <w:t>.</w:t>
      </w:r>
    </w:p>
    <w:p w14:paraId="628A4B30" w14:textId="5916F72D" w:rsidR="00B55B17" w:rsidRPr="004C7C4F" w:rsidRDefault="008F46EB" w:rsidP="004C7C4F">
      <w:pPr>
        <w:pStyle w:val="ListParagraph"/>
        <w:numPr>
          <w:ilvl w:val="0"/>
          <w:numId w:val="29"/>
        </w:numPr>
        <w:spacing w:after="0" w:line="240" w:lineRule="auto"/>
        <w:ind w:left="0"/>
        <w:jc w:val="both"/>
        <w:rPr>
          <w:rFonts w:asciiTheme="minorBidi" w:hAnsiTheme="minorBidi" w:cstheme="minorBidi"/>
          <w:sz w:val="24"/>
          <w:szCs w:val="24"/>
        </w:rPr>
      </w:pPr>
      <w:r w:rsidRPr="004C7C4F">
        <w:rPr>
          <w:rFonts w:asciiTheme="minorBidi" w:hAnsiTheme="minorBidi" w:cstheme="minorBidi"/>
          <w:sz w:val="24"/>
          <w:szCs w:val="24"/>
          <w:rtl/>
          <w:lang w:bidi="ar-SY"/>
        </w:rPr>
        <w:t>يوجد أثر</w:t>
      </w:r>
      <w:r w:rsidR="00B55B17" w:rsidRPr="004C7C4F">
        <w:rPr>
          <w:rFonts w:asciiTheme="minorBidi" w:hAnsiTheme="minorBidi" w:cstheme="minorBidi"/>
          <w:sz w:val="24"/>
          <w:szCs w:val="24"/>
          <w:rtl/>
          <w:lang w:bidi="ar-SY"/>
        </w:rPr>
        <w:t xml:space="preserve"> </w:t>
      </w:r>
      <w:r w:rsidR="00AE7A14" w:rsidRPr="004C7C4F">
        <w:rPr>
          <w:rFonts w:asciiTheme="minorBidi" w:hAnsiTheme="minorBidi" w:cstheme="minorBidi"/>
          <w:sz w:val="24"/>
          <w:szCs w:val="24"/>
          <w:rtl/>
        </w:rPr>
        <w:t xml:space="preserve">إحصائي </w:t>
      </w:r>
      <w:r w:rsidR="00B55B17" w:rsidRPr="004C7C4F">
        <w:rPr>
          <w:rFonts w:asciiTheme="minorBidi" w:hAnsiTheme="minorBidi" w:cstheme="minorBidi"/>
          <w:sz w:val="24"/>
          <w:szCs w:val="24"/>
          <w:rtl/>
          <w:lang w:bidi="ar-SY"/>
        </w:rPr>
        <w:t>ذو دلالة معنوية بين التسليم والتسويق الابتكاري</w:t>
      </w:r>
      <w:r w:rsidR="00AE7A14" w:rsidRPr="004C7C4F">
        <w:rPr>
          <w:rFonts w:asciiTheme="minorBidi" w:hAnsiTheme="minorBidi" w:cstheme="minorBidi"/>
          <w:sz w:val="24"/>
          <w:szCs w:val="24"/>
          <w:rtl/>
        </w:rPr>
        <w:t>.</w:t>
      </w:r>
    </w:p>
    <w:p w14:paraId="5837747D" w14:textId="769907A9" w:rsidR="006428A4" w:rsidRPr="004C7C4F" w:rsidRDefault="008C33CD" w:rsidP="00CD5C91">
      <w:pPr>
        <w:pStyle w:val="a"/>
        <w:spacing w:after="0" w:line="240" w:lineRule="auto"/>
        <w:rPr>
          <w:rFonts w:asciiTheme="minorBidi" w:hAnsiTheme="minorBidi" w:cstheme="minorBidi"/>
          <w:sz w:val="24"/>
          <w:szCs w:val="24"/>
          <w:rtl/>
        </w:rPr>
      </w:pPr>
      <w:r w:rsidRPr="00CD5C91">
        <w:rPr>
          <w:rFonts w:asciiTheme="minorBidi" w:hAnsiTheme="minorBidi" w:cstheme="minorBidi"/>
          <w:sz w:val="28"/>
          <w:szCs w:val="28"/>
          <w:rtl/>
        </w:rPr>
        <w:t xml:space="preserve">حدود البحث الزمنية والمكانية </w:t>
      </w:r>
      <w:r w:rsidR="00CD5C91" w:rsidRPr="00CD5C91">
        <w:rPr>
          <w:rFonts w:asciiTheme="minorBidi" w:hAnsiTheme="minorBidi" w:cstheme="minorBidi" w:hint="cs"/>
          <w:sz w:val="28"/>
          <w:szCs w:val="28"/>
          <w:rtl/>
        </w:rPr>
        <w:t xml:space="preserve">/ </w:t>
      </w:r>
      <w:bookmarkStart w:id="1" w:name="_Toc82314266"/>
      <w:r w:rsidR="006428A4" w:rsidRPr="00CD5C91">
        <w:rPr>
          <w:rFonts w:asciiTheme="minorBidi" w:hAnsiTheme="minorBidi" w:cstheme="minorBidi"/>
          <w:sz w:val="28"/>
          <w:szCs w:val="28"/>
          <w:rtl/>
        </w:rPr>
        <w:t>المجال المكاني</w:t>
      </w:r>
      <w:bookmarkEnd w:id="1"/>
    </w:p>
    <w:p w14:paraId="627CCD2E" w14:textId="77777777" w:rsidR="006428A4" w:rsidRPr="004C7C4F" w:rsidRDefault="006428A4" w:rsidP="004C7C4F">
      <w:pPr>
        <w:spacing w:after="0" w:line="240" w:lineRule="auto"/>
        <w:jc w:val="both"/>
        <w:rPr>
          <w:rFonts w:asciiTheme="minorBidi" w:hAnsiTheme="minorBidi" w:cstheme="minorBidi"/>
          <w:sz w:val="24"/>
          <w:szCs w:val="24"/>
          <w:rtl/>
        </w:rPr>
      </w:pPr>
      <w:r w:rsidRPr="004C7C4F">
        <w:rPr>
          <w:rFonts w:asciiTheme="minorBidi" w:hAnsiTheme="minorBidi" w:cstheme="minorBidi"/>
          <w:sz w:val="24"/>
          <w:szCs w:val="24"/>
          <w:rtl/>
        </w:rPr>
        <w:t>يعتبر مجال البحث الحالي أو الحدود المكانية له في شركات الأدوية العراقية وذلك في محاولة لاختبار دور سلسلة التوريد على التسويق الإلكتروني فيها. حيث يتعمد البحث على دراسة عينة الشركات الأدوية العراقية، وذلك من خلال توزيع استبيان فيها، متمثلة بالموظفين بالأقسام الإدارية المختلفة.</w:t>
      </w:r>
    </w:p>
    <w:p w14:paraId="68D83B85" w14:textId="77777777" w:rsidR="006428A4" w:rsidRPr="00CD5C91" w:rsidRDefault="006428A4" w:rsidP="004C7C4F">
      <w:pPr>
        <w:pStyle w:val="a"/>
        <w:spacing w:after="0" w:line="240" w:lineRule="auto"/>
        <w:rPr>
          <w:rFonts w:asciiTheme="minorBidi" w:hAnsiTheme="minorBidi" w:cstheme="minorBidi"/>
          <w:sz w:val="28"/>
          <w:szCs w:val="28"/>
          <w:rtl/>
        </w:rPr>
      </w:pPr>
      <w:bookmarkStart w:id="2" w:name="_Toc82314267"/>
      <w:r w:rsidRPr="00CD5C91">
        <w:rPr>
          <w:rFonts w:asciiTheme="minorBidi" w:hAnsiTheme="minorBidi" w:cstheme="minorBidi"/>
          <w:sz w:val="28"/>
          <w:szCs w:val="28"/>
          <w:rtl/>
        </w:rPr>
        <w:t>المجال الزماني</w:t>
      </w:r>
      <w:bookmarkEnd w:id="2"/>
    </w:p>
    <w:p w14:paraId="4A70470A" w14:textId="77777777" w:rsidR="006428A4" w:rsidRPr="004C7C4F" w:rsidRDefault="006428A4" w:rsidP="004C7C4F">
      <w:pPr>
        <w:spacing w:after="0" w:line="240" w:lineRule="auto"/>
        <w:jc w:val="both"/>
        <w:rPr>
          <w:rFonts w:asciiTheme="minorBidi" w:hAnsiTheme="minorBidi" w:cstheme="minorBidi"/>
          <w:sz w:val="24"/>
          <w:szCs w:val="24"/>
          <w:rtl/>
        </w:rPr>
      </w:pPr>
      <w:r w:rsidRPr="004C7C4F">
        <w:rPr>
          <w:rFonts w:asciiTheme="minorBidi" w:hAnsiTheme="minorBidi" w:cstheme="minorBidi"/>
          <w:sz w:val="24"/>
          <w:szCs w:val="24"/>
          <w:rtl/>
        </w:rPr>
        <w:t>ويشمل الفترة الزمنية التي يستغرقها إجراء البحث والوصول لنتائجه، حيث إن إنجاز هذا البحث تتمثل منذ بداية مرحلة الاستكشاف وضبط الموضوع وذلك بجمع المادة العلمية النظرية المتعلقة بالموضوع، ومن ثم تويع الاستبيان وعمل البحث الميدانية. وبالتالي قد تتراوح المدة بين 2021 – 2022.</w:t>
      </w:r>
    </w:p>
    <w:p w14:paraId="61D01419" w14:textId="25FC8077" w:rsidR="006428A4" w:rsidRPr="00CD5C91" w:rsidRDefault="006428A4" w:rsidP="00CD5C91">
      <w:pPr>
        <w:pStyle w:val="a"/>
        <w:spacing w:after="0" w:line="240" w:lineRule="auto"/>
        <w:rPr>
          <w:rFonts w:asciiTheme="minorBidi" w:hAnsiTheme="minorBidi" w:cstheme="minorBidi"/>
          <w:sz w:val="28"/>
          <w:szCs w:val="28"/>
          <w:rtl/>
        </w:rPr>
      </w:pPr>
      <w:bookmarkStart w:id="3" w:name="_Toc82314268"/>
      <w:r w:rsidRPr="00CD5C91">
        <w:rPr>
          <w:rFonts w:asciiTheme="minorBidi" w:hAnsiTheme="minorBidi" w:cstheme="minorBidi"/>
          <w:sz w:val="28"/>
          <w:szCs w:val="28"/>
          <w:rtl/>
        </w:rPr>
        <w:t>منهجية وإجراءات ال</w:t>
      </w:r>
      <w:bookmarkEnd w:id="3"/>
      <w:r w:rsidRPr="00CD5C91">
        <w:rPr>
          <w:rFonts w:asciiTheme="minorBidi" w:hAnsiTheme="minorBidi" w:cstheme="minorBidi"/>
          <w:sz w:val="28"/>
          <w:szCs w:val="28"/>
          <w:rtl/>
        </w:rPr>
        <w:t>بحث</w:t>
      </w:r>
      <w:r w:rsidR="00CD5C91" w:rsidRPr="00CD5C91">
        <w:rPr>
          <w:rFonts w:asciiTheme="minorBidi" w:hAnsiTheme="minorBidi" w:cstheme="minorBidi" w:hint="cs"/>
          <w:sz w:val="28"/>
          <w:szCs w:val="28"/>
          <w:rtl/>
        </w:rPr>
        <w:t xml:space="preserve"> /</w:t>
      </w:r>
      <w:bookmarkStart w:id="4" w:name="_Toc82314269"/>
      <w:r w:rsidR="00CD5C91" w:rsidRPr="00CD5C91">
        <w:rPr>
          <w:rFonts w:asciiTheme="minorBidi" w:hAnsiTheme="minorBidi" w:cstheme="minorBidi" w:hint="cs"/>
          <w:sz w:val="28"/>
          <w:szCs w:val="28"/>
          <w:rtl/>
        </w:rPr>
        <w:t xml:space="preserve"> </w:t>
      </w:r>
      <w:r w:rsidRPr="00CD5C91">
        <w:rPr>
          <w:rFonts w:asciiTheme="minorBidi" w:hAnsiTheme="minorBidi" w:cstheme="minorBidi"/>
          <w:sz w:val="28"/>
          <w:szCs w:val="28"/>
          <w:rtl/>
        </w:rPr>
        <w:t>منهجية البحث</w:t>
      </w:r>
      <w:bookmarkEnd w:id="4"/>
    </w:p>
    <w:p w14:paraId="069FFA5F" w14:textId="3CD147CF" w:rsidR="006428A4" w:rsidRPr="004C7C4F" w:rsidRDefault="006428A4" w:rsidP="004C7C4F">
      <w:pPr>
        <w:spacing w:after="0" w:line="240" w:lineRule="auto"/>
        <w:jc w:val="both"/>
        <w:rPr>
          <w:rFonts w:asciiTheme="minorBidi" w:hAnsiTheme="minorBidi" w:cstheme="minorBidi"/>
          <w:sz w:val="24"/>
          <w:szCs w:val="24"/>
          <w:rtl/>
        </w:rPr>
      </w:pPr>
      <w:r w:rsidRPr="004C7C4F">
        <w:rPr>
          <w:rFonts w:asciiTheme="minorBidi" w:hAnsiTheme="minorBidi" w:cstheme="minorBidi"/>
          <w:sz w:val="24"/>
          <w:szCs w:val="24"/>
          <w:rtl/>
        </w:rPr>
        <w:t>بما أن البحث الحالي يتمحور حول الدور فهو يندرج ضمن الدراسات الوصفية</w:t>
      </w:r>
      <w:r w:rsidR="00296FB9" w:rsidRPr="004C7C4F">
        <w:rPr>
          <w:rFonts w:asciiTheme="minorBidi" w:hAnsiTheme="minorBidi" w:cstheme="minorBidi"/>
          <w:sz w:val="24"/>
          <w:szCs w:val="24"/>
          <w:rtl/>
        </w:rPr>
        <w:t xml:space="preserve"> لذلك تم اعتماد المنهج الوصفي التحليلي</w:t>
      </w:r>
      <w:r w:rsidRPr="004C7C4F">
        <w:rPr>
          <w:rFonts w:asciiTheme="minorBidi" w:hAnsiTheme="minorBidi" w:cstheme="minorBidi"/>
          <w:sz w:val="24"/>
          <w:szCs w:val="24"/>
          <w:rtl/>
        </w:rPr>
        <w:t xml:space="preserve">، وبالتالي فالمنهج خطوة رئيسية في ترتيب وتنظيم أفكار الباحث من أجل الوصول إلى نتائج منطقية في مختلف مراحل بحثه، وبالتالي يعتبر المنهج الأداة التي تقف إلى جانب الباحث حتى يستطيع تحقيق كل أهداف بحثه، وهو وسيلة تمكنه من بناء بحثه. حيث يمكن القول إن المنهج الوصفي يستهدف دراسة واقع الأحداث والظواهر والمواقف والآراء وتحليلها وتفسيرها بغرض الوصول إلى نتائج يمكن الاستفادة منها أما لتصحيح واقع أو إكماله. </w:t>
      </w:r>
      <w:r w:rsidR="004E1E03" w:rsidRPr="004C7C4F">
        <w:rPr>
          <w:rFonts w:asciiTheme="minorBidi" w:hAnsiTheme="minorBidi" w:cstheme="minorBidi"/>
          <w:sz w:val="24"/>
          <w:szCs w:val="24"/>
          <w:rtl/>
        </w:rPr>
        <w:t>و</w:t>
      </w:r>
      <w:r w:rsidRPr="004C7C4F">
        <w:rPr>
          <w:rFonts w:asciiTheme="minorBidi" w:hAnsiTheme="minorBidi" w:cstheme="minorBidi"/>
          <w:sz w:val="24"/>
          <w:szCs w:val="24"/>
          <w:rtl/>
        </w:rPr>
        <w:t>اختيار عينة للدراسة، حيث يقوم الباحث بتوزيع استبانات</w:t>
      </w:r>
      <w:r w:rsidR="004E1E03" w:rsidRPr="004C7C4F">
        <w:rPr>
          <w:rFonts w:asciiTheme="minorBidi" w:hAnsiTheme="minorBidi" w:cstheme="minorBidi"/>
          <w:sz w:val="24"/>
          <w:szCs w:val="24"/>
          <w:rtl/>
        </w:rPr>
        <w:t xml:space="preserve"> الكترونية </w:t>
      </w:r>
      <w:r w:rsidRPr="004C7C4F">
        <w:rPr>
          <w:rFonts w:asciiTheme="minorBidi" w:hAnsiTheme="minorBidi" w:cstheme="minorBidi"/>
          <w:sz w:val="24"/>
          <w:szCs w:val="24"/>
          <w:rtl/>
        </w:rPr>
        <w:t xml:space="preserve">تضم كل العاملين الإداريين المتواجدين في مختلف الأقسام </w:t>
      </w:r>
      <w:r w:rsidR="004E1E03" w:rsidRPr="004C7C4F">
        <w:rPr>
          <w:rFonts w:asciiTheme="minorBidi" w:hAnsiTheme="minorBidi" w:cstheme="minorBidi"/>
          <w:sz w:val="24"/>
          <w:szCs w:val="24"/>
          <w:rtl/>
        </w:rPr>
        <w:t>الخاصة التسويق والمبيعات</w:t>
      </w:r>
      <w:r w:rsidRPr="004C7C4F">
        <w:rPr>
          <w:rFonts w:asciiTheme="minorBidi" w:hAnsiTheme="minorBidi" w:cstheme="minorBidi"/>
          <w:sz w:val="24"/>
          <w:szCs w:val="24"/>
          <w:rtl/>
        </w:rPr>
        <w:t xml:space="preserve"> في شركات الأدوية العراقية ومن ثم تفريغ البيانات من أجل الوصول إلى نتائج دقيقة تمثل مجتمع البحث. </w:t>
      </w:r>
    </w:p>
    <w:p w14:paraId="499FCD33" w14:textId="204F2013" w:rsidR="006428A4" w:rsidRPr="004C7C4F" w:rsidRDefault="006428A4" w:rsidP="00CD5C91">
      <w:pPr>
        <w:pStyle w:val="a"/>
        <w:spacing w:after="0" w:line="240" w:lineRule="auto"/>
        <w:rPr>
          <w:rFonts w:asciiTheme="minorBidi" w:hAnsiTheme="minorBidi" w:cstheme="minorBidi"/>
          <w:sz w:val="24"/>
          <w:szCs w:val="24"/>
          <w:rtl/>
        </w:rPr>
      </w:pPr>
      <w:bookmarkStart w:id="5" w:name="_Toc82314270"/>
      <w:r w:rsidRPr="00CD5C91">
        <w:rPr>
          <w:rFonts w:asciiTheme="minorBidi" w:hAnsiTheme="minorBidi" w:cstheme="minorBidi"/>
          <w:sz w:val="28"/>
          <w:szCs w:val="28"/>
          <w:rtl/>
        </w:rPr>
        <w:t>إجراءات البحث</w:t>
      </w:r>
      <w:bookmarkStart w:id="6" w:name="_Toc82314271"/>
      <w:bookmarkEnd w:id="5"/>
      <w:r w:rsidR="00CD5C91" w:rsidRPr="00CD5C91">
        <w:rPr>
          <w:rFonts w:asciiTheme="minorBidi" w:hAnsiTheme="minorBidi" w:cstheme="minorBidi" w:hint="cs"/>
          <w:sz w:val="28"/>
          <w:szCs w:val="28"/>
          <w:rtl/>
        </w:rPr>
        <w:t xml:space="preserve"> / </w:t>
      </w:r>
      <w:r w:rsidRPr="00CD5C91">
        <w:rPr>
          <w:rFonts w:asciiTheme="minorBidi" w:hAnsiTheme="minorBidi" w:cstheme="minorBidi"/>
          <w:sz w:val="28"/>
          <w:szCs w:val="28"/>
          <w:rtl/>
        </w:rPr>
        <w:t>مجتمع البحث</w:t>
      </w:r>
      <w:bookmarkEnd w:id="6"/>
      <w:r w:rsidR="004E1E03" w:rsidRPr="00CD5C91">
        <w:rPr>
          <w:rFonts w:asciiTheme="minorBidi" w:hAnsiTheme="minorBidi" w:cstheme="minorBidi"/>
          <w:sz w:val="28"/>
          <w:szCs w:val="28"/>
          <w:rtl/>
        </w:rPr>
        <w:t xml:space="preserve"> وعينة البحث</w:t>
      </w:r>
    </w:p>
    <w:p w14:paraId="1EFD81B9" w14:textId="19086796" w:rsidR="006428A4" w:rsidRPr="004C7C4F" w:rsidRDefault="004E1E03" w:rsidP="004C7C4F">
      <w:pPr>
        <w:spacing w:after="0" w:line="240" w:lineRule="auto"/>
        <w:jc w:val="both"/>
        <w:rPr>
          <w:rFonts w:asciiTheme="minorBidi" w:hAnsiTheme="minorBidi" w:cstheme="minorBidi"/>
          <w:sz w:val="24"/>
          <w:szCs w:val="24"/>
          <w:rtl/>
        </w:rPr>
      </w:pPr>
      <w:r w:rsidRPr="004C7C4F">
        <w:rPr>
          <w:rFonts w:asciiTheme="minorBidi" w:hAnsiTheme="minorBidi" w:cstheme="minorBidi"/>
          <w:sz w:val="24"/>
          <w:szCs w:val="24"/>
          <w:rtl/>
        </w:rPr>
        <w:t xml:space="preserve">   </w:t>
      </w:r>
      <w:r w:rsidR="006428A4" w:rsidRPr="004C7C4F">
        <w:rPr>
          <w:rFonts w:asciiTheme="minorBidi" w:hAnsiTheme="minorBidi" w:cstheme="minorBidi"/>
          <w:sz w:val="24"/>
          <w:szCs w:val="24"/>
          <w:rtl/>
        </w:rPr>
        <w:t>يعتبر تحديد مجتمع البحث من الخطوات الأساسية لكل دراسة، فهو يشير إلى جميع مفردات الظاهرة التي يتم دراستها، بمعنى آخر أنه المجموعة الكلية من العناصر الذي يسعى البحث من خلاله لتعمم عليها النتائج ذات العلاقة بالمشكلة محل البحث. حيث يتمثل مجتمع البحث الحالي بجميع العاملين</w:t>
      </w:r>
      <w:r w:rsidR="00F57685" w:rsidRPr="004C7C4F">
        <w:rPr>
          <w:rFonts w:asciiTheme="minorBidi" w:hAnsiTheme="minorBidi" w:cstheme="minorBidi"/>
          <w:sz w:val="24"/>
          <w:szCs w:val="24"/>
          <w:rtl/>
        </w:rPr>
        <w:t xml:space="preserve"> </w:t>
      </w:r>
      <w:r w:rsidR="006428A4" w:rsidRPr="004C7C4F">
        <w:rPr>
          <w:rFonts w:asciiTheme="minorBidi" w:hAnsiTheme="minorBidi" w:cstheme="minorBidi"/>
          <w:sz w:val="24"/>
          <w:szCs w:val="24"/>
          <w:rtl/>
        </w:rPr>
        <w:t>بالمستويات الإدارية ال</w:t>
      </w:r>
      <w:r w:rsidR="009B3D51" w:rsidRPr="004C7C4F">
        <w:rPr>
          <w:rFonts w:asciiTheme="minorBidi" w:hAnsiTheme="minorBidi" w:cstheme="minorBidi"/>
          <w:sz w:val="24"/>
          <w:szCs w:val="24"/>
          <w:rtl/>
        </w:rPr>
        <w:t>خاصة بسلسلة التوريد والتسويق</w:t>
      </w:r>
      <w:r w:rsidR="006428A4" w:rsidRPr="004C7C4F">
        <w:rPr>
          <w:rFonts w:asciiTheme="minorBidi" w:hAnsiTheme="minorBidi" w:cstheme="minorBidi"/>
          <w:sz w:val="24"/>
          <w:szCs w:val="24"/>
          <w:rtl/>
        </w:rPr>
        <w:t>، بشركات</w:t>
      </w:r>
      <w:r w:rsidRPr="004C7C4F">
        <w:rPr>
          <w:rFonts w:asciiTheme="minorBidi" w:hAnsiTheme="minorBidi" w:cstheme="minorBidi"/>
          <w:sz w:val="24"/>
          <w:szCs w:val="24"/>
          <w:rtl/>
        </w:rPr>
        <w:t xml:space="preserve"> الأدوية العراقية محل الدراسة، </w:t>
      </w:r>
      <w:r w:rsidR="006428A4" w:rsidRPr="004C7C4F">
        <w:rPr>
          <w:rFonts w:asciiTheme="minorBidi" w:hAnsiTheme="minorBidi" w:cstheme="minorBidi"/>
          <w:sz w:val="24"/>
          <w:szCs w:val="24"/>
          <w:rtl/>
        </w:rPr>
        <w:t>يعتبر اختيار عينة ملائمة للدراسة من أهم المشكلات التي تواجه الدراسات فيجب أن تحمل العينة كل الخصائص والمميزات التي تمثل المجتمع الأصلي تمثيلا صحيحا. وانطلاقا من موضوع البحث الحالي</w:t>
      </w:r>
      <w:r w:rsidR="00DF560E" w:rsidRPr="004C7C4F">
        <w:rPr>
          <w:rFonts w:asciiTheme="minorBidi" w:hAnsiTheme="minorBidi" w:cstheme="minorBidi"/>
          <w:sz w:val="24"/>
          <w:szCs w:val="24"/>
          <w:rtl/>
        </w:rPr>
        <w:t xml:space="preserve"> </w:t>
      </w:r>
      <w:r w:rsidR="006428A4" w:rsidRPr="004C7C4F">
        <w:rPr>
          <w:rFonts w:asciiTheme="minorBidi" w:hAnsiTheme="minorBidi" w:cstheme="minorBidi"/>
          <w:sz w:val="24"/>
          <w:szCs w:val="24"/>
          <w:rtl/>
        </w:rPr>
        <w:t>فإن عينة البحث تتمثل بعدد العاملين التي تم توزيع الاستبانة عليهم والبالغ عددهم (</w:t>
      </w:r>
      <w:r w:rsidR="00184CCD" w:rsidRPr="004C7C4F">
        <w:rPr>
          <w:rFonts w:asciiTheme="minorBidi" w:hAnsiTheme="minorBidi" w:cstheme="minorBidi"/>
          <w:sz w:val="24"/>
          <w:szCs w:val="24"/>
          <w:rtl/>
        </w:rPr>
        <w:t>6</w:t>
      </w:r>
      <w:r w:rsidR="003C418A" w:rsidRPr="004C7C4F">
        <w:rPr>
          <w:rFonts w:asciiTheme="minorBidi" w:hAnsiTheme="minorBidi" w:cstheme="minorBidi"/>
          <w:sz w:val="24"/>
          <w:szCs w:val="24"/>
          <w:rtl/>
        </w:rPr>
        <w:t>0</w:t>
      </w:r>
      <w:r w:rsidR="006428A4" w:rsidRPr="004C7C4F">
        <w:rPr>
          <w:rFonts w:asciiTheme="minorBidi" w:hAnsiTheme="minorBidi" w:cstheme="minorBidi"/>
          <w:sz w:val="24"/>
          <w:szCs w:val="24"/>
          <w:rtl/>
        </w:rPr>
        <w:t>) موظفاً</w:t>
      </w:r>
      <w:r w:rsidR="00DF560E" w:rsidRPr="004C7C4F">
        <w:rPr>
          <w:rFonts w:asciiTheme="minorBidi" w:hAnsiTheme="minorBidi" w:cstheme="minorBidi"/>
          <w:sz w:val="24"/>
          <w:szCs w:val="24"/>
          <w:rtl/>
        </w:rPr>
        <w:t xml:space="preserve"> في الأقسام </w:t>
      </w:r>
      <w:r w:rsidRPr="004C7C4F">
        <w:rPr>
          <w:rFonts w:asciiTheme="minorBidi" w:hAnsiTheme="minorBidi" w:cstheme="minorBidi"/>
          <w:sz w:val="24"/>
          <w:szCs w:val="24"/>
          <w:rtl/>
        </w:rPr>
        <w:t>الخاص بالتسويق والمبيعات</w:t>
      </w:r>
      <w:r w:rsidR="00DF560E" w:rsidRPr="004C7C4F">
        <w:rPr>
          <w:rFonts w:asciiTheme="minorBidi" w:hAnsiTheme="minorBidi" w:cstheme="minorBidi"/>
          <w:sz w:val="24"/>
          <w:szCs w:val="24"/>
          <w:rtl/>
        </w:rPr>
        <w:t xml:space="preserve"> المختلفة في شركات الأدوية محل الدراسة</w:t>
      </w:r>
      <w:r w:rsidR="006428A4" w:rsidRPr="004C7C4F">
        <w:rPr>
          <w:rFonts w:asciiTheme="minorBidi" w:hAnsiTheme="minorBidi" w:cstheme="minorBidi"/>
          <w:sz w:val="24"/>
          <w:szCs w:val="24"/>
          <w:rtl/>
        </w:rPr>
        <w:t xml:space="preserve">. </w:t>
      </w:r>
    </w:p>
    <w:p w14:paraId="7E6657FE" w14:textId="77777777" w:rsidR="006428A4" w:rsidRPr="00CD5C91" w:rsidRDefault="006428A4" w:rsidP="004C7C4F">
      <w:pPr>
        <w:pStyle w:val="a"/>
        <w:spacing w:after="0" w:line="240" w:lineRule="auto"/>
        <w:rPr>
          <w:rFonts w:asciiTheme="minorBidi" w:hAnsiTheme="minorBidi" w:cstheme="minorBidi"/>
          <w:sz w:val="28"/>
          <w:szCs w:val="28"/>
          <w:u w:val="single"/>
          <w:rtl/>
        </w:rPr>
      </w:pPr>
      <w:bookmarkStart w:id="7" w:name="_Toc82314273"/>
      <w:r w:rsidRPr="00CD5C91">
        <w:rPr>
          <w:rFonts w:asciiTheme="minorBidi" w:hAnsiTheme="minorBidi" w:cstheme="minorBidi"/>
          <w:sz w:val="28"/>
          <w:szCs w:val="28"/>
          <w:rtl/>
        </w:rPr>
        <w:t>أدوات جمع البيانات</w:t>
      </w:r>
      <w:bookmarkEnd w:id="7"/>
    </w:p>
    <w:p w14:paraId="51D86AC3" w14:textId="77777777" w:rsidR="00DE7923" w:rsidRDefault="006428A4" w:rsidP="00DE7923">
      <w:pPr>
        <w:spacing w:after="0" w:line="240" w:lineRule="auto"/>
        <w:jc w:val="both"/>
        <w:rPr>
          <w:rFonts w:asciiTheme="minorBidi" w:hAnsiTheme="minorBidi" w:cstheme="minorBidi"/>
          <w:sz w:val="24"/>
          <w:szCs w:val="24"/>
          <w:rtl/>
        </w:rPr>
      </w:pPr>
      <w:r w:rsidRPr="004C7C4F">
        <w:rPr>
          <w:rFonts w:asciiTheme="minorBidi" w:hAnsiTheme="minorBidi" w:cstheme="minorBidi"/>
          <w:sz w:val="24"/>
          <w:szCs w:val="24"/>
          <w:rtl/>
        </w:rPr>
        <w:t xml:space="preserve">تعتبر مرحلة جمع البيانات من المراحل الأساسية في أداء البحث العلمي الذي يحتاج إلى عناية خاصة، حيث تعتمد أي دراسة بغض النظر عن نوعها على أدوات مناسبة. ومن هنا </w:t>
      </w:r>
      <w:r w:rsidR="00557865" w:rsidRPr="004C7C4F">
        <w:rPr>
          <w:rFonts w:asciiTheme="minorBidi" w:hAnsiTheme="minorBidi" w:cstheme="minorBidi"/>
          <w:sz w:val="24"/>
          <w:szCs w:val="24"/>
          <w:rtl/>
        </w:rPr>
        <w:t>ي</w:t>
      </w:r>
      <w:r w:rsidRPr="004C7C4F">
        <w:rPr>
          <w:rFonts w:asciiTheme="minorBidi" w:hAnsiTheme="minorBidi" w:cstheme="minorBidi"/>
          <w:sz w:val="24"/>
          <w:szCs w:val="24"/>
          <w:rtl/>
        </w:rPr>
        <w:t>عتمد البحث على الاستبيان، وذلك من أجل جمع البيانات والمعلومات لتحقيق أهداف البحث الحالي، وبالتالي يعتبر الاستبيان الإلكتروني هو الأداة الأكثر ملائمة للدراسة.</w:t>
      </w:r>
    </w:p>
    <w:p w14:paraId="5AA9E1F4" w14:textId="77777777" w:rsidR="00DE7923" w:rsidRDefault="00DE7923" w:rsidP="00DE7923">
      <w:pPr>
        <w:spacing w:after="0" w:line="240" w:lineRule="auto"/>
        <w:jc w:val="both"/>
        <w:rPr>
          <w:rFonts w:asciiTheme="minorBidi" w:hAnsiTheme="minorBidi" w:cstheme="minorBidi"/>
          <w:sz w:val="24"/>
          <w:szCs w:val="24"/>
          <w:rtl/>
        </w:rPr>
      </w:pPr>
    </w:p>
    <w:p w14:paraId="424E40A8" w14:textId="77777777" w:rsidR="00DE7923" w:rsidRDefault="00DE7923" w:rsidP="00DE7923">
      <w:pPr>
        <w:spacing w:after="0" w:line="240" w:lineRule="auto"/>
        <w:jc w:val="both"/>
        <w:rPr>
          <w:rFonts w:asciiTheme="minorBidi" w:hAnsiTheme="minorBidi" w:cstheme="minorBidi"/>
          <w:sz w:val="24"/>
          <w:szCs w:val="24"/>
          <w:rtl/>
        </w:rPr>
      </w:pPr>
    </w:p>
    <w:p w14:paraId="4F133FE7" w14:textId="77777777" w:rsidR="00DE7923" w:rsidRDefault="00DE7923" w:rsidP="00DE7923">
      <w:pPr>
        <w:spacing w:after="0" w:line="240" w:lineRule="auto"/>
        <w:jc w:val="both"/>
        <w:rPr>
          <w:rFonts w:asciiTheme="minorBidi" w:hAnsiTheme="minorBidi" w:cstheme="minorBidi"/>
          <w:sz w:val="24"/>
          <w:szCs w:val="24"/>
          <w:rtl/>
        </w:rPr>
      </w:pPr>
    </w:p>
    <w:p w14:paraId="374A978C" w14:textId="7684AB3B" w:rsidR="006428A4" w:rsidRPr="004C7C4F" w:rsidRDefault="006428A4" w:rsidP="00DE7923">
      <w:pPr>
        <w:spacing w:after="0" w:line="240" w:lineRule="auto"/>
        <w:jc w:val="both"/>
        <w:rPr>
          <w:rFonts w:asciiTheme="minorBidi" w:hAnsiTheme="minorBidi" w:cstheme="minorBidi"/>
          <w:sz w:val="24"/>
          <w:szCs w:val="24"/>
          <w:rtl/>
        </w:rPr>
      </w:pPr>
      <w:r w:rsidRPr="004C7C4F">
        <w:rPr>
          <w:rFonts w:asciiTheme="minorBidi" w:hAnsiTheme="minorBidi" w:cstheme="minorBidi"/>
          <w:sz w:val="24"/>
          <w:szCs w:val="24"/>
          <w:rtl/>
        </w:rPr>
        <w:t xml:space="preserve"> </w:t>
      </w:r>
    </w:p>
    <w:p w14:paraId="43A49B78" w14:textId="77777777" w:rsidR="006428A4" w:rsidRPr="00CD5C91" w:rsidRDefault="0028612E" w:rsidP="004C7C4F">
      <w:pPr>
        <w:pStyle w:val="ListParagraph"/>
        <w:spacing w:after="0" w:line="240" w:lineRule="auto"/>
        <w:ind w:left="0"/>
        <w:rPr>
          <w:rFonts w:asciiTheme="minorBidi" w:hAnsiTheme="minorBidi" w:cstheme="minorBidi"/>
          <w:b/>
          <w:bCs/>
          <w:sz w:val="28"/>
          <w:szCs w:val="28"/>
          <w:rtl/>
        </w:rPr>
      </w:pPr>
      <w:r w:rsidRPr="00CD5C91">
        <w:rPr>
          <w:rFonts w:asciiTheme="minorBidi" w:hAnsiTheme="minorBidi" w:cstheme="minorBidi"/>
          <w:b/>
          <w:bCs/>
          <w:sz w:val="28"/>
          <w:szCs w:val="28"/>
          <w:rtl/>
        </w:rPr>
        <w:t>الدراسات السابقة:</w:t>
      </w:r>
    </w:p>
    <w:p w14:paraId="7879D0F2" w14:textId="224B63F8" w:rsidR="00841CEE" w:rsidRPr="004C7C4F" w:rsidRDefault="009A5EB2" w:rsidP="004C7C4F">
      <w:pPr>
        <w:spacing w:after="0" w:line="240" w:lineRule="auto"/>
        <w:jc w:val="both"/>
        <w:rPr>
          <w:rFonts w:asciiTheme="minorBidi" w:hAnsiTheme="minorBidi" w:cstheme="minorBidi"/>
          <w:b/>
          <w:bCs/>
          <w:sz w:val="24"/>
          <w:szCs w:val="24"/>
          <w:rtl/>
        </w:rPr>
      </w:pPr>
      <w:r w:rsidRPr="00CD5C91">
        <w:rPr>
          <w:rFonts w:asciiTheme="minorBidi" w:hAnsiTheme="minorBidi" w:cstheme="minorBidi"/>
          <w:b/>
          <w:bCs/>
          <w:sz w:val="28"/>
          <w:szCs w:val="28"/>
          <w:rtl/>
        </w:rPr>
        <w:lastRenderedPageBreak/>
        <w:t>دراسة</w:t>
      </w:r>
      <w:r w:rsidR="00390BFD" w:rsidRPr="00CD5C91">
        <w:rPr>
          <w:rStyle w:val="FootnoteReference"/>
          <w:rFonts w:asciiTheme="minorBidi" w:hAnsiTheme="minorBidi" w:cstheme="minorBidi"/>
          <w:b/>
          <w:bCs/>
          <w:sz w:val="28"/>
          <w:szCs w:val="28"/>
          <w:rtl/>
        </w:rPr>
        <w:footnoteReference w:id="1"/>
      </w:r>
      <w:r w:rsidRPr="00CD5C91">
        <w:rPr>
          <w:rFonts w:asciiTheme="minorBidi" w:hAnsiTheme="minorBidi" w:cstheme="minorBidi"/>
          <w:b/>
          <w:bCs/>
          <w:sz w:val="28"/>
          <w:szCs w:val="28"/>
          <w:rtl/>
        </w:rPr>
        <w:t xml:space="preserve">: </w:t>
      </w:r>
      <w:r w:rsidR="00841CEE" w:rsidRPr="00CD5C91">
        <w:rPr>
          <w:rFonts w:asciiTheme="minorBidi" w:hAnsiTheme="minorBidi" w:cstheme="minorBidi"/>
          <w:b/>
          <w:bCs/>
          <w:sz w:val="28"/>
          <w:szCs w:val="28"/>
          <w:rtl/>
        </w:rPr>
        <w:t>"دور إدارة سلسلة التوريد في تحسين المركز التنافسي لمنظمات الأعمال"</w:t>
      </w:r>
    </w:p>
    <w:p w14:paraId="1CED1A9F" w14:textId="6CC5B9E7" w:rsidR="00026A2B" w:rsidRPr="004C7C4F" w:rsidRDefault="009A5EB2" w:rsidP="004C7C4F">
      <w:pPr>
        <w:spacing w:after="0" w:line="240" w:lineRule="auto"/>
        <w:jc w:val="both"/>
        <w:rPr>
          <w:rFonts w:asciiTheme="minorBidi" w:hAnsiTheme="minorBidi" w:cstheme="minorBidi"/>
          <w:sz w:val="24"/>
          <w:szCs w:val="24"/>
          <w:rtl/>
        </w:rPr>
      </w:pPr>
      <w:r w:rsidRPr="004C7C4F">
        <w:rPr>
          <w:rFonts w:asciiTheme="minorBidi" w:hAnsiTheme="minorBidi" w:cstheme="minorBidi"/>
          <w:sz w:val="24"/>
          <w:szCs w:val="24"/>
          <w:rtl/>
        </w:rPr>
        <w:t>لقد كان الهدف من هذه الدراسة</w:t>
      </w:r>
      <w:r w:rsidR="00026A2B" w:rsidRPr="004C7C4F">
        <w:rPr>
          <w:rFonts w:asciiTheme="minorBidi" w:hAnsiTheme="minorBidi" w:cstheme="minorBidi"/>
          <w:sz w:val="24"/>
          <w:szCs w:val="24"/>
          <w:rtl/>
        </w:rPr>
        <w:t xml:space="preserve"> التحقيق من دور إدارة سلسلة التوريد في حل إشكال الشركات التسويقية والمالية محل الدراسة. ولقد اعتمدت الدراسة المنهج الوصفي التحليلي من أجل تحقيق الغرض الذي قامت من أجله. ولقد توصلت الدراسة إلى العديد من النتائج كان أهمها: أن تطبيق إدارة سلسلة التوريد يؤدى إلى حل بعض إشكاليات التوريد من خلال إدارة</w:t>
      </w:r>
      <w:r w:rsidR="00DC4BC3" w:rsidRPr="004C7C4F">
        <w:rPr>
          <w:rFonts w:asciiTheme="minorBidi" w:hAnsiTheme="minorBidi" w:cstheme="minorBidi"/>
          <w:sz w:val="24"/>
          <w:szCs w:val="24"/>
          <w:rtl/>
        </w:rPr>
        <w:t xml:space="preserve"> </w:t>
      </w:r>
      <w:r w:rsidR="00026A2B" w:rsidRPr="004C7C4F">
        <w:rPr>
          <w:rFonts w:asciiTheme="minorBidi" w:hAnsiTheme="minorBidi" w:cstheme="minorBidi"/>
          <w:sz w:val="24"/>
          <w:szCs w:val="24"/>
          <w:rtl/>
        </w:rPr>
        <w:t>الع</w:t>
      </w:r>
      <w:r w:rsidR="00DC4BC3" w:rsidRPr="004C7C4F">
        <w:rPr>
          <w:rFonts w:asciiTheme="minorBidi" w:hAnsiTheme="minorBidi" w:cstheme="minorBidi"/>
          <w:sz w:val="24"/>
          <w:szCs w:val="24"/>
          <w:rtl/>
        </w:rPr>
        <w:t>لا</w:t>
      </w:r>
      <w:r w:rsidR="00026A2B" w:rsidRPr="004C7C4F">
        <w:rPr>
          <w:rFonts w:asciiTheme="minorBidi" w:hAnsiTheme="minorBidi" w:cstheme="minorBidi"/>
          <w:sz w:val="24"/>
          <w:szCs w:val="24"/>
          <w:rtl/>
        </w:rPr>
        <w:t>قات مع الموردين وه</w:t>
      </w:r>
      <w:r w:rsidR="00DC4BC3" w:rsidRPr="004C7C4F">
        <w:rPr>
          <w:rFonts w:asciiTheme="minorBidi" w:hAnsiTheme="minorBidi" w:cstheme="minorBidi"/>
          <w:sz w:val="24"/>
          <w:szCs w:val="24"/>
          <w:rtl/>
        </w:rPr>
        <w:t>ي</w:t>
      </w:r>
      <w:r w:rsidR="00026A2B" w:rsidRPr="004C7C4F">
        <w:rPr>
          <w:rFonts w:asciiTheme="minorBidi" w:hAnsiTheme="minorBidi" w:cstheme="minorBidi"/>
          <w:sz w:val="24"/>
          <w:szCs w:val="24"/>
          <w:rtl/>
        </w:rPr>
        <w:t xml:space="preserve"> أحد مكونات إدارة سلسلة التوريد.</w:t>
      </w:r>
      <w:r w:rsidR="00DC4BC3" w:rsidRPr="004C7C4F">
        <w:rPr>
          <w:rFonts w:asciiTheme="minorBidi" w:hAnsiTheme="minorBidi" w:cstheme="minorBidi"/>
          <w:sz w:val="24"/>
          <w:szCs w:val="24"/>
          <w:rtl/>
        </w:rPr>
        <w:t xml:space="preserve"> كما كان اهم توصيات الدراسة:</w:t>
      </w:r>
      <w:r w:rsidR="001D7963" w:rsidRPr="004C7C4F">
        <w:rPr>
          <w:rFonts w:asciiTheme="minorBidi" w:hAnsiTheme="minorBidi" w:cstheme="minorBidi"/>
          <w:sz w:val="24"/>
          <w:szCs w:val="24"/>
          <w:rtl/>
        </w:rPr>
        <w:t xml:space="preserve"> العمل على تطبيق إدارة سلسلة التوريد لحل بعض إشكاليات التوريد والتسويق بسمة متواصلة.</w:t>
      </w:r>
      <w:r w:rsidR="00DC4BC3" w:rsidRPr="004C7C4F">
        <w:rPr>
          <w:rFonts w:asciiTheme="minorBidi" w:hAnsiTheme="minorBidi" w:cstheme="minorBidi"/>
          <w:sz w:val="24"/>
          <w:szCs w:val="24"/>
          <w:rtl/>
        </w:rPr>
        <w:t xml:space="preserve"> </w:t>
      </w:r>
      <w:r w:rsidR="00026A2B" w:rsidRPr="004C7C4F">
        <w:rPr>
          <w:rFonts w:asciiTheme="minorBidi" w:hAnsiTheme="minorBidi" w:cstheme="minorBidi"/>
          <w:sz w:val="24"/>
          <w:szCs w:val="24"/>
          <w:rtl/>
        </w:rPr>
        <w:t xml:space="preserve"> </w:t>
      </w:r>
    </w:p>
    <w:p w14:paraId="3E50B18C" w14:textId="1DC6397C" w:rsidR="00BF5373" w:rsidRPr="00CD5C91" w:rsidRDefault="0028612E" w:rsidP="004C7C4F">
      <w:pPr>
        <w:spacing w:after="0" w:line="240" w:lineRule="auto"/>
        <w:jc w:val="both"/>
        <w:rPr>
          <w:rFonts w:asciiTheme="minorBidi" w:hAnsiTheme="minorBidi" w:cstheme="minorBidi"/>
          <w:b/>
          <w:bCs/>
          <w:sz w:val="28"/>
          <w:szCs w:val="28"/>
          <w:rtl/>
          <w:lang w:bidi="ar-SY"/>
        </w:rPr>
      </w:pPr>
      <w:r w:rsidRPr="00CD5C91">
        <w:rPr>
          <w:rFonts w:asciiTheme="minorBidi" w:hAnsiTheme="minorBidi" w:cstheme="minorBidi"/>
          <w:b/>
          <w:bCs/>
          <w:sz w:val="28"/>
          <w:szCs w:val="28"/>
          <w:rtl/>
        </w:rPr>
        <w:t>دراسة</w:t>
      </w:r>
      <w:r w:rsidR="008A0575" w:rsidRPr="00CD5C91">
        <w:rPr>
          <w:rStyle w:val="FootnoteReference"/>
          <w:rFonts w:asciiTheme="minorBidi" w:hAnsiTheme="minorBidi" w:cstheme="minorBidi"/>
          <w:b/>
          <w:bCs/>
          <w:sz w:val="28"/>
          <w:szCs w:val="28"/>
          <w:rtl/>
        </w:rPr>
        <w:footnoteReference w:id="2"/>
      </w:r>
      <w:r w:rsidRPr="00CD5C91">
        <w:rPr>
          <w:rFonts w:asciiTheme="minorBidi" w:hAnsiTheme="minorBidi" w:cstheme="minorBidi"/>
          <w:b/>
          <w:bCs/>
          <w:sz w:val="28"/>
          <w:szCs w:val="28"/>
          <w:rtl/>
        </w:rPr>
        <w:t>:</w:t>
      </w:r>
      <w:r w:rsidR="00BF5373" w:rsidRPr="00CD5C91">
        <w:rPr>
          <w:rFonts w:asciiTheme="minorBidi" w:hAnsiTheme="minorBidi" w:cstheme="minorBidi"/>
          <w:b/>
          <w:bCs/>
          <w:sz w:val="28"/>
          <w:szCs w:val="28"/>
          <w:rtl/>
          <w:lang w:bidi="ar-SY"/>
        </w:rPr>
        <w:t>"أثر إدارة سلسلة التوريد على أداء المنظمة (دراسة ميدانية في الشركات الصناعية المدرجة في سوق الكويت للأوراق المالي)".</w:t>
      </w:r>
    </w:p>
    <w:p w14:paraId="4F22F8F0" w14:textId="2B7839DE" w:rsidR="000B7EAB" w:rsidRPr="004C7C4F" w:rsidRDefault="003C418A" w:rsidP="004C7C4F">
      <w:pPr>
        <w:spacing w:after="0" w:line="240" w:lineRule="auto"/>
        <w:jc w:val="both"/>
        <w:rPr>
          <w:rFonts w:asciiTheme="minorBidi" w:hAnsiTheme="minorBidi" w:cstheme="minorBidi"/>
          <w:sz w:val="24"/>
          <w:szCs w:val="24"/>
          <w:rtl/>
        </w:rPr>
      </w:pPr>
      <w:r w:rsidRPr="004C7C4F">
        <w:rPr>
          <w:rFonts w:asciiTheme="minorBidi" w:hAnsiTheme="minorBidi" w:cstheme="minorBidi"/>
          <w:sz w:val="24"/>
          <w:szCs w:val="24"/>
          <w:rtl/>
        </w:rPr>
        <w:t>لقد كان الهدف من الدراسة التعرف على أثر سلسلة التوريد على أداء المنظمة وذلك من خلال دراسة ميدانية للشركات الصناعية الكويتية المدرجة في سوق الكويت للأوراق المالية.</w:t>
      </w:r>
      <w:r w:rsidR="000B7EAB" w:rsidRPr="004C7C4F">
        <w:rPr>
          <w:rFonts w:asciiTheme="minorBidi" w:hAnsiTheme="minorBidi" w:cstheme="minorBidi"/>
          <w:sz w:val="24"/>
          <w:szCs w:val="24"/>
          <w:rtl/>
        </w:rPr>
        <w:t xml:space="preserve"> واعتمدت الدراسة على الأسلوب الوصفي والتحليلي. وتوصلت الدراسة إلى العديد من النتائج أهمها: وجود أثر ذو دلالة معنوية للتوريد (العلاقة مع الموردين، العلاقة مع الوسطاء والموزعين، والعلاقة مع الزبائن) في تحسين أداء ال</w:t>
      </w:r>
      <w:r w:rsidR="00FA0591" w:rsidRPr="004C7C4F">
        <w:rPr>
          <w:rFonts w:asciiTheme="minorBidi" w:hAnsiTheme="minorBidi" w:cstheme="minorBidi"/>
          <w:sz w:val="24"/>
          <w:szCs w:val="24"/>
          <w:rtl/>
        </w:rPr>
        <w:t>شركات</w:t>
      </w:r>
      <w:r w:rsidR="000B7EAB" w:rsidRPr="004C7C4F">
        <w:rPr>
          <w:rFonts w:asciiTheme="minorBidi" w:hAnsiTheme="minorBidi" w:cstheme="minorBidi"/>
          <w:sz w:val="24"/>
          <w:szCs w:val="24"/>
          <w:rtl/>
        </w:rPr>
        <w:t xml:space="preserve">. </w:t>
      </w:r>
      <w:r w:rsidR="00FA0591" w:rsidRPr="004C7C4F">
        <w:rPr>
          <w:rFonts w:asciiTheme="minorBidi" w:hAnsiTheme="minorBidi" w:cstheme="minorBidi"/>
          <w:sz w:val="24"/>
          <w:szCs w:val="24"/>
          <w:rtl/>
        </w:rPr>
        <w:t xml:space="preserve">وكان أهم توصيات الدراسة أن تتبنى الشركات محل الدراسة المدخل الاستراتيجي لسلسلة التوريد، القائم على أساس إقامة علاقات بعيدة الأمد مع الموردين، والاتصال الفعال، من أجل نجاح الشركات. </w:t>
      </w:r>
    </w:p>
    <w:p w14:paraId="6C13FF6E" w14:textId="15D276E1" w:rsidR="00BA73B2" w:rsidRPr="00CD5C91" w:rsidRDefault="005A2D9D" w:rsidP="00CD5C91">
      <w:pPr>
        <w:pStyle w:val="ListParagraph"/>
        <w:spacing w:after="0" w:line="240" w:lineRule="auto"/>
        <w:ind w:left="0"/>
        <w:jc w:val="both"/>
        <w:rPr>
          <w:rFonts w:asciiTheme="minorBidi" w:hAnsiTheme="minorBidi" w:cstheme="minorBidi"/>
          <w:b/>
          <w:bCs/>
          <w:sz w:val="28"/>
          <w:szCs w:val="28"/>
          <w:rtl/>
        </w:rPr>
      </w:pPr>
      <w:r w:rsidRPr="00CD5C91">
        <w:rPr>
          <w:rFonts w:asciiTheme="minorBidi" w:hAnsiTheme="minorBidi" w:cstheme="minorBidi"/>
          <w:b/>
          <w:bCs/>
          <w:sz w:val="28"/>
          <w:szCs w:val="28"/>
          <w:rtl/>
        </w:rPr>
        <w:t>دراسة</w:t>
      </w:r>
      <w:r w:rsidR="00877243" w:rsidRPr="00CD5C91">
        <w:rPr>
          <w:rStyle w:val="FootnoteReference"/>
          <w:rFonts w:asciiTheme="minorBidi" w:hAnsiTheme="minorBidi" w:cstheme="minorBidi"/>
          <w:b/>
          <w:bCs/>
          <w:sz w:val="28"/>
          <w:szCs w:val="28"/>
          <w:rtl/>
        </w:rPr>
        <w:footnoteReference w:id="3"/>
      </w:r>
      <w:r w:rsidRPr="00CD5C91">
        <w:rPr>
          <w:rFonts w:asciiTheme="minorBidi" w:hAnsiTheme="minorBidi" w:cstheme="minorBidi"/>
          <w:b/>
          <w:bCs/>
          <w:sz w:val="28"/>
          <w:szCs w:val="28"/>
          <w:rtl/>
        </w:rPr>
        <w:t>:</w:t>
      </w:r>
      <w:r w:rsidR="001E68F3" w:rsidRPr="00CD5C91">
        <w:rPr>
          <w:rFonts w:asciiTheme="minorBidi" w:hAnsiTheme="minorBidi" w:cstheme="minorBidi"/>
          <w:b/>
          <w:bCs/>
          <w:sz w:val="28"/>
          <w:szCs w:val="28"/>
          <w:rtl/>
        </w:rPr>
        <w:t xml:space="preserve"> </w:t>
      </w:r>
      <w:r w:rsidR="00BA73B2" w:rsidRPr="00CD5C91">
        <w:rPr>
          <w:rFonts w:asciiTheme="minorBidi" w:hAnsiTheme="minorBidi" w:cstheme="minorBidi"/>
          <w:b/>
          <w:bCs/>
          <w:sz w:val="28"/>
          <w:szCs w:val="28"/>
          <w:lang w:bidi="ar-SY"/>
        </w:rPr>
        <w:t>"E-procurement and E-supply Chain:Features and Development of E-collaboration"</w:t>
      </w:r>
    </w:p>
    <w:p w14:paraId="36B59F35" w14:textId="56007EF9" w:rsidR="002D65B5" w:rsidRPr="004C7C4F" w:rsidRDefault="001E68F3" w:rsidP="004C7C4F">
      <w:pPr>
        <w:pStyle w:val="ListParagraph"/>
        <w:spacing w:after="0" w:line="240" w:lineRule="auto"/>
        <w:ind w:left="0"/>
        <w:jc w:val="both"/>
        <w:rPr>
          <w:rFonts w:asciiTheme="minorBidi" w:hAnsiTheme="minorBidi" w:cstheme="minorBidi"/>
          <w:sz w:val="24"/>
          <w:szCs w:val="24"/>
          <w:rtl/>
        </w:rPr>
      </w:pPr>
      <w:r w:rsidRPr="004C7C4F">
        <w:rPr>
          <w:rFonts w:asciiTheme="minorBidi" w:hAnsiTheme="minorBidi" w:cstheme="minorBidi"/>
          <w:sz w:val="24"/>
          <w:szCs w:val="24"/>
          <w:rtl/>
        </w:rPr>
        <w:t xml:space="preserve">هدفت الدراسة لتقصي دور الشراء الإلكتروني داخل سلسلة التوريد وتبين من خلال المحاكاة، مزايا وصعوبات تنفيذ الاستخدام المنهجي للإنترنت وتحديد البنية الأساسية لسلسلة التوريد الإلكترونية، وتوصلت الدراسة إلى العديد من النتائج أهمها: </w:t>
      </w:r>
      <w:r w:rsidR="001A6537" w:rsidRPr="004C7C4F">
        <w:rPr>
          <w:rFonts w:asciiTheme="minorBidi" w:hAnsiTheme="minorBidi" w:cstheme="minorBidi"/>
          <w:sz w:val="24"/>
          <w:szCs w:val="24"/>
          <w:rtl/>
        </w:rPr>
        <w:t>إ</w:t>
      </w:r>
      <w:r w:rsidR="000F7915" w:rsidRPr="004C7C4F">
        <w:rPr>
          <w:rFonts w:asciiTheme="minorBidi" w:hAnsiTheme="minorBidi" w:cstheme="minorBidi"/>
          <w:sz w:val="24"/>
          <w:szCs w:val="24"/>
          <w:rtl/>
        </w:rPr>
        <w:t>مكاني</w:t>
      </w:r>
      <w:r w:rsidR="001A6537" w:rsidRPr="004C7C4F">
        <w:rPr>
          <w:rFonts w:asciiTheme="minorBidi" w:hAnsiTheme="minorBidi" w:cstheme="minorBidi"/>
          <w:sz w:val="24"/>
          <w:szCs w:val="24"/>
          <w:rtl/>
        </w:rPr>
        <w:t>ة</w:t>
      </w:r>
      <w:r w:rsidR="000F7915" w:rsidRPr="004C7C4F">
        <w:rPr>
          <w:rFonts w:asciiTheme="minorBidi" w:hAnsiTheme="minorBidi" w:cstheme="minorBidi"/>
          <w:sz w:val="24"/>
          <w:szCs w:val="24"/>
          <w:rtl/>
        </w:rPr>
        <w:t xml:space="preserve"> دمج سلسلة التوريد بدءا من عملية اختيار الموردين وحتى عملية إعداد الفواتير وقد سمح نموذج المحاكاة بالكشف عن المدخرات التي يمكن تحقيقها من خلال اعتماد نموذج التعاون، وقد أوصت الدراسة على </w:t>
      </w:r>
      <w:r w:rsidR="001A6537" w:rsidRPr="004C7C4F">
        <w:rPr>
          <w:rFonts w:asciiTheme="minorBidi" w:hAnsiTheme="minorBidi" w:cstheme="minorBidi"/>
          <w:sz w:val="24"/>
          <w:szCs w:val="24"/>
          <w:rtl/>
        </w:rPr>
        <w:t>ال</w:t>
      </w:r>
      <w:r w:rsidR="000F7915" w:rsidRPr="004C7C4F">
        <w:rPr>
          <w:rFonts w:asciiTheme="minorBidi" w:hAnsiTheme="minorBidi" w:cstheme="minorBidi"/>
          <w:sz w:val="24"/>
          <w:szCs w:val="24"/>
          <w:rtl/>
        </w:rPr>
        <w:t>تنفيذ والتحقق من صحة نموذج يسمح وقادر على تحديد الطلب على البيانات التاريخية وتوسيع المشكلة لتشمل وثائق الشراء الخاضعة لتشغيل (</w:t>
      </w:r>
      <w:r w:rsidR="000F7915" w:rsidRPr="004C7C4F">
        <w:rPr>
          <w:rFonts w:asciiTheme="minorBidi" w:hAnsiTheme="minorBidi" w:cstheme="minorBidi"/>
          <w:sz w:val="24"/>
          <w:szCs w:val="24"/>
        </w:rPr>
        <w:t>MRP</w:t>
      </w:r>
      <w:r w:rsidR="000F7915" w:rsidRPr="004C7C4F">
        <w:rPr>
          <w:rFonts w:asciiTheme="minorBidi" w:hAnsiTheme="minorBidi" w:cstheme="minorBidi"/>
          <w:sz w:val="24"/>
          <w:szCs w:val="24"/>
          <w:rtl/>
        </w:rPr>
        <w:t>).</w:t>
      </w:r>
    </w:p>
    <w:p w14:paraId="49100CF3" w14:textId="6346117A" w:rsidR="00A70C0F" w:rsidRPr="00CD5C91" w:rsidRDefault="001174AC" w:rsidP="004C7C4F">
      <w:pPr>
        <w:pStyle w:val="ListParagraph"/>
        <w:spacing w:after="0" w:line="240" w:lineRule="auto"/>
        <w:ind w:left="0"/>
        <w:jc w:val="both"/>
        <w:rPr>
          <w:rFonts w:asciiTheme="minorBidi" w:hAnsiTheme="minorBidi" w:cstheme="minorBidi"/>
          <w:b/>
          <w:bCs/>
          <w:sz w:val="28"/>
          <w:szCs w:val="28"/>
          <w:rtl/>
        </w:rPr>
      </w:pPr>
      <w:r w:rsidRPr="00CD5C91">
        <w:rPr>
          <w:rFonts w:asciiTheme="minorBidi" w:hAnsiTheme="minorBidi" w:cstheme="minorBidi"/>
          <w:b/>
          <w:bCs/>
          <w:sz w:val="28"/>
          <w:szCs w:val="28"/>
          <w:rtl/>
        </w:rPr>
        <w:t>دراسة</w:t>
      </w:r>
      <w:r w:rsidR="00BE6B8D" w:rsidRPr="00CD5C91">
        <w:rPr>
          <w:rStyle w:val="FootnoteReference"/>
          <w:rFonts w:asciiTheme="minorBidi" w:hAnsiTheme="minorBidi" w:cstheme="minorBidi"/>
          <w:b/>
          <w:bCs/>
          <w:sz w:val="28"/>
          <w:szCs w:val="28"/>
          <w:rtl/>
        </w:rPr>
        <w:footnoteReference w:id="4"/>
      </w:r>
      <w:r w:rsidRPr="00CD5C91">
        <w:rPr>
          <w:rFonts w:asciiTheme="minorBidi" w:hAnsiTheme="minorBidi" w:cstheme="minorBidi"/>
          <w:b/>
          <w:bCs/>
          <w:sz w:val="28"/>
          <w:szCs w:val="28"/>
          <w:rtl/>
        </w:rPr>
        <w:t>:</w:t>
      </w:r>
      <w:r w:rsidR="00A70C0F" w:rsidRPr="00CD5C91">
        <w:rPr>
          <w:rFonts w:asciiTheme="minorBidi" w:hAnsiTheme="minorBidi" w:cstheme="minorBidi"/>
          <w:b/>
          <w:bCs/>
          <w:sz w:val="28"/>
          <w:szCs w:val="28"/>
          <w:rtl/>
        </w:rPr>
        <w:t xml:space="preserve"> </w:t>
      </w:r>
      <w:r w:rsidR="00A70C0F" w:rsidRPr="00CD5C91">
        <w:rPr>
          <w:rFonts w:asciiTheme="minorBidi" w:hAnsiTheme="minorBidi" w:cstheme="minorBidi"/>
          <w:b/>
          <w:bCs/>
          <w:sz w:val="28"/>
          <w:szCs w:val="28"/>
          <w:lang w:bidi="ar-SY"/>
        </w:rPr>
        <w:t>"Impact of e-procurement in the construction industry SMEs of Ireland"</w:t>
      </w:r>
      <w:r w:rsidR="00A70C0F" w:rsidRPr="00CD5C91">
        <w:rPr>
          <w:rFonts w:asciiTheme="minorBidi" w:hAnsiTheme="minorBidi" w:cstheme="minorBidi"/>
          <w:b/>
          <w:bCs/>
          <w:sz w:val="28"/>
          <w:szCs w:val="28"/>
          <w:rtl/>
          <w:lang w:bidi="ar-SY"/>
        </w:rPr>
        <w:t xml:space="preserve"> </w:t>
      </w:r>
    </w:p>
    <w:p w14:paraId="70A980FA" w14:textId="67FF5295" w:rsidR="00AE3CF5" w:rsidRDefault="001174AC" w:rsidP="004C7C4F">
      <w:pPr>
        <w:pStyle w:val="ListParagraph"/>
        <w:spacing w:after="0" w:line="240" w:lineRule="auto"/>
        <w:ind w:left="0"/>
        <w:jc w:val="both"/>
        <w:rPr>
          <w:rFonts w:asciiTheme="minorBidi" w:hAnsiTheme="minorBidi" w:cstheme="minorBidi"/>
          <w:sz w:val="24"/>
          <w:szCs w:val="24"/>
          <w:rtl/>
        </w:rPr>
      </w:pPr>
      <w:r w:rsidRPr="004C7C4F">
        <w:rPr>
          <w:rFonts w:asciiTheme="minorBidi" w:hAnsiTheme="minorBidi" w:cstheme="minorBidi"/>
          <w:sz w:val="24"/>
          <w:szCs w:val="24"/>
          <w:rtl/>
        </w:rPr>
        <w:t xml:space="preserve">لقد كان الهدف من هذه الدراسة هو التحقيق من تأثير الشراء الإلكتروني على أداء المشاريع الصغيرة والمتوسطة الحجم في أيرلندا وتحليله. </w:t>
      </w:r>
      <w:r w:rsidR="0016223B" w:rsidRPr="004C7C4F">
        <w:rPr>
          <w:rFonts w:asciiTheme="minorBidi" w:hAnsiTheme="minorBidi" w:cstheme="minorBidi"/>
          <w:sz w:val="24"/>
          <w:szCs w:val="24"/>
          <w:rtl/>
        </w:rPr>
        <w:t>ولقد استخدمت الدراسة المنهج الو</w:t>
      </w:r>
      <w:r w:rsidR="00401F89" w:rsidRPr="004C7C4F">
        <w:rPr>
          <w:rFonts w:asciiTheme="minorBidi" w:hAnsiTheme="minorBidi" w:cstheme="minorBidi"/>
          <w:sz w:val="24"/>
          <w:szCs w:val="24"/>
          <w:rtl/>
        </w:rPr>
        <w:t xml:space="preserve">صفي </w:t>
      </w:r>
      <w:r w:rsidR="0016223B" w:rsidRPr="004C7C4F">
        <w:rPr>
          <w:rFonts w:asciiTheme="minorBidi" w:hAnsiTheme="minorBidi" w:cstheme="minorBidi"/>
          <w:sz w:val="24"/>
          <w:szCs w:val="24"/>
          <w:rtl/>
        </w:rPr>
        <w:t>والكمي عن</w:t>
      </w:r>
      <w:r w:rsidRPr="004C7C4F">
        <w:rPr>
          <w:rFonts w:asciiTheme="minorBidi" w:hAnsiTheme="minorBidi" w:cstheme="minorBidi"/>
          <w:sz w:val="24"/>
          <w:szCs w:val="24"/>
          <w:rtl/>
        </w:rPr>
        <w:t xml:space="preserve"> مديري المشاريع العاملين </w:t>
      </w:r>
      <w:r w:rsidR="0016223B" w:rsidRPr="004C7C4F">
        <w:rPr>
          <w:rFonts w:asciiTheme="minorBidi" w:hAnsiTheme="minorBidi" w:cstheme="minorBidi"/>
          <w:sz w:val="24"/>
          <w:szCs w:val="24"/>
          <w:rtl/>
        </w:rPr>
        <w:t>ب</w:t>
      </w:r>
      <w:r w:rsidRPr="004C7C4F">
        <w:rPr>
          <w:rFonts w:asciiTheme="minorBidi" w:hAnsiTheme="minorBidi" w:cstheme="minorBidi"/>
          <w:sz w:val="24"/>
          <w:szCs w:val="24"/>
          <w:rtl/>
        </w:rPr>
        <w:t xml:space="preserve">مختلف شركات البناء الصغيرة والمتوسطة في أيرلندا. </w:t>
      </w:r>
      <w:r w:rsidR="00401F89" w:rsidRPr="004C7C4F">
        <w:rPr>
          <w:rFonts w:asciiTheme="minorBidi" w:hAnsiTheme="minorBidi" w:cstheme="minorBidi"/>
          <w:sz w:val="24"/>
          <w:szCs w:val="24"/>
          <w:rtl/>
        </w:rPr>
        <w:t xml:space="preserve">ولقد </w:t>
      </w:r>
      <w:r w:rsidRPr="004C7C4F">
        <w:rPr>
          <w:rFonts w:asciiTheme="minorBidi" w:hAnsiTheme="minorBidi" w:cstheme="minorBidi"/>
          <w:sz w:val="24"/>
          <w:szCs w:val="24"/>
          <w:rtl/>
        </w:rPr>
        <w:t xml:space="preserve">كانت معايير أخذ العينات المستخدمة لتحديد المشاركين في البحث هي أخذ العينات غير الاحتمالية. </w:t>
      </w:r>
      <w:r w:rsidR="00401F89" w:rsidRPr="004C7C4F">
        <w:rPr>
          <w:rFonts w:asciiTheme="minorBidi" w:hAnsiTheme="minorBidi" w:cstheme="minorBidi"/>
          <w:sz w:val="24"/>
          <w:szCs w:val="24"/>
          <w:rtl/>
        </w:rPr>
        <w:t xml:space="preserve">ولقد بلغ </w:t>
      </w:r>
      <w:r w:rsidRPr="004C7C4F">
        <w:rPr>
          <w:rFonts w:asciiTheme="minorBidi" w:hAnsiTheme="minorBidi" w:cstheme="minorBidi"/>
          <w:sz w:val="24"/>
          <w:szCs w:val="24"/>
          <w:rtl/>
        </w:rPr>
        <w:t xml:space="preserve">إجمالي عدد المستجيبين الذين شاركوا في البحث </w:t>
      </w:r>
      <w:r w:rsidR="00401F89" w:rsidRPr="004C7C4F">
        <w:rPr>
          <w:rFonts w:asciiTheme="minorBidi" w:hAnsiTheme="minorBidi" w:cstheme="minorBidi"/>
          <w:sz w:val="24"/>
          <w:szCs w:val="24"/>
          <w:rtl/>
        </w:rPr>
        <w:t>50 مفردة</w:t>
      </w:r>
      <w:r w:rsidRPr="004C7C4F">
        <w:rPr>
          <w:rFonts w:asciiTheme="minorBidi" w:hAnsiTheme="minorBidi" w:cstheme="minorBidi"/>
          <w:sz w:val="24"/>
          <w:szCs w:val="24"/>
          <w:rtl/>
        </w:rPr>
        <w:t xml:space="preserve">. </w:t>
      </w:r>
      <w:r w:rsidR="00401F89" w:rsidRPr="004C7C4F">
        <w:rPr>
          <w:rFonts w:asciiTheme="minorBidi" w:hAnsiTheme="minorBidi" w:cstheme="minorBidi"/>
          <w:sz w:val="24"/>
          <w:szCs w:val="24"/>
          <w:rtl/>
        </w:rPr>
        <w:t>و</w:t>
      </w:r>
      <w:r w:rsidR="00244FCC" w:rsidRPr="004C7C4F">
        <w:rPr>
          <w:rFonts w:asciiTheme="minorBidi" w:hAnsiTheme="minorBidi" w:cstheme="minorBidi"/>
          <w:sz w:val="24"/>
          <w:szCs w:val="24"/>
          <w:rtl/>
        </w:rPr>
        <w:t xml:space="preserve">لقد توصلت الدراسة إلى العديد </w:t>
      </w:r>
      <w:r w:rsidRPr="004C7C4F">
        <w:rPr>
          <w:rFonts w:asciiTheme="minorBidi" w:hAnsiTheme="minorBidi" w:cstheme="minorBidi"/>
          <w:sz w:val="24"/>
          <w:szCs w:val="24"/>
          <w:rtl/>
        </w:rPr>
        <w:t xml:space="preserve">النتائج </w:t>
      </w:r>
      <w:r w:rsidR="00244FCC" w:rsidRPr="004C7C4F">
        <w:rPr>
          <w:rFonts w:asciiTheme="minorBidi" w:hAnsiTheme="minorBidi" w:cstheme="minorBidi"/>
          <w:sz w:val="24"/>
          <w:szCs w:val="24"/>
          <w:rtl/>
        </w:rPr>
        <w:t xml:space="preserve">أهمها: أن </w:t>
      </w:r>
      <w:r w:rsidR="00401F89" w:rsidRPr="004C7C4F">
        <w:rPr>
          <w:rFonts w:asciiTheme="minorBidi" w:hAnsiTheme="minorBidi" w:cstheme="minorBidi"/>
          <w:sz w:val="24"/>
          <w:szCs w:val="24"/>
          <w:rtl/>
        </w:rPr>
        <w:t>هناك</w:t>
      </w:r>
      <w:r w:rsidRPr="004C7C4F">
        <w:rPr>
          <w:rFonts w:asciiTheme="minorBidi" w:hAnsiTheme="minorBidi" w:cstheme="minorBidi"/>
          <w:sz w:val="24"/>
          <w:szCs w:val="24"/>
          <w:rtl/>
        </w:rPr>
        <w:t xml:space="preserve"> تأثيرًا إيجابيًا للعوامل المختلفة على اعتماد الشراء الإلكتروني في صناعة البناء في أيرلندا. </w:t>
      </w:r>
      <w:r w:rsidR="00401F89" w:rsidRPr="004C7C4F">
        <w:rPr>
          <w:rFonts w:asciiTheme="minorBidi" w:hAnsiTheme="minorBidi" w:cstheme="minorBidi"/>
          <w:sz w:val="24"/>
          <w:szCs w:val="24"/>
          <w:rtl/>
        </w:rPr>
        <w:t>كما</w:t>
      </w:r>
      <w:r w:rsidRPr="004C7C4F">
        <w:rPr>
          <w:rFonts w:asciiTheme="minorBidi" w:hAnsiTheme="minorBidi" w:cstheme="minorBidi"/>
          <w:sz w:val="24"/>
          <w:szCs w:val="24"/>
          <w:rtl/>
        </w:rPr>
        <w:t xml:space="preserve"> أظهرت نتائج </w:t>
      </w:r>
      <w:r w:rsidR="00401F89" w:rsidRPr="004C7C4F">
        <w:rPr>
          <w:rFonts w:asciiTheme="minorBidi" w:hAnsiTheme="minorBidi" w:cstheme="minorBidi"/>
          <w:sz w:val="24"/>
          <w:szCs w:val="24"/>
          <w:rtl/>
        </w:rPr>
        <w:t>الدراسة أن هناك</w:t>
      </w:r>
      <w:r w:rsidRPr="004C7C4F">
        <w:rPr>
          <w:rFonts w:asciiTheme="minorBidi" w:hAnsiTheme="minorBidi" w:cstheme="minorBidi"/>
          <w:sz w:val="24"/>
          <w:szCs w:val="24"/>
          <w:rtl/>
        </w:rPr>
        <w:t xml:space="preserve"> تأثير </w:t>
      </w:r>
      <w:r w:rsidR="00E56F76" w:rsidRPr="004C7C4F">
        <w:rPr>
          <w:rFonts w:asciiTheme="minorBidi" w:hAnsiTheme="minorBidi" w:cstheme="minorBidi"/>
          <w:sz w:val="24"/>
          <w:szCs w:val="24"/>
          <w:rtl/>
        </w:rPr>
        <w:t>ل</w:t>
      </w:r>
      <w:r w:rsidRPr="004C7C4F">
        <w:rPr>
          <w:rFonts w:asciiTheme="minorBidi" w:hAnsiTheme="minorBidi" w:cstheme="minorBidi"/>
          <w:sz w:val="24"/>
          <w:szCs w:val="24"/>
          <w:rtl/>
        </w:rPr>
        <w:t xml:space="preserve">لتنفيذ التكنولوجي الجديد على عمليات سلسلة التوريد في صناعة البناء. بالإضافة إلى ذلك، لوحظ من </w:t>
      </w:r>
      <w:r w:rsidR="0006657F" w:rsidRPr="004C7C4F">
        <w:rPr>
          <w:rFonts w:asciiTheme="minorBidi" w:hAnsiTheme="minorBidi" w:cstheme="minorBidi"/>
          <w:sz w:val="24"/>
          <w:szCs w:val="24"/>
          <w:rtl/>
        </w:rPr>
        <w:t>نتائج</w:t>
      </w:r>
      <w:r w:rsidRPr="004C7C4F">
        <w:rPr>
          <w:rFonts w:asciiTheme="minorBidi" w:hAnsiTheme="minorBidi" w:cstheme="minorBidi"/>
          <w:sz w:val="24"/>
          <w:szCs w:val="24"/>
          <w:rtl/>
        </w:rPr>
        <w:t xml:space="preserve"> </w:t>
      </w:r>
      <w:r w:rsidR="0006657F" w:rsidRPr="004C7C4F">
        <w:rPr>
          <w:rFonts w:asciiTheme="minorBidi" w:hAnsiTheme="minorBidi" w:cstheme="minorBidi"/>
          <w:sz w:val="24"/>
          <w:szCs w:val="24"/>
          <w:rtl/>
        </w:rPr>
        <w:t>ال</w:t>
      </w:r>
      <w:r w:rsidRPr="004C7C4F">
        <w:rPr>
          <w:rFonts w:asciiTheme="minorBidi" w:hAnsiTheme="minorBidi" w:cstheme="minorBidi"/>
          <w:sz w:val="24"/>
          <w:szCs w:val="24"/>
          <w:rtl/>
        </w:rPr>
        <w:t>دراسة أنه من أجل اكتساب ميزة تنافسية في الصناعة، تقوم معظم الشركات بتحويل ممارسات التوريد والمشتريات من خلال المشتريات الإلكترونية التي تسمح لها بتحقيق الكفاءة التشغيلية وتحسين المساءلة والراحة وخفض التكاليف.</w:t>
      </w:r>
    </w:p>
    <w:p w14:paraId="308756B6" w14:textId="77777777" w:rsidR="00DE7923" w:rsidRDefault="00DE7923" w:rsidP="004C7C4F">
      <w:pPr>
        <w:pStyle w:val="ListParagraph"/>
        <w:spacing w:after="0" w:line="240" w:lineRule="auto"/>
        <w:ind w:left="0"/>
        <w:jc w:val="both"/>
        <w:rPr>
          <w:rFonts w:asciiTheme="minorBidi" w:hAnsiTheme="minorBidi" w:cstheme="minorBidi"/>
          <w:sz w:val="24"/>
          <w:szCs w:val="24"/>
          <w:rtl/>
        </w:rPr>
      </w:pPr>
    </w:p>
    <w:p w14:paraId="53165D22" w14:textId="77777777" w:rsidR="00DE7923" w:rsidRDefault="00DE7923" w:rsidP="004C7C4F">
      <w:pPr>
        <w:pStyle w:val="ListParagraph"/>
        <w:spacing w:after="0" w:line="240" w:lineRule="auto"/>
        <w:ind w:left="0"/>
        <w:jc w:val="both"/>
        <w:rPr>
          <w:rFonts w:asciiTheme="minorBidi" w:hAnsiTheme="minorBidi" w:cstheme="minorBidi"/>
          <w:sz w:val="24"/>
          <w:szCs w:val="24"/>
          <w:rtl/>
        </w:rPr>
      </w:pPr>
    </w:p>
    <w:p w14:paraId="1BFFB31A" w14:textId="77777777" w:rsidR="00DE7923" w:rsidRPr="004C7C4F" w:rsidRDefault="00DE7923" w:rsidP="004C7C4F">
      <w:pPr>
        <w:pStyle w:val="ListParagraph"/>
        <w:spacing w:after="0" w:line="240" w:lineRule="auto"/>
        <w:ind w:left="0"/>
        <w:jc w:val="both"/>
        <w:rPr>
          <w:rFonts w:asciiTheme="minorBidi" w:hAnsiTheme="minorBidi" w:cstheme="minorBidi"/>
          <w:sz w:val="24"/>
          <w:szCs w:val="24"/>
          <w:rtl/>
        </w:rPr>
      </w:pPr>
    </w:p>
    <w:p w14:paraId="43A3FAF1" w14:textId="4BEB96AF" w:rsidR="00E350D1" w:rsidRPr="00CD5C91" w:rsidRDefault="008D7001" w:rsidP="004C7C4F">
      <w:pPr>
        <w:pStyle w:val="ListParagraph"/>
        <w:spacing w:after="0" w:line="240" w:lineRule="auto"/>
        <w:ind w:left="0"/>
        <w:jc w:val="both"/>
        <w:rPr>
          <w:rFonts w:asciiTheme="minorBidi" w:hAnsiTheme="minorBidi" w:cstheme="minorBidi"/>
          <w:b/>
          <w:bCs/>
          <w:sz w:val="28"/>
          <w:szCs w:val="28"/>
          <w:rtl/>
          <w:lang w:bidi="ar-SY"/>
        </w:rPr>
      </w:pPr>
      <w:r w:rsidRPr="00CD5C91">
        <w:rPr>
          <w:rFonts w:asciiTheme="minorBidi" w:hAnsiTheme="minorBidi" w:cstheme="minorBidi"/>
          <w:b/>
          <w:bCs/>
          <w:sz w:val="28"/>
          <w:szCs w:val="28"/>
          <w:rtl/>
          <w:lang w:bidi="ar-SY"/>
        </w:rPr>
        <w:t>دراسة</w:t>
      </w:r>
      <w:r w:rsidR="00186A00" w:rsidRPr="00CD5C91">
        <w:rPr>
          <w:rStyle w:val="FootnoteReference"/>
          <w:rFonts w:asciiTheme="minorBidi" w:hAnsiTheme="minorBidi" w:cstheme="minorBidi"/>
          <w:b/>
          <w:bCs/>
          <w:sz w:val="28"/>
          <w:szCs w:val="28"/>
          <w:rtl/>
          <w:lang w:bidi="ar-SY"/>
        </w:rPr>
        <w:footnoteReference w:id="5"/>
      </w:r>
      <w:r w:rsidRPr="00CD5C91">
        <w:rPr>
          <w:rFonts w:asciiTheme="minorBidi" w:hAnsiTheme="minorBidi" w:cstheme="minorBidi"/>
          <w:b/>
          <w:bCs/>
          <w:sz w:val="28"/>
          <w:szCs w:val="28"/>
          <w:rtl/>
          <w:lang w:bidi="ar-SY"/>
        </w:rPr>
        <w:t>:</w:t>
      </w:r>
      <w:r w:rsidR="00AE3CF5" w:rsidRPr="00CD5C91">
        <w:rPr>
          <w:rFonts w:asciiTheme="minorBidi" w:hAnsiTheme="minorBidi" w:cstheme="minorBidi"/>
          <w:b/>
          <w:bCs/>
          <w:sz w:val="28"/>
          <w:szCs w:val="28"/>
          <w:rtl/>
          <w:lang w:bidi="ar-SY"/>
        </w:rPr>
        <w:t xml:space="preserve"> </w:t>
      </w:r>
      <w:r w:rsidR="000F6E0A" w:rsidRPr="00CD5C91">
        <w:rPr>
          <w:rFonts w:asciiTheme="minorBidi" w:hAnsiTheme="minorBidi" w:cstheme="minorBidi"/>
          <w:b/>
          <w:bCs/>
          <w:sz w:val="28"/>
          <w:szCs w:val="28"/>
          <w:rtl/>
          <w:lang w:bidi="ar-SY"/>
        </w:rPr>
        <w:t>"</w:t>
      </w:r>
      <w:r w:rsidR="00E350D1" w:rsidRPr="00CD5C91">
        <w:rPr>
          <w:rFonts w:asciiTheme="minorBidi" w:hAnsiTheme="minorBidi" w:cstheme="minorBidi"/>
          <w:b/>
          <w:bCs/>
          <w:sz w:val="28"/>
          <w:szCs w:val="28"/>
          <w:rtl/>
          <w:lang w:bidi="ar-SY"/>
        </w:rPr>
        <w:t>أثر الابتكار التسويقي على القيمة المدركة للزبون- حالة المنتجات الالكترونية"</w:t>
      </w:r>
    </w:p>
    <w:p w14:paraId="12A272EE" w14:textId="1967F162" w:rsidR="002D65B5" w:rsidRPr="004C7C4F" w:rsidRDefault="00AE3CF5"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lastRenderedPageBreak/>
        <w:t xml:space="preserve">لقد كان الهدف من هذه الدراسة إيضاح مختلف المفاهيم المتعلقة بكل من الابتكار التسويقي والقيمة المدركة لدى الزبون. محاولة إبراز العلاقة بين الابتكار التسويقي والقيمة المدركة لدى الزبون. تبيان أهمية كل من الابتكار التسويقي والقيمة المدركة لدى الزبون والتعرف على مستوى القيم التي يحصل عليها الزبون في الحواسيب الالكترونية الشخصية. </w:t>
      </w:r>
      <w:r w:rsidR="00513CE2" w:rsidRPr="004C7C4F">
        <w:rPr>
          <w:rFonts w:asciiTheme="minorBidi" w:hAnsiTheme="minorBidi" w:cstheme="minorBidi"/>
          <w:sz w:val="24"/>
          <w:szCs w:val="24"/>
          <w:rtl/>
          <w:lang w:bidi="ar-SY"/>
        </w:rPr>
        <w:t>ولقد توصلت الدراسة للعديد من النتائج أهمها: الابتكـار في مجـال السـعر يمثـل عمليـة ابتكـار طـرق تسـعير جديـدة لتعزيـز القيمـة، فهـو يقلـل بشـكل مباشـر من التضحيات التي يقدمها الزبون لشراء واستخدام منتج معين. يكـون الابتكـار في مجـال توزيـع المنتجـات مـن خـلال اسـتخدام طـرق وأسـاليب جديـدة في التوزيـع، كما يهـدف إلى زيادة راحة الزبائن خلال عمليـة اقتنـائهم وحصـولهم علـى مـا يحتاجونـه مـن سـلع وخـدمات، فهـو يـوفر لهـم أفضـل قنــوات التوزيـع الــتي تمكــنهم مـن اســتلام المنتجــات في الوقـت والمكــان المناســبين، وكافـة المعلومــات حولهــا مــن حيــث خصائصــها وجودهــا وأســعارها، وهــذا يكــون قــد ســاهم الابتكــار في مجــال التوزيــع في التقليـل مـن الجهــد الـذي يبذلــه الزبــون في البحـث عــن المنتجــات أو عــن معلومــات عنهـا، ومـن ثم تــزداد قيمها المدركة لديه.</w:t>
      </w:r>
      <w:r w:rsidRPr="004C7C4F">
        <w:rPr>
          <w:rFonts w:asciiTheme="minorBidi" w:hAnsiTheme="minorBidi" w:cstheme="minorBidi"/>
          <w:sz w:val="24"/>
          <w:szCs w:val="24"/>
          <w:rtl/>
          <w:lang w:bidi="ar-SY"/>
        </w:rPr>
        <w:t xml:space="preserve"> </w:t>
      </w:r>
      <w:r w:rsidR="006B76FE" w:rsidRPr="004C7C4F">
        <w:rPr>
          <w:rFonts w:asciiTheme="minorBidi" w:hAnsiTheme="minorBidi" w:cstheme="minorBidi"/>
          <w:sz w:val="24"/>
          <w:szCs w:val="24"/>
          <w:rtl/>
          <w:lang w:bidi="ar-SY"/>
        </w:rPr>
        <w:t>ولقد توصلت الدراسة إلى الاهتمـام بتـوفير كافـة المعلومـات المتعلقـة بـالمنتج سـواء كـان التوزيـع الكـتروني أو تقليـدي في المحـلات القريبـة من الفئات المستهدفة من الزبائن. كما أوصت الدراسة بالمشاركة في المعارض والملتقيات الدولية التي تحسن من صورة المؤسسة والابتعاد عن الإعلانات المضللة. كما توصلت الدراسة إلى الحفاظ على الثقة التي يمنحها الزبائن للمؤسسة.</w:t>
      </w:r>
      <w:r w:rsidRPr="004C7C4F">
        <w:rPr>
          <w:rFonts w:asciiTheme="minorBidi" w:hAnsiTheme="minorBidi" w:cstheme="minorBidi"/>
          <w:sz w:val="24"/>
          <w:szCs w:val="24"/>
          <w:rtl/>
          <w:lang w:bidi="ar-SY"/>
        </w:rPr>
        <w:t xml:space="preserve"> </w:t>
      </w:r>
    </w:p>
    <w:p w14:paraId="3A3BD125" w14:textId="4CB21B5C" w:rsidR="000F6E0A" w:rsidRPr="00CD5C91" w:rsidRDefault="00E905AC" w:rsidP="004C7C4F">
      <w:pPr>
        <w:pStyle w:val="ListParagraph"/>
        <w:spacing w:after="0" w:line="240" w:lineRule="auto"/>
        <w:ind w:left="0"/>
        <w:jc w:val="both"/>
        <w:rPr>
          <w:rFonts w:asciiTheme="minorBidi" w:hAnsiTheme="minorBidi" w:cstheme="minorBidi"/>
          <w:sz w:val="28"/>
          <w:szCs w:val="28"/>
          <w:rtl/>
        </w:rPr>
      </w:pPr>
      <w:r w:rsidRPr="00CD5C91">
        <w:rPr>
          <w:rFonts w:asciiTheme="minorBidi" w:hAnsiTheme="minorBidi" w:cstheme="minorBidi"/>
          <w:b/>
          <w:bCs/>
          <w:sz w:val="28"/>
          <w:szCs w:val="28"/>
          <w:rtl/>
          <w:lang w:bidi="ar-SY"/>
        </w:rPr>
        <w:t>دراسة</w:t>
      </w:r>
      <w:r w:rsidR="00BD6160" w:rsidRPr="00CD5C91">
        <w:rPr>
          <w:rStyle w:val="FootnoteReference"/>
          <w:rFonts w:asciiTheme="minorBidi" w:hAnsiTheme="minorBidi" w:cstheme="minorBidi"/>
          <w:b/>
          <w:bCs/>
          <w:sz w:val="28"/>
          <w:szCs w:val="28"/>
          <w:rtl/>
          <w:lang w:bidi="ar-SY"/>
        </w:rPr>
        <w:footnoteReference w:id="6"/>
      </w:r>
      <w:r w:rsidRPr="00CD5C91">
        <w:rPr>
          <w:rFonts w:asciiTheme="minorBidi" w:hAnsiTheme="minorBidi" w:cstheme="minorBidi"/>
          <w:b/>
          <w:bCs/>
          <w:sz w:val="28"/>
          <w:szCs w:val="28"/>
          <w:rtl/>
          <w:lang w:bidi="ar-SY"/>
        </w:rPr>
        <w:t>:</w:t>
      </w:r>
      <w:r w:rsidR="000F6E0A" w:rsidRPr="00CD5C91">
        <w:rPr>
          <w:rFonts w:asciiTheme="minorBidi" w:hAnsiTheme="minorBidi" w:cstheme="minorBidi"/>
          <w:sz w:val="28"/>
          <w:szCs w:val="28"/>
          <w:rtl/>
        </w:rPr>
        <w:t xml:space="preserve"> </w:t>
      </w:r>
      <w:r w:rsidR="000F6E0A" w:rsidRPr="00CD5C91">
        <w:rPr>
          <w:rFonts w:asciiTheme="minorBidi" w:hAnsiTheme="minorBidi" w:cstheme="minorBidi"/>
          <w:b/>
          <w:bCs/>
          <w:sz w:val="28"/>
          <w:szCs w:val="28"/>
          <w:rtl/>
        </w:rPr>
        <w:t>"تحليل العالقة بين التسويق الابتكاري والميزة التنافسية ميدانية على البنوك التجارية ببورسعيد"</w:t>
      </w:r>
      <w:r w:rsidR="000F6E0A" w:rsidRPr="00CD5C91">
        <w:rPr>
          <w:rFonts w:asciiTheme="minorBidi" w:hAnsiTheme="minorBidi" w:cstheme="minorBidi"/>
          <w:sz w:val="28"/>
          <w:szCs w:val="28"/>
          <w:rtl/>
        </w:rPr>
        <w:t>.</w:t>
      </w:r>
    </w:p>
    <w:p w14:paraId="4840289C" w14:textId="28009AB5" w:rsidR="002D65B5" w:rsidRPr="004C7C4F" w:rsidRDefault="00062A49"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لقد كان هدف الدراسة تحليل العلاقة بين التسويق الابتكاري والميزة التنافسية وذلك من خلال إجراء دراسة ميدانية على البنوك التجارية ببورسعيد. استخدمت الدراسة المنهج الوصفي التحليلي. وتوصلت الدراسة إلى العديد من النتائج الهامة كان أبرزها: </w:t>
      </w:r>
      <w:r w:rsidR="00427011" w:rsidRPr="004C7C4F">
        <w:rPr>
          <w:rFonts w:asciiTheme="minorBidi" w:hAnsiTheme="minorBidi" w:cstheme="minorBidi"/>
          <w:sz w:val="24"/>
          <w:szCs w:val="24"/>
          <w:rtl/>
          <w:lang w:bidi="ar-SY"/>
        </w:rPr>
        <w:t xml:space="preserve">وجود تأثير ذو دلالة إحصائية بين الابتكار في الخدمة المصرفية على الجودة. وكذلك لا يوجد تأثير ذو دلالة إحصائية بين الابتكار في تسعير الخدمة المصرفية على الجودة. كما كان من أهم نتائج الدراسة وجد تأثير ذو دلالة إحصائية بين الابتكار في تقديم الخدمة المصرفية على الجودة. كما لا يوجد تأثير ذو دلالة إحصائية بين الابتكار في ترويج الخدمة المصرفية على الجودة. </w:t>
      </w:r>
      <w:r w:rsidR="00F82049" w:rsidRPr="004C7C4F">
        <w:rPr>
          <w:rFonts w:asciiTheme="minorBidi" w:hAnsiTheme="minorBidi" w:cstheme="minorBidi"/>
          <w:sz w:val="24"/>
          <w:szCs w:val="24"/>
          <w:rtl/>
          <w:lang w:bidi="ar-SY"/>
        </w:rPr>
        <w:t>كما كانت أهم توصيات الدراسة:</w:t>
      </w:r>
      <w:r w:rsidR="00F82049" w:rsidRPr="004C7C4F">
        <w:rPr>
          <w:rFonts w:asciiTheme="minorBidi" w:hAnsiTheme="minorBidi" w:cstheme="minorBidi"/>
          <w:sz w:val="24"/>
          <w:szCs w:val="24"/>
          <w:rtl/>
        </w:rPr>
        <w:t xml:space="preserve"> </w:t>
      </w:r>
      <w:r w:rsidR="00F82049" w:rsidRPr="004C7C4F">
        <w:rPr>
          <w:rFonts w:asciiTheme="minorBidi" w:hAnsiTheme="minorBidi" w:cstheme="minorBidi"/>
          <w:sz w:val="24"/>
          <w:szCs w:val="24"/>
          <w:rtl/>
          <w:lang w:bidi="ar-SY"/>
        </w:rPr>
        <w:t>العمل من قبل البنوك التجارية على زيادة الاطلاع على الابتكارات التسويقية للبنوك المنافسة للاستفادة منها والتعديل عليها مستقبلا. أيضا يجب على إدارات البنوك التجارية أن تزيد من حرية طرح الأفكار الابتكارية من قبل العاملين لديها والاستفادة منها وتشجيعهم وزيادة منحهم الحوافز على ابتكار الأفكار.</w:t>
      </w:r>
    </w:p>
    <w:p w14:paraId="175F392B" w14:textId="7630E001" w:rsidR="000F6E0A" w:rsidRPr="00CD5C91" w:rsidRDefault="00CF653C" w:rsidP="004C7C4F">
      <w:pPr>
        <w:pStyle w:val="ListParagraph"/>
        <w:spacing w:after="0" w:line="240" w:lineRule="auto"/>
        <w:ind w:left="0"/>
        <w:jc w:val="both"/>
        <w:rPr>
          <w:rFonts w:asciiTheme="minorBidi" w:hAnsiTheme="minorBidi" w:cstheme="minorBidi"/>
          <w:b/>
          <w:bCs/>
          <w:sz w:val="28"/>
          <w:szCs w:val="28"/>
          <w:rtl/>
          <w:lang w:bidi="ar-SY"/>
        </w:rPr>
      </w:pPr>
      <w:r w:rsidRPr="00CD5C91">
        <w:rPr>
          <w:rFonts w:asciiTheme="minorBidi" w:hAnsiTheme="minorBidi" w:cstheme="minorBidi"/>
          <w:b/>
          <w:bCs/>
          <w:sz w:val="28"/>
          <w:szCs w:val="28"/>
          <w:rtl/>
          <w:lang w:bidi="ar-SY"/>
        </w:rPr>
        <w:t>دراسة</w:t>
      </w:r>
      <w:r w:rsidRPr="00CD5C91">
        <w:rPr>
          <w:rStyle w:val="FootnoteReference"/>
          <w:rFonts w:asciiTheme="minorBidi" w:hAnsiTheme="minorBidi" w:cstheme="minorBidi"/>
          <w:b/>
          <w:bCs/>
          <w:sz w:val="28"/>
          <w:szCs w:val="28"/>
          <w:rtl/>
          <w:lang w:bidi="ar-SY"/>
        </w:rPr>
        <w:footnoteReference w:id="7"/>
      </w:r>
      <w:r w:rsidRPr="00CD5C91">
        <w:rPr>
          <w:rFonts w:asciiTheme="minorBidi" w:hAnsiTheme="minorBidi" w:cstheme="minorBidi"/>
          <w:b/>
          <w:bCs/>
          <w:sz w:val="28"/>
          <w:szCs w:val="28"/>
          <w:rtl/>
          <w:lang w:bidi="ar-SY"/>
        </w:rPr>
        <w:t xml:space="preserve">: </w:t>
      </w:r>
      <w:r w:rsidR="00E36E69" w:rsidRPr="00CD5C91">
        <w:rPr>
          <w:rFonts w:asciiTheme="minorBidi" w:hAnsiTheme="minorBidi" w:cstheme="minorBidi"/>
          <w:b/>
          <w:bCs/>
          <w:sz w:val="28"/>
          <w:szCs w:val="28"/>
        </w:rPr>
        <w:t>"Marketing innovation: a systematic review", journal of marketing management"</w:t>
      </w:r>
    </w:p>
    <w:p w14:paraId="45C1C4CD" w14:textId="311BECFB" w:rsidR="002D65B5" w:rsidRDefault="00CF653C"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لقد كان الهدف من هذه الدراسة التحقيق في تطوير "الابتكار التسويقي" الذي يُعرَّف بأنه تنفيذ ممارسات تسويقية جديدة تتضمن تغييرات كبيرة في تصميم أو توزيع أو ترويج أو تسعير منتج أو خدمة. بحيث أجرت مراجعة منهجية لتقديم إرشادات مفاهيمية ومنهجية وموضوعية للباحثين المهتمين بدراسة الابتكار التسويقي. وتشير النتائج التي توصلت إليها الدراسة: إلى أنه غالبًا ما يتم دمج الابتكار التسويقي مع المهيمن التركيز التكنولوجي الذي يدعم ابتكار المنتج أو الخدمة، هناك اتجاه متزايد للنظر في إمكانات الابتكار المتاحة من خلال تطوير قنوات التوزيع الجديدة أو استراتيجيات العلامات التجارية أو أنواع الاتصال أو آليات التسعير. تتيح الرقمنة، وهي محرك رئيسي للابتكار التسويقي، طرق اتصال جديدة واستراتيجيات العلامات التجارية وتصميمات العروض وإعدادات المعاملات. </w:t>
      </w:r>
      <w:r w:rsidR="00642500" w:rsidRPr="004C7C4F">
        <w:rPr>
          <w:rFonts w:asciiTheme="minorBidi" w:hAnsiTheme="minorBidi" w:cstheme="minorBidi"/>
          <w:sz w:val="24"/>
          <w:szCs w:val="24"/>
          <w:rtl/>
          <w:lang w:bidi="ar-SY"/>
        </w:rPr>
        <w:t xml:space="preserve">أيضا من نتائج الدراسة </w:t>
      </w:r>
      <w:r w:rsidRPr="004C7C4F">
        <w:rPr>
          <w:rFonts w:asciiTheme="minorBidi" w:hAnsiTheme="minorBidi" w:cstheme="minorBidi"/>
          <w:sz w:val="24"/>
          <w:szCs w:val="24"/>
          <w:rtl/>
          <w:lang w:bidi="ar-SY"/>
        </w:rPr>
        <w:t>هناك اتجاه متزايد للتركيز على التكوين المشترك، والمنطق المهيمن على الخدمة، ووجهات نظر مجتمع المستخدمين.</w:t>
      </w:r>
    </w:p>
    <w:p w14:paraId="3B86A671" w14:textId="77777777" w:rsidR="00DE7923" w:rsidRPr="004C7C4F" w:rsidRDefault="00DE7923" w:rsidP="004C7C4F">
      <w:pPr>
        <w:pStyle w:val="ListParagraph"/>
        <w:spacing w:after="0" w:line="240" w:lineRule="auto"/>
        <w:ind w:left="0"/>
        <w:jc w:val="both"/>
        <w:rPr>
          <w:rFonts w:asciiTheme="minorBidi" w:hAnsiTheme="minorBidi" w:cstheme="minorBidi"/>
          <w:sz w:val="24"/>
          <w:szCs w:val="24"/>
          <w:rtl/>
          <w:lang w:bidi="ar-SY"/>
        </w:rPr>
      </w:pPr>
    </w:p>
    <w:p w14:paraId="60174AD8" w14:textId="258E7346" w:rsidR="00E36E69" w:rsidRPr="00CD5C91" w:rsidRDefault="000A1547" w:rsidP="004C7C4F">
      <w:pPr>
        <w:pStyle w:val="ListParagraph"/>
        <w:spacing w:after="0" w:line="240" w:lineRule="auto"/>
        <w:ind w:left="0"/>
        <w:jc w:val="both"/>
        <w:rPr>
          <w:rFonts w:asciiTheme="minorBidi" w:hAnsiTheme="minorBidi" w:cstheme="minorBidi"/>
          <w:b/>
          <w:bCs/>
          <w:sz w:val="28"/>
          <w:szCs w:val="28"/>
          <w:rtl/>
          <w:lang w:bidi="ar-IQ"/>
        </w:rPr>
      </w:pPr>
      <w:r w:rsidRPr="00CD5C91">
        <w:rPr>
          <w:rFonts w:asciiTheme="minorBidi" w:hAnsiTheme="minorBidi" w:cstheme="minorBidi"/>
          <w:b/>
          <w:bCs/>
          <w:sz w:val="28"/>
          <w:szCs w:val="28"/>
          <w:rtl/>
          <w:lang w:bidi="ar-SY"/>
        </w:rPr>
        <w:t>دراسة</w:t>
      </w:r>
      <w:r w:rsidR="009D5409" w:rsidRPr="00CD5C91">
        <w:rPr>
          <w:rStyle w:val="FootnoteReference"/>
          <w:rFonts w:asciiTheme="minorBidi" w:hAnsiTheme="minorBidi" w:cstheme="minorBidi"/>
          <w:b/>
          <w:bCs/>
          <w:sz w:val="28"/>
          <w:szCs w:val="28"/>
          <w:rtl/>
          <w:lang w:bidi="ar-SY"/>
        </w:rPr>
        <w:footnoteReference w:id="8"/>
      </w:r>
      <w:r w:rsidRPr="00CD5C91">
        <w:rPr>
          <w:rFonts w:asciiTheme="minorBidi" w:hAnsiTheme="minorBidi" w:cstheme="minorBidi"/>
          <w:b/>
          <w:bCs/>
          <w:sz w:val="28"/>
          <w:szCs w:val="28"/>
          <w:rtl/>
          <w:lang w:bidi="ar-SY"/>
        </w:rPr>
        <w:t>:</w:t>
      </w:r>
      <w:r w:rsidR="000A5513" w:rsidRPr="00CD5C91">
        <w:rPr>
          <w:rFonts w:asciiTheme="minorBidi" w:hAnsiTheme="minorBidi" w:cstheme="minorBidi"/>
          <w:b/>
          <w:bCs/>
          <w:sz w:val="28"/>
          <w:szCs w:val="28"/>
          <w:lang w:bidi="ar-SY"/>
        </w:rPr>
        <w:t>"the impact of marketing innovation on the competitiveness of enterprises in the context of industry 4.0"</w:t>
      </w:r>
    </w:p>
    <w:p w14:paraId="7DC95B40" w14:textId="4C0E6A78" w:rsidR="00921B6D" w:rsidRPr="004C7C4F" w:rsidRDefault="00921B6D"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rPr>
        <w:lastRenderedPageBreak/>
        <w:t xml:space="preserve"> </w:t>
      </w:r>
      <w:r w:rsidR="00821A1F" w:rsidRPr="004C7C4F">
        <w:rPr>
          <w:rFonts w:asciiTheme="minorBidi" w:hAnsiTheme="minorBidi" w:cstheme="minorBidi"/>
          <w:sz w:val="24"/>
          <w:szCs w:val="24"/>
          <w:rtl/>
        </w:rPr>
        <w:t xml:space="preserve">لقد كان هدف </w:t>
      </w:r>
      <w:r w:rsidR="00821A1F" w:rsidRPr="004C7C4F">
        <w:rPr>
          <w:rFonts w:asciiTheme="minorBidi" w:hAnsiTheme="minorBidi" w:cstheme="minorBidi"/>
          <w:sz w:val="24"/>
          <w:szCs w:val="24"/>
          <w:rtl/>
          <w:lang w:bidi="ar-SY"/>
        </w:rPr>
        <w:t xml:space="preserve">هذه الدراسة البحث في المجالات للتسويق في سياق الصناعة وتأثيراتها. وكذلك الآثار المترتبة على الرقمنة هي محتوى البحث المقدم هنا </w:t>
      </w:r>
      <w:r w:rsidRPr="004C7C4F">
        <w:rPr>
          <w:rFonts w:asciiTheme="minorBidi" w:hAnsiTheme="minorBidi" w:cstheme="minorBidi"/>
          <w:sz w:val="24"/>
          <w:szCs w:val="24"/>
          <w:rtl/>
          <w:lang w:bidi="ar-SY"/>
        </w:rPr>
        <w:t xml:space="preserve">يتم تحديد الابتكار التسويقي على أنه بحث عن حلول مبتكرة وجديدة لمشاكل ويحتاج. </w:t>
      </w:r>
      <w:r w:rsidR="00821A1F" w:rsidRPr="004C7C4F">
        <w:rPr>
          <w:rFonts w:asciiTheme="minorBidi" w:hAnsiTheme="minorBidi" w:cstheme="minorBidi"/>
          <w:sz w:val="24"/>
          <w:szCs w:val="24"/>
          <w:rtl/>
          <w:lang w:bidi="ar-SY"/>
        </w:rPr>
        <w:t xml:space="preserve">وافترضت الدراسة </w:t>
      </w:r>
      <w:r w:rsidRPr="004C7C4F">
        <w:rPr>
          <w:rFonts w:asciiTheme="minorBidi" w:hAnsiTheme="minorBidi" w:cstheme="minorBidi"/>
          <w:sz w:val="24"/>
          <w:szCs w:val="24"/>
          <w:rtl/>
          <w:lang w:bidi="ar-SY"/>
        </w:rPr>
        <w:t>لكي تصبح الشركات أكثر قدرة على المنافسة وتحسين أدائها، يجب عليهم تطوير منت</w:t>
      </w:r>
      <w:r w:rsidR="00821A1F" w:rsidRPr="004C7C4F">
        <w:rPr>
          <w:rFonts w:asciiTheme="minorBidi" w:hAnsiTheme="minorBidi" w:cstheme="minorBidi"/>
          <w:sz w:val="24"/>
          <w:szCs w:val="24"/>
          <w:rtl/>
          <w:lang w:bidi="ar-SY"/>
        </w:rPr>
        <w:t>جات واستراتيجيات جديدة باستمرار</w:t>
      </w:r>
      <w:r w:rsidRPr="004C7C4F">
        <w:rPr>
          <w:rFonts w:asciiTheme="minorBidi" w:hAnsiTheme="minorBidi" w:cstheme="minorBidi"/>
          <w:sz w:val="24"/>
          <w:szCs w:val="24"/>
          <w:rtl/>
          <w:lang w:bidi="ar-SY"/>
        </w:rPr>
        <w:t xml:space="preserve">. على أساس البحث، </w:t>
      </w:r>
      <w:r w:rsidR="00821A1F" w:rsidRPr="004C7C4F">
        <w:rPr>
          <w:rFonts w:asciiTheme="minorBidi" w:hAnsiTheme="minorBidi" w:cstheme="minorBidi"/>
          <w:sz w:val="24"/>
          <w:szCs w:val="24"/>
          <w:rtl/>
          <w:lang w:bidi="ar-SY"/>
        </w:rPr>
        <w:t xml:space="preserve">حيث </w:t>
      </w:r>
      <w:r w:rsidRPr="004C7C4F">
        <w:rPr>
          <w:rFonts w:asciiTheme="minorBidi" w:hAnsiTheme="minorBidi" w:cstheme="minorBidi"/>
          <w:sz w:val="24"/>
          <w:szCs w:val="24"/>
          <w:rtl/>
          <w:lang w:bidi="ar-SY"/>
        </w:rPr>
        <w:t xml:space="preserve">تم إجراء بحث تجريبي </w:t>
      </w:r>
      <w:r w:rsidR="00821A1F" w:rsidRPr="004C7C4F">
        <w:rPr>
          <w:rFonts w:asciiTheme="minorBidi" w:hAnsiTheme="minorBidi" w:cstheme="minorBidi"/>
          <w:sz w:val="24"/>
          <w:szCs w:val="24"/>
          <w:rtl/>
          <w:lang w:bidi="ar-SY"/>
        </w:rPr>
        <w:t xml:space="preserve">بين 50 شركة تقدم نفسها بسياق </w:t>
      </w:r>
      <w:r w:rsidRPr="004C7C4F">
        <w:rPr>
          <w:rFonts w:asciiTheme="minorBidi" w:hAnsiTheme="minorBidi" w:cstheme="minorBidi"/>
          <w:sz w:val="24"/>
          <w:szCs w:val="24"/>
          <w:rtl/>
          <w:lang w:bidi="ar-SY"/>
        </w:rPr>
        <w:t>الصناعة. قائمة بـ 15 أداة أساسية تم تجميع الابتكار التسويقي من خلال تقييم باستخدام طريقة تحليل المحتوى. تم بعد ذلك إنشاء أحد عشر تأثيرًا رئيسيًا للابتكار التسويقي الذي يعتبره المستجيبون مهمًا. تم وصف هذه الآثار وتقييمها لاحقًا باستخدام الوصف طرق الإحصاء، والتي على أساسها تم التحقق من أهميتها تجريبياً. التأثيرات كانت الأعمال التي تم تصنيفها على أنها الأكثر أهمية هي: زيادة القدرة التنافسية للشركة، وزيادة إنتاجية العمل وتغيير ثقافة الشركة. أظهرت نتائج البحث أن هناك اختلافات في كيفية رؤية التأثيرات من قبل الشركات الصغيرة والمتوسطة والمؤسسات الكبيرة. صنفت شركات صناعة السيارات التأثيرات على أنها الأكثر أهمية مع ثقافة الشركات الأوروبية. أكدت الدراسة بشكل تجريبي أن الشركات تعتبر التأثير الأكبر للتسويق المبتكر في سياق الصناعة 4.0 هو الزيادة في القدرة التنافسية للمؤسسات، والذي كان التأثير الأعلى تقييمًا للبحث. كما ألقت الدراسة ضوءًا جديدًا على الفهم الحالي للابتكار كعامل في القدرة التنافسية.</w:t>
      </w:r>
    </w:p>
    <w:p w14:paraId="1EF8AB63" w14:textId="77777777" w:rsidR="00392BD5" w:rsidRPr="00CD5C91" w:rsidRDefault="00392BD5" w:rsidP="004C7C4F">
      <w:pPr>
        <w:pStyle w:val="ListParagraph"/>
        <w:spacing w:after="0" w:line="240" w:lineRule="auto"/>
        <w:ind w:left="0"/>
        <w:jc w:val="both"/>
        <w:rPr>
          <w:rFonts w:asciiTheme="minorBidi" w:hAnsiTheme="minorBidi" w:cstheme="minorBidi"/>
          <w:sz w:val="28"/>
          <w:szCs w:val="28"/>
          <w:rtl/>
          <w:lang w:bidi="ar-IQ"/>
        </w:rPr>
      </w:pPr>
      <w:r w:rsidRPr="00CD5C91">
        <w:rPr>
          <w:rFonts w:asciiTheme="minorBidi" w:hAnsiTheme="minorBidi" w:cstheme="minorBidi"/>
          <w:b/>
          <w:bCs/>
          <w:sz w:val="28"/>
          <w:szCs w:val="28"/>
          <w:rtl/>
          <w:lang w:bidi="ar-SY"/>
        </w:rPr>
        <w:t xml:space="preserve">أنموذج </w:t>
      </w:r>
      <w:r w:rsidR="00C21EAA" w:rsidRPr="00CD5C91">
        <w:rPr>
          <w:rFonts w:asciiTheme="minorBidi" w:hAnsiTheme="minorBidi" w:cstheme="minorBidi"/>
          <w:b/>
          <w:bCs/>
          <w:sz w:val="28"/>
          <w:szCs w:val="28"/>
          <w:rtl/>
          <w:lang w:bidi="ar-SY"/>
        </w:rPr>
        <w:t>البحث</w:t>
      </w:r>
    </w:p>
    <w:p w14:paraId="44D3BACC" w14:textId="78C2228B" w:rsidR="00392BD5" w:rsidRPr="004C7C4F" w:rsidRDefault="00A730FB" w:rsidP="004C7C4F">
      <w:pPr>
        <w:pStyle w:val="ListParagraph"/>
        <w:spacing w:after="0" w:line="240" w:lineRule="auto"/>
        <w:ind w:left="0"/>
        <w:jc w:val="both"/>
        <w:rPr>
          <w:rFonts w:asciiTheme="minorBidi" w:hAnsiTheme="minorBidi" w:cstheme="minorBidi"/>
          <w:b/>
          <w:bCs/>
          <w:sz w:val="24"/>
          <w:szCs w:val="24"/>
          <w:rtl/>
          <w:lang w:bidi="ar-SY"/>
        </w:rPr>
      </w:pPr>
      <w:r w:rsidRPr="004C7C4F">
        <w:rPr>
          <w:rFonts w:asciiTheme="minorBidi" w:hAnsiTheme="minorBidi" w:cstheme="minorBidi"/>
          <w:noProof/>
          <w:sz w:val="24"/>
          <w:szCs w:val="24"/>
        </w:rPr>
        <mc:AlternateContent>
          <mc:Choice Requires="wps">
            <w:drawing>
              <wp:anchor distT="0" distB="0" distL="114300" distR="114300" simplePos="0" relativeHeight="251661312" behindDoc="0" locked="0" layoutInCell="1" allowOverlap="1" wp14:anchorId="7D783257" wp14:editId="7B8A90B4">
                <wp:simplePos x="0" y="0"/>
                <wp:positionH relativeFrom="column">
                  <wp:posOffset>1766570</wp:posOffset>
                </wp:positionH>
                <wp:positionV relativeFrom="paragraph">
                  <wp:posOffset>2823210</wp:posOffset>
                </wp:positionV>
                <wp:extent cx="0" cy="238125"/>
                <wp:effectExtent l="76200" t="38100" r="57150" b="9525"/>
                <wp:wrapNone/>
                <wp:docPr id="6" name="رابط كسهم مستقيم 6"/>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6" o:spid="_x0000_s1026" type="#_x0000_t32" style="position:absolute;margin-left:139.1pt;margin-top:222.3pt;width:0;height:18.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" strokecolor="#4472c4 [3204]" strokeweight="1.5pt">
                <v:stroke endarrow="block" joinstyle="miter"/>
              </v:shape>
            </w:pict>
          </mc:Fallback>
        </mc:AlternateContent>
      </w:r>
      <w:r w:rsidR="0056052E" w:rsidRPr="004C7C4F">
        <w:rPr>
          <w:rFonts w:asciiTheme="minorBidi" w:hAnsiTheme="minorBidi" w:cstheme="minorBidi"/>
          <w:noProof/>
          <w:sz w:val="24"/>
          <w:szCs w:val="24"/>
        </w:rPr>
        <mc:AlternateContent>
          <mc:Choice Requires="wps">
            <w:drawing>
              <wp:anchor distT="0" distB="0" distL="114300" distR="114300" simplePos="0" relativeHeight="251660288" behindDoc="0" locked="0" layoutInCell="1" allowOverlap="1" wp14:anchorId="4C8F8F7A" wp14:editId="4AB42209">
                <wp:simplePos x="0" y="0"/>
                <wp:positionH relativeFrom="column">
                  <wp:posOffset>1766252</wp:posOffset>
                </wp:positionH>
                <wp:positionV relativeFrom="paragraph">
                  <wp:posOffset>2860993</wp:posOffset>
                </wp:positionV>
                <wp:extent cx="1924050" cy="200025"/>
                <wp:effectExtent l="38100" t="0" r="19050" b="104775"/>
                <wp:wrapNone/>
                <wp:docPr id="4" name="موصل: على شكل مرفق 4"/>
                <wp:cNvGraphicFramePr/>
                <a:graphic xmlns:a="http://schemas.openxmlformats.org/drawingml/2006/main">
                  <a:graphicData uri="http://schemas.microsoft.com/office/word/2010/wordprocessingShape">
                    <wps:wsp>
                      <wps:cNvCnPr/>
                      <wps:spPr>
                        <a:xfrm flipH="1">
                          <a:off x="0" y="0"/>
                          <a:ext cx="1924050" cy="200025"/>
                        </a:xfrm>
                        <a:prstGeom prst="bentConnector3">
                          <a:avLst>
                            <a:gd name="adj1" fmla="val 42"/>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موصل: على شكل مرفق 4" o:spid="_x0000_s1026" type="#_x0000_t34" style="position:absolute;margin-left:139.05pt;margin-top:225.3pt;width:151.5pt;height:15.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" adj="9" strokecolor="#4472c4 [3204]" strokeweight="1.5pt">
                <v:stroke endarrow="block"/>
              </v:shape>
            </w:pict>
          </mc:Fallback>
        </mc:AlternateContent>
      </w:r>
      <w:r w:rsidR="0069650D" w:rsidRPr="004C7C4F">
        <w:rPr>
          <w:rFonts w:asciiTheme="minorBidi" w:hAnsiTheme="minorBidi" w:cstheme="minorBidi"/>
          <w:noProof/>
          <w:sz w:val="24"/>
          <w:szCs w:val="24"/>
        </w:rPr>
        <mc:AlternateContent>
          <mc:Choice Requires="wps">
            <w:drawing>
              <wp:anchor distT="0" distB="0" distL="114300" distR="114300" simplePos="0" relativeHeight="251659264" behindDoc="0" locked="0" layoutInCell="1" allowOverlap="1" wp14:anchorId="6A2FAAE5" wp14:editId="5EC4170C">
                <wp:simplePos x="0" y="0"/>
                <wp:positionH relativeFrom="column">
                  <wp:posOffset>2533650</wp:posOffset>
                </wp:positionH>
                <wp:positionV relativeFrom="paragraph">
                  <wp:posOffset>746760</wp:posOffset>
                </wp:positionV>
                <wp:extent cx="342900" cy="552450"/>
                <wp:effectExtent l="19050" t="38100" r="19050" b="57150"/>
                <wp:wrapNone/>
                <wp:docPr id="3" name="سهم: لليسار 3"/>
                <wp:cNvGraphicFramePr/>
                <a:graphic xmlns:a="http://schemas.openxmlformats.org/drawingml/2006/main">
                  <a:graphicData uri="http://schemas.microsoft.com/office/word/2010/wordprocessingShape">
                    <wps:wsp>
                      <wps:cNvSpPr/>
                      <wps:spPr>
                        <a:xfrm>
                          <a:off x="0" y="0"/>
                          <a:ext cx="342900" cy="552450"/>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251EB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3" o:spid="_x0000_s1026" type="#_x0000_t66" style="position:absolute;left:0;text-align:left;margin-left:199.5pt;margin-top:58.8pt;width:2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" adj="10800" fillcolor="#ed7d31 [3205]" strokecolor="#823b0b [1605]" strokeweight="1pt"/>
            </w:pict>
          </mc:Fallback>
        </mc:AlternateContent>
      </w:r>
      <w:r w:rsidR="00392BD5" w:rsidRPr="004C7C4F">
        <w:rPr>
          <w:rFonts w:asciiTheme="minorBidi" w:hAnsiTheme="minorBidi" w:cstheme="minorBidi"/>
          <w:noProof/>
          <w:sz w:val="24"/>
          <w:szCs w:val="24"/>
        </w:rPr>
        <w:drawing>
          <wp:inline distT="0" distB="0" distL="0" distR="0" wp14:anchorId="52D19AD1" wp14:editId="2DD6D4A0">
            <wp:extent cx="5272088" cy="2881312"/>
            <wp:effectExtent l="0" t="57150" r="0" b="52705"/>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02EB29" w14:textId="77777777" w:rsidR="0069650D" w:rsidRPr="004C7C4F" w:rsidRDefault="0069650D" w:rsidP="004C7C4F">
      <w:pPr>
        <w:pStyle w:val="ListParagraph"/>
        <w:spacing w:after="0" w:line="240" w:lineRule="auto"/>
        <w:ind w:left="0"/>
        <w:jc w:val="center"/>
        <w:rPr>
          <w:rFonts w:asciiTheme="minorBidi" w:hAnsiTheme="minorBidi" w:cstheme="minorBidi"/>
          <w:b/>
          <w:bCs/>
          <w:sz w:val="24"/>
          <w:szCs w:val="24"/>
          <w:rtl/>
          <w:lang w:bidi="ar-IQ"/>
        </w:rPr>
      </w:pPr>
    </w:p>
    <w:p w14:paraId="09B2090B" w14:textId="63476BE4" w:rsidR="00031138" w:rsidRPr="004C7C4F" w:rsidRDefault="00031138" w:rsidP="004C7C4F">
      <w:pPr>
        <w:pStyle w:val="ListParagraph"/>
        <w:spacing w:after="0" w:line="240" w:lineRule="auto"/>
        <w:ind w:left="0"/>
        <w:jc w:val="center"/>
        <w:rPr>
          <w:rFonts w:asciiTheme="minorBidi" w:hAnsiTheme="minorBidi" w:cstheme="minorBidi"/>
          <w:b/>
          <w:bCs/>
          <w:sz w:val="24"/>
          <w:szCs w:val="24"/>
          <w:rtl/>
          <w:lang w:bidi="ar-SY"/>
        </w:rPr>
      </w:pPr>
      <w:r w:rsidRPr="004C7C4F">
        <w:rPr>
          <w:rFonts w:asciiTheme="minorBidi" w:hAnsiTheme="minorBidi" w:cstheme="minorBidi"/>
          <w:b/>
          <w:bCs/>
          <w:sz w:val="24"/>
          <w:szCs w:val="24"/>
          <w:rtl/>
          <w:lang w:bidi="ar-SY"/>
        </w:rPr>
        <w:t>المصدر: إعداد الباحث استناداً للدراسات السابقة</w:t>
      </w:r>
    </w:p>
    <w:p w14:paraId="20E2DEC3" w14:textId="5F29D9F8" w:rsidR="00A730FB" w:rsidRDefault="007F1C07" w:rsidP="00A730FB">
      <w:pPr>
        <w:pStyle w:val="ListParagraph"/>
        <w:spacing w:after="0" w:line="240" w:lineRule="auto"/>
        <w:ind w:left="0"/>
        <w:jc w:val="center"/>
        <w:rPr>
          <w:rFonts w:asciiTheme="minorBidi" w:hAnsiTheme="minorBidi" w:cstheme="minorBidi"/>
          <w:b/>
          <w:bCs/>
          <w:sz w:val="32"/>
          <w:szCs w:val="32"/>
          <w:rtl/>
          <w:lang w:bidi="ar-SY"/>
        </w:rPr>
      </w:pPr>
      <w:r w:rsidRPr="00A730FB">
        <w:rPr>
          <w:rFonts w:asciiTheme="minorBidi" w:hAnsiTheme="minorBidi" w:cstheme="minorBidi"/>
          <w:b/>
          <w:bCs/>
          <w:sz w:val="32"/>
          <w:szCs w:val="32"/>
          <w:rtl/>
          <w:lang w:bidi="ar-SY"/>
        </w:rPr>
        <w:t>ال</w:t>
      </w:r>
      <w:r w:rsidR="00A730FB">
        <w:rPr>
          <w:rFonts w:asciiTheme="minorBidi" w:hAnsiTheme="minorBidi" w:cstheme="minorBidi" w:hint="cs"/>
          <w:b/>
          <w:bCs/>
          <w:sz w:val="32"/>
          <w:szCs w:val="32"/>
          <w:rtl/>
          <w:lang w:bidi="ar-SY"/>
        </w:rPr>
        <w:t>ـــــ</w:t>
      </w:r>
      <w:r w:rsidRPr="00A730FB">
        <w:rPr>
          <w:rFonts w:asciiTheme="minorBidi" w:hAnsiTheme="minorBidi" w:cstheme="minorBidi"/>
          <w:b/>
          <w:bCs/>
          <w:sz w:val="32"/>
          <w:szCs w:val="32"/>
          <w:rtl/>
          <w:lang w:bidi="ar-SY"/>
        </w:rPr>
        <w:t>م</w:t>
      </w:r>
      <w:r w:rsidR="00A730FB">
        <w:rPr>
          <w:rFonts w:asciiTheme="minorBidi" w:hAnsiTheme="minorBidi" w:cstheme="minorBidi" w:hint="cs"/>
          <w:b/>
          <w:bCs/>
          <w:sz w:val="32"/>
          <w:szCs w:val="32"/>
          <w:rtl/>
          <w:lang w:bidi="ar-SY"/>
        </w:rPr>
        <w:t>ــــــ</w:t>
      </w:r>
      <w:r w:rsidRPr="00A730FB">
        <w:rPr>
          <w:rFonts w:asciiTheme="minorBidi" w:hAnsiTheme="minorBidi" w:cstheme="minorBidi"/>
          <w:b/>
          <w:bCs/>
          <w:sz w:val="32"/>
          <w:szCs w:val="32"/>
          <w:rtl/>
          <w:lang w:bidi="ar-SY"/>
        </w:rPr>
        <w:t>ب</w:t>
      </w:r>
      <w:r w:rsidR="00A730FB">
        <w:rPr>
          <w:rFonts w:asciiTheme="minorBidi" w:hAnsiTheme="minorBidi" w:cstheme="minorBidi" w:hint="cs"/>
          <w:b/>
          <w:bCs/>
          <w:sz w:val="32"/>
          <w:szCs w:val="32"/>
          <w:rtl/>
          <w:lang w:bidi="ar-SY"/>
        </w:rPr>
        <w:t>ـــــــ</w:t>
      </w:r>
      <w:r w:rsidRPr="00A730FB">
        <w:rPr>
          <w:rFonts w:asciiTheme="minorBidi" w:hAnsiTheme="minorBidi" w:cstheme="minorBidi"/>
          <w:b/>
          <w:bCs/>
          <w:sz w:val="32"/>
          <w:szCs w:val="32"/>
          <w:rtl/>
          <w:lang w:bidi="ar-SY"/>
        </w:rPr>
        <w:t>ح</w:t>
      </w:r>
      <w:r w:rsidR="00A730FB">
        <w:rPr>
          <w:rFonts w:asciiTheme="minorBidi" w:hAnsiTheme="minorBidi" w:cstheme="minorBidi" w:hint="cs"/>
          <w:b/>
          <w:bCs/>
          <w:sz w:val="32"/>
          <w:szCs w:val="32"/>
          <w:rtl/>
          <w:lang w:bidi="ar-SY"/>
        </w:rPr>
        <w:t>ـــــــ</w:t>
      </w:r>
      <w:r w:rsidRPr="00A730FB">
        <w:rPr>
          <w:rFonts w:asciiTheme="minorBidi" w:hAnsiTheme="minorBidi" w:cstheme="minorBidi"/>
          <w:b/>
          <w:bCs/>
          <w:sz w:val="32"/>
          <w:szCs w:val="32"/>
          <w:rtl/>
          <w:lang w:bidi="ar-SY"/>
        </w:rPr>
        <w:t>ث ال</w:t>
      </w:r>
      <w:r w:rsidR="00A730FB">
        <w:rPr>
          <w:rFonts w:asciiTheme="minorBidi" w:hAnsiTheme="minorBidi" w:cstheme="minorBidi" w:hint="cs"/>
          <w:b/>
          <w:bCs/>
          <w:sz w:val="32"/>
          <w:szCs w:val="32"/>
          <w:rtl/>
          <w:lang w:bidi="ar-SY"/>
        </w:rPr>
        <w:t>ــــ</w:t>
      </w:r>
      <w:r w:rsidRPr="00A730FB">
        <w:rPr>
          <w:rFonts w:asciiTheme="minorBidi" w:hAnsiTheme="minorBidi" w:cstheme="minorBidi"/>
          <w:b/>
          <w:bCs/>
          <w:sz w:val="32"/>
          <w:szCs w:val="32"/>
          <w:rtl/>
          <w:lang w:bidi="ar-SY"/>
        </w:rPr>
        <w:t>ث</w:t>
      </w:r>
      <w:r w:rsidR="00A730FB">
        <w:rPr>
          <w:rFonts w:asciiTheme="minorBidi" w:hAnsiTheme="minorBidi" w:cstheme="minorBidi" w:hint="cs"/>
          <w:b/>
          <w:bCs/>
          <w:sz w:val="32"/>
          <w:szCs w:val="32"/>
          <w:rtl/>
          <w:lang w:bidi="ar-SY"/>
        </w:rPr>
        <w:t>ـــــ</w:t>
      </w:r>
      <w:r w:rsidRPr="00A730FB">
        <w:rPr>
          <w:rFonts w:asciiTheme="minorBidi" w:hAnsiTheme="minorBidi" w:cstheme="minorBidi"/>
          <w:b/>
          <w:bCs/>
          <w:sz w:val="32"/>
          <w:szCs w:val="32"/>
          <w:rtl/>
          <w:lang w:bidi="ar-SY"/>
        </w:rPr>
        <w:t>ان</w:t>
      </w:r>
      <w:r w:rsidR="00A730FB">
        <w:rPr>
          <w:rFonts w:asciiTheme="minorBidi" w:hAnsiTheme="minorBidi" w:cstheme="minorBidi" w:hint="cs"/>
          <w:b/>
          <w:bCs/>
          <w:sz w:val="32"/>
          <w:szCs w:val="32"/>
          <w:rtl/>
          <w:lang w:bidi="ar-SY"/>
        </w:rPr>
        <w:t>ــــــ</w:t>
      </w:r>
      <w:r w:rsidRPr="00A730FB">
        <w:rPr>
          <w:rFonts w:asciiTheme="minorBidi" w:hAnsiTheme="minorBidi" w:cstheme="minorBidi"/>
          <w:b/>
          <w:bCs/>
          <w:sz w:val="32"/>
          <w:szCs w:val="32"/>
          <w:rtl/>
          <w:lang w:bidi="ar-SY"/>
        </w:rPr>
        <w:t>ي</w:t>
      </w:r>
    </w:p>
    <w:p w14:paraId="53138F7C" w14:textId="7BC1D83F" w:rsidR="00815B99" w:rsidRPr="004C7C4F" w:rsidRDefault="007F1C07" w:rsidP="00A730FB">
      <w:pPr>
        <w:pStyle w:val="ListParagraph"/>
        <w:spacing w:after="0" w:line="240" w:lineRule="auto"/>
        <w:ind w:left="0"/>
        <w:jc w:val="center"/>
        <w:rPr>
          <w:rFonts w:asciiTheme="minorBidi" w:hAnsiTheme="minorBidi" w:cstheme="minorBidi"/>
          <w:b/>
          <w:bCs/>
          <w:sz w:val="24"/>
          <w:szCs w:val="24"/>
          <w:rtl/>
          <w:lang w:bidi="ar-SY"/>
        </w:rPr>
      </w:pPr>
      <w:r w:rsidRPr="00A730FB">
        <w:rPr>
          <w:rFonts w:asciiTheme="minorBidi" w:hAnsiTheme="minorBidi" w:cstheme="minorBidi"/>
          <w:b/>
          <w:bCs/>
          <w:sz w:val="32"/>
          <w:szCs w:val="32"/>
          <w:rtl/>
          <w:lang w:bidi="ar-SY"/>
        </w:rPr>
        <w:t>الإط</w:t>
      </w:r>
      <w:r w:rsidR="00A730FB">
        <w:rPr>
          <w:rFonts w:asciiTheme="minorBidi" w:hAnsiTheme="minorBidi" w:cstheme="minorBidi" w:hint="cs"/>
          <w:b/>
          <w:bCs/>
          <w:sz w:val="32"/>
          <w:szCs w:val="32"/>
          <w:rtl/>
          <w:lang w:bidi="ar-SY"/>
        </w:rPr>
        <w:t>ــــــــ</w:t>
      </w:r>
      <w:r w:rsidRPr="00A730FB">
        <w:rPr>
          <w:rFonts w:asciiTheme="minorBidi" w:hAnsiTheme="minorBidi" w:cstheme="minorBidi"/>
          <w:b/>
          <w:bCs/>
          <w:sz w:val="32"/>
          <w:szCs w:val="32"/>
          <w:rtl/>
          <w:lang w:bidi="ar-SY"/>
        </w:rPr>
        <w:t>ار ال</w:t>
      </w:r>
      <w:r w:rsidR="00A730FB">
        <w:rPr>
          <w:rFonts w:asciiTheme="minorBidi" w:hAnsiTheme="minorBidi" w:cstheme="minorBidi" w:hint="cs"/>
          <w:b/>
          <w:bCs/>
          <w:sz w:val="32"/>
          <w:szCs w:val="32"/>
          <w:rtl/>
          <w:lang w:bidi="ar-SY"/>
        </w:rPr>
        <w:t>ــــ</w:t>
      </w:r>
      <w:r w:rsidRPr="00A730FB">
        <w:rPr>
          <w:rFonts w:asciiTheme="minorBidi" w:hAnsiTheme="minorBidi" w:cstheme="minorBidi"/>
          <w:b/>
          <w:bCs/>
          <w:sz w:val="32"/>
          <w:szCs w:val="32"/>
          <w:rtl/>
          <w:lang w:bidi="ar-SY"/>
        </w:rPr>
        <w:t>ن</w:t>
      </w:r>
      <w:r w:rsidR="00A730FB">
        <w:rPr>
          <w:rFonts w:asciiTheme="minorBidi" w:hAnsiTheme="minorBidi" w:cstheme="minorBidi" w:hint="cs"/>
          <w:b/>
          <w:bCs/>
          <w:sz w:val="32"/>
          <w:szCs w:val="32"/>
          <w:rtl/>
          <w:lang w:bidi="ar-SY"/>
        </w:rPr>
        <w:t>ـــــ</w:t>
      </w:r>
      <w:r w:rsidRPr="00A730FB">
        <w:rPr>
          <w:rFonts w:asciiTheme="minorBidi" w:hAnsiTheme="minorBidi" w:cstheme="minorBidi"/>
          <w:b/>
          <w:bCs/>
          <w:sz w:val="32"/>
          <w:szCs w:val="32"/>
          <w:rtl/>
          <w:lang w:bidi="ar-SY"/>
        </w:rPr>
        <w:t>ظ</w:t>
      </w:r>
      <w:r w:rsidR="00A730FB">
        <w:rPr>
          <w:rFonts w:asciiTheme="minorBidi" w:hAnsiTheme="minorBidi" w:cstheme="minorBidi" w:hint="cs"/>
          <w:b/>
          <w:bCs/>
          <w:sz w:val="32"/>
          <w:szCs w:val="32"/>
          <w:rtl/>
          <w:lang w:bidi="ar-SY"/>
        </w:rPr>
        <w:t>ــــــ</w:t>
      </w:r>
      <w:r w:rsidRPr="00A730FB">
        <w:rPr>
          <w:rFonts w:asciiTheme="minorBidi" w:hAnsiTheme="minorBidi" w:cstheme="minorBidi"/>
          <w:b/>
          <w:bCs/>
          <w:sz w:val="32"/>
          <w:szCs w:val="32"/>
          <w:rtl/>
          <w:lang w:bidi="ar-SY"/>
        </w:rPr>
        <w:t>ري ل</w:t>
      </w:r>
      <w:r w:rsidR="00A730FB">
        <w:rPr>
          <w:rFonts w:asciiTheme="minorBidi" w:hAnsiTheme="minorBidi" w:cstheme="minorBidi" w:hint="cs"/>
          <w:b/>
          <w:bCs/>
          <w:sz w:val="32"/>
          <w:szCs w:val="32"/>
          <w:rtl/>
          <w:lang w:bidi="ar-SY"/>
        </w:rPr>
        <w:t>ـ</w:t>
      </w:r>
      <w:r w:rsidRPr="00A730FB">
        <w:rPr>
          <w:rFonts w:asciiTheme="minorBidi" w:hAnsiTheme="minorBidi" w:cstheme="minorBidi"/>
          <w:b/>
          <w:bCs/>
          <w:sz w:val="32"/>
          <w:szCs w:val="32"/>
          <w:rtl/>
          <w:lang w:bidi="ar-SY"/>
        </w:rPr>
        <w:t>ل</w:t>
      </w:r>
      <w:r w:rsidR="00A730FB">
        <w:rPr>
          <w:rFonts w:asciiTheme="minorBidi" w:hAnsiTheme="minorBidi" w:cstheme="minorBidi" w:hint="cs"/>
          <w:b/>
          <w:bCs/>
          <w:sz w:val="32"/>
          <w:szCs w:val="32"/>
          <w:rtl/>
          <w:lang w:bidi="ar-SY"/>
        </w:rPr>
        <w:t>ــــــ</w:t>
      </w:r>
      <w:r w:rsidRPr="00A730FB">
        <w:rPr>
          <w:rFonts w:asciiTheme="minorBidi" w:hAnsiTheme="minorBidi" w:cstheme="minorBidi"/>
          <w:b/>
          <w:bCs/>
          <w:sz w:val="32"/>
          <w:szCs w:val="32"/>
          <w:rtl/>
          <w:lang w:bidi="ar-SY"/>
        </w:rPr>
        <w:t>ب</w:t>
      </w:r>
      <w:r w:rsidR="00A730FB">
        <w:rPr>
          <w:rFonts w:asciiTheme="minorBidi" w:hAnsiTheme="minorBidi" w:cstheme="minorBidi" w:hint="cs"/>
          <w:b/>
          <w:bCs/>
          <w:sz w:val="32"/>
          <w:szCs w:val="32"/>
          <w:rtl/>
          <w:lang w:bidi="ar-SY"/>
        </w:rPr>
        <w:t>ـــــــ</w:t>
      </w:r>
      <w:r w:rsidRPr="00A730FB">
        <w:rPr>
          <w:rFonts w:asciiTheme="minorBidi" w:hAnsiTheme="minorBidi" w:cstheme="minorBidi"/>
          <w:b/>
          <w:bCs/>
          <w:sz w:val="32"/>
          <w:szCs w:val="32"/>
          <w:rtl/>
          <w:lang w:bidi="ar-SY"/>
        </w:rPr>
        <w:t>ح</w:t>
      </w:r>
      <w:r w:rsidR="00A730FB">
        <w:rPr>
          <w:rFonts w:asciiTheme="minorBidi" w:hAnsiTheme="minorBidi" w:cstheme="minorBidi" w:hint="cs"/>
          <w:b/>
          <w:bCs/>
          <w:sz w:val="32"/>
          <w:szCs w:val="32"/>
          <w:rtl/>
          <w:lang w:bidi="ar-SY"/>
        </w:rPr>
        <w:t>ـــــــ</w:t>
      </w:r>
      <w:r w:rsidRPr="00A730FB">
        <w:rPr>
          <w:rFonts w:asciiTheme="minorBidi" w:hAnsiTheme="minorBidi" w:cstheme="minorBidi"/>
          <w:b/>
          <w:bCs/>
          <w:sz w:val="32"/>
          <w:szCs w:val="32"/>
          <w:rtl/>
          <w:lang w:bidi="ar-SY"/>
        </w:rPr>
        <w:t>ث</w:t>
      </w:r>
    </w:p>
    <w:p w14:paraId="3074675B" w14:textId="77777777" w:rsidR="00AC42E1" w:rsidRPr="00A730FB" w:rsidRDefault="00AC42E1" w:rsidP="004C7C4F">
      <w:pPr>
        <w:pStyle w:val="ListParagraph"/>
        <w:spacing w:after="0" w:line="240" w:lineRule="auto"/>
        <w:ind w:left="0"/>
        <w:rPr>
          <w:rFonts w:asciiTheme="minorBidi" w:hAnsiTheme="minorBidi" w:cstheme="minorBidi"/>
          <w:b/>
          <w:bCs/>
          <w:sz w:val="28"/>
          <w:szCs w:val="28"/>
          <w:rtl/>
          <w:lang w:bidi="ar-SY"/>
        </w:rPr>
      </w:pPr>
      <w:r w:rsidRPr="00A730FB">
        <w:rPr>
          <w:rFonts w:asciiTheme="minorBidi" w:hAnsiTheme="minorBidi" w:cstheme="minorBidi"/>
          <w:b/>
          <w:bCs/>
          <w:sz w:val="28"/>
          <w:szCs w:val="28"/>
          <w:rtl/>
          <w:lang w:bidi="ar-SY"/>
        </w:rPr>
        <w:t>المطلب الأول: ماهية سلسلة التوريد</w:t>
      </w:r>
    </w:p>
    <w:p w14:paraId="7CADE9B1" w14:textId="5691F274" w:rsidR="00BA3EBD" w:rsidRPr="00A730FB" w:rsidRDefault="00BA3EBD" w:rsidP="00A730FB">
      <w:pPr>
        <w:pStyle w:val="ListParagraph"/>
        <w:spacing w:after="0" w:line="240" w:lineRule="auto"/>
        <w:ind w:left="0" w:hanging="619"/>
        <w:rPr>
          <w:rFonts w:asciiTheme="minorBidi" w:hAnsiTheme="minorBidi" w:cstheme="minorBidi"/>
          <w:b/>
          <w:bCs/>
          <w:sz w:val="28"/>
          <w:szCs w:val="28"/>
          <w:lang w:bidi="ar-SY"/>
        </w:rPr>
      </w:pPr>
      <w:r w:rsidRPr="00A730FB">
        <w:rPr>
          <w:rFonts w:asciiTheme="minorBidi" w:hAnsiTheme="minorBidi" w:cstheme="minorBidi"/>
          <w:b/>
          <w:bCs/>
          <w:sz w:val="28"/>
          <w:szCs w:val="28"/>
          <w:rtl/>
          <w:lang w:bidi="ar-SY"/>
        </w:rPr>
        <w:t>أولاً</w:t>
      </w:r>
      <w:r w:rsidR="00A730FB">
        <w:rPr>
          <w:rFonts w:asciiTheme="minorBidi" w:hAnsiTheme="minorBidi" w:cstheme="minorBidi" w:hint="cs"/>
          <w:b/>
          <w:bCs/>
          <w:sz w:val="28"/>
          <w:szCs w:val="28"/>
          <w:rtl/>
          <w:lang w:bidi="ar-SY"/>
        </w:rPr>
        <w:t xml:space="preserve"> </w:t>
      </w:r>
      <w:r w:rsidRPr="00A730FB">
        <w:rPr>
          <w:rFonts w:asciiTheme="minorBidi" w:hAnsiTheme="minorBidi" w:cstheme="minorBidi"/>
          <w:b/>
          <w:bCs/>
          <w:sz w:val="28"/>
          <w:szCs w:val="28"/>
          <w:rtl/>
          <w:lang w:bidi="ar-SY"/>
        </w:rPr>
        <w:t>: مفهوم سلسلة التوريد</w:t>
      </w:r>
    </w:p>
    <w:p w14:paraId="36EB3120" w14:textId="77777777" w:rsidR="007F1C07" w:rsidRPr="004C7C4F" w:rsidRDefault="00BA3EBD"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تعبر سلسلة التوريد عن </w:t>
      </w:r>
      <w:r w:rsidR="007F1C07" w:rsidRPr="004C7C4F">
        <w:rPr>
          <w:rFonts w:asciiTheme="minorBidi" w:hAnsiTheme="minorBidi" w:cstheme="minorBidi"/>
          <w:sz w:val="24"/>
          <w:szCs w:val="24"/>
          <w:rtl/>
          <w:lang w:bidi="ar-SY"/>
        </w:rPr>
        <w:t xml:space="preserve">العمليات التي تتم من المواد الخام الأولى إلى التسويق النهائي للمنتج النهائي، وتحقيق الارتباط أو الارتباط بين الشركات لكل من المورد والمستخدم. </w:t>
      </w:r>
      <w:r w:rsidRPr="004C7C4F">
        <w:rPr>
          <w:rFonts w:asciiTheme="minorBidi" w:hAnsiTheme="minorBidi" w:cstheme="minorBidi"/>
          <w:sz w:val="24"/>
          <w:szCs w:val="24"/>
          <w:rtl/>
          <w:lang w:bidi="ar-SY"/>
        </w:rPr>
        <w:t xml:space="preserve">حيث </w:t>
      </w:r>
      <w:r w:rsidR="007F1C07" w:rsidRPr="004C7C4F">
        <w:rPr>
          <w:rFonts w:asciiTheme="minorBidi" w:hAnsiTheme="minorBidi" w:cstheme="minorBidi"/>
          <w:sz w:val="24"/>
          <w:szCs w:val="24"/>
          <w:rtl/>
          <w:lang w:bidi="ar-SY"/>
        </w:rPr>
        <w:t xml:space="preserve">يشير هذا التعريف إلى أن سلسلة التوريد مرتبطة بالنظرية القائلة بأنها تعتمد بشكل أساسي على طول التوزيع المادي والنقل باستخدام طرق </w:t>
      </w:r>
      <w:r w:rsidR="00006E75" w:rsidRPr="004C7C4F">
        <w:rPr>
          <w:rFonts w:asciiTheme="minorBidi" w:hAnsiTheme="minorBidi" w:cstheme="minorBidi"/>
          <w:sz w:val="24"/>
          <w:szCs w:val="24"/>
          <w:rtl/>
          <w:lang w:bidi="ar-SY"/>
        </w:rPr>
        <w:t>الديناميكا</w:t>
      </w:r>
      <w:r w:rsidR="007F1C07" w:rsidRPr="004C7C4F">
        <w:rPr>
          <w:rFonts w:asciiTheme="minorBidi" w:hAnsiTheme="minorBidi" w:cstheme="minorBidi"/>
          <w:sz w:val="24"/>
          <w:szCs w:val="24"/>
          <w:rtl/>
          <w:lang w:bidi="ar-SY"/>
        </w:rPr>
        <w:t xml:space="preserve"> الصناعية</w:t>
      </w:r>
      <w:r w:rsidR="00006E75" w:rsidRPr="004C7C4F">
        <w:rPr>
          <w:rStyle w:val="FootnoteReference"/>
          <w:rFonts w:asciiTheme="minorBidi" w:hAnsiTheme="minorBidi" w:cstheme="minorBidi"/>
          <w:sz w:val="24"/>
          <w:szCs w:val="24"/>
          <w:rtl/>
          <w:lang w:bidi="ar-SY"/>
        </w:rPr>
        <w:footnoteReference w:id="9"/>
      </w:r>
      <w:r w:rsidR="007F1C07" w:rsidRPr="004C7C4F">
        <w:rPr>
          <w:rFonts w:asciiTheme="minorBidi" w:hAnsiTheme="minorBidi" w:cstheme="minorBidi"/>
          <w:sz w:val="24"/>
          <w:szCs w:val="24"/>
          <w:rtl/>
          <w:lang w:bidi="ar-SY"/>
        </w:rPr>
        <w:t>.</w:t>
      </w:r>
    </w:p>
    <w:p w14:paraId="77C85BFC" w14:textId="43ED0497" w:rsidR="007F1C07" w:rsidRPr="004C7C4F" w:rsidRDefault="00BA3EBD"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كما يمكن تناول سلسلة التوريد ب</w:t>
      </w:r>
      <w:r w:rsidR="00AD7E30" w:rsidRPr="004C7C4F">
        <w:rPr>
          <w:rFonts w:asciiTheme="minorBidi" w:hAnsiTheme="minorBidi" w:cstheme="minorBidi"/>
          <w:sz w:val="24"/>
          <w:szCs w:val="24"/>
          <w:rtl/>
          <w:lang w:bidi="ar-SY"/>
        </w:rPr>
        <w:t>أ</w:t>
      </w:r>
      <w:r w:rsidRPr="004C7C4F">
        <w:rPr>
          <w:rFonts w:asciiTheme="minorBidi" w:hAnsiTheme="minorBidi" w:cstheme="minorBidi"/>
          <w:sz w:val="24"/>
          <w:szCs w:val="24"/>
          <w:rtl/>
          <w:lang w:bidi="ar-SY"/>
        </w:rPr>
        <w:t>نها جميع ال</w:t>
      </w:r>
      <w:r w:rsidR="007F1C07" w:rsidRPr="004C7C4F">
        <w:rPr>
          <w:rFonts w:asciiTheme="minorBidi" w:hAnsiTheme="minorBidi" w:cstheme="minorBidi"/>
          <w:sz w:val="24"/>
          <w:szCs w:val="24"/>
          <w:rtl/>
          <w:lang w:bidi="ar-SY"/>
        </w:rPr>
        <w:t xml:space="preserve">وظائف داخل الشركة وخارجها </w:t>
      </w:r>
      <w:r w:rsidRPr="004C7C4F">
        <w:rPr>
          <w:rFonts w:asciiTheme="minorBidi" w:hAnsiTheme="minorBidi" w:cstheme="minorBidi"/>
          <w:sz w:val="24"/>
          <w:szCs w:val="24"/>
          <w:rtl/>
          <w:lang w:bidi="ar-SY"/>
        </w:rPr>
        <w:t xml:space="preserve">والتي </w:t>
      </w:r>
      <w:r w:rsidR="007F1C07" w:rsidRPr="004C7C4F">
        <w:rPr>
          <w:rFonts w:asciiTheme="minorBidi" w:hAnsiTheme="minorBidi" w:cstheme="minorBidi"/>
          <w:sz w:val="24"/>
          <w:szCs w:val="24"/>
          <w:rtl/>
          <w:lang w:bidi="ar-SY"/>
        </w:rPr>
        <w:t xml:space="preserve">تسمح لسلسلة القيمة بإنتاج المنتج وتقديم خدمات </w:t>
      </w:r>
      <w:r w:rsidR="002A24EF" w:rsidRPr="004C7C4F">
        <w:rPr>
          <w:rFonts w:asciiTheme="minorBidi" w:hAnsiTheme="minorBidi" w:cstheme="minorBidi"/>
          <w:sz w:val="24"/>
          <w:szCs w:val="24"/>
          <w:rtl/>
          <w:lang w:bidi="ar-SY"/>
        </w:rPr>
        <w:t>الزبائن</w:t>
      </w:r>
      <w:r w:rsidR="007F1C07"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 xml:space="preserve">حيث </w:t>
      </w:r>
      <w:r w:rsidR="007F1C07" w:rsidRPr="004C7C4F">
        <w:rPr>
          <w:rFonts w:asciiTheme="minorBidi" w:hAnsiTheme="minorBidi" w:cstheme="minorBidi"/>
          <w:sz w:val="24"/>
          <w:szCs w:val="24"/>
          <w:rtl/>
          <w:lang w:bidi="ar-SY"/>
        </w:rPr>
        <w:t>يتطلب هذا ال</w:t>
      </w:r>
      <w:r w:rsidRPr="004C7C4F">
        <w:rPr>
          <w:rFonts w:asciiTheme="minorBidi" w:hAnsiTheme="minorBidi" w:cstheme="minorBidi"/>
          <w:sz w:val="24"/>
          <w:szCs w:val="24"/>
          <w:rtl/>
          <w:lang w:bidi="ar-SY"/>
        </w:rPr>
        <w:t>مفهوم</w:t>
      </w:r>
      <w:r w:rsidR="007F1C07" w:rsidRPr="004C7C4F">
        <w:rPr>
          <w:rFonts w:asciiTheme="minorBidi" w:hAnsiTheme="minorBidi" w:cstheme="minorBidi"/>
          <w:sz w:val="24"/>
          <w:szCs w:val="24"/>
          <w:rtl/>
          <w:lang w:bidi="ar-SY"/>
        </w:rPr>
        <w:t xml:space="preserve"> حلقة مغلقة في المصطلح (سلسلة القيمة) وعلاقتها بسلسلة التوريد. </w:t>
      </w:r>
      <w:r w:rsidR="00F90BC4" w:rsidRPr="004C7C4F">
        <w:rPr>
          <w:rFonts w:asciiTheme="minorBidi" w:hAnsiTheme="minorBidi" w:cstheme="minorBidi"/>
          <w:sz w:val="24"/>
          <w:szCs w:val="24"/>
          <w:rtl/>
          <w:lang w:bidi="ar-SY"/>
        </w:rPr>
        <w:t>فضلاً</w:t>
      </w:r>
      <w:r w:rsidR="007F1C07" w:rsidRPr="004C7C4F">
        <w:rPr>
          <w:rFonts w:asciiTheme="minorBidi" w:hAnsiTheme="minorBidi" w:cstheme="minorBidi"/>
          <w:sz w:val="24"/>
          <w:szCs w:val="24"/>
          <w:rtl/>
          <w:lang w:bidi="ar-SY"/>
        </w:rPr>
        <w:t xml:space="preserve"> </w:t>
      </w:r>
      <w:r w:rsidR="00F90BC4" w:rsidRPr="004C7C4F">
        <w:rPr>
          <w:rFonts w:asciiTheme="minorBidi" w:hAnsiTheme="minorBidi" w:cstheme="minorBidi"/>
          <w:sz w:val="24"/>
          <w:szCs w:val="24"/>
          <w:rtl/>
          <w:lang w:bidi="ar-SY"/>
        </w:rPr>
        <w:t>عن</w:t>
      </w:r>
      <w:r w:rsidR="007F1C07"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ذلك،</w:t>
      </w:r>
      <w:r w:rsidR="007F1C07" w:rsidRPr="004C7C4F">
        <w:rPr>
          <w:rFonts w:asciiTheme="minorBidi" w:hAnsiTheme="minorBidi" w:cstheme="minorBidi"/>
          <w:sz w:val="24"/>
          <w:szCs w:val="24"/>
          <w:rtl/>
          <w:lang w:bidi="ar-SY"/>
        </w:rPr>
        <w:t xml:space="preserve"> يمكن </w:t>
      </w:r>
      <w:r w:rsidRPr="004C7C4F">
        <w:rPr>
          <w:rFonts w:asciiTheme="minorBidi" w:hAnsiTheme="minorBidi" w:cstheme="minorBidi"/>
          <w:sz w:val="24"/>
          <w:szCs w:val="24"/>
          <w:rtl/>
          <w:lang w:bidi="ar-SY"/>
        </w:rPr>
        <w:t>تناول مفهوم</w:t>
      </w:r>
      <w:r w:rsidR="007F1C07" w:rsidRPr="004C7C4F">
        <w:rPr>
          <w:rFonts w:asciiTheme="minorBidi" w:hAnsiTheme="minorBidi" w:cstheme="minorBidi"/>
          <w:sz w:val="24"/>
          <w:szCs w:val="24"/>
          <w:rtl/>
          <w:lang w:bidi="ar-SY"/>
        </w:rPr>
        <w:t xml:space="preserve"> سلسلة التوريد على أنها الوظائف الموجودة داخل الشركة </w:t>
      </w:r>
      <w:r w:rsidR="007F1C07" w:rsidRPr="004C7C4F">
        <w:rPr>
          <w:rFonts w:asciiTheme="minorBidi" w:hAnsiTheme="minorBidi" w:cstheme="minorBidi"/>
          <w:sz w:val="24"/>
          <w:szCs w:val="24"/>
          <w:rtl/>
          <w:lang w:bidi="ar-SY"/>
        </w:rPr>
        <w:lastRenderedPageBreak/>
        <w:t xml:space="preserve">والتي تضيف قيمة إلى المنتجات والخدمات التي تبيع المنظمة من خلالها </w:t>
      </w:r>
      <w:r w:rsidR="002A24EF" w:rsidRPr="004C7C4F">
        <w:rPr>
          <w:rFonts w:asciiTheme="minorBidi" w:hAnsiTheme="minorBidi" w:cstheme="minorBidi"/>
          <w:sz w:val="24"/>
          <w:szCs w:val="24"/>
          <w:rtl/>
          <w:lang w:bidi="ar-SY"/>
        </w:rPr>
        <w:t>للزبائن</w:t>
      </w:r>
      <w:r w:rsidR="007F1C07" w:rsidRPr="004C7C4F">
        <w:rPr>
          <w:rFonts w:asciiTheme="minorBidi" w:hAnsiTheme="minorBidi" w:cstheme="minorBidi"/>
          <w:sz w:val="24"/>
          <w:szCs w:val="24"/>
          <w:rtl/>
          <w:lang w:bidi="ar-SY"/>
        </w:rPr>
        <w:t xml:space="preserve"> وتلك التي ستتلقى مدفوعات من </w:t>
      </w:r>
      <w:r w:rsidR="002A24EF" w:rsidRPr="004C7C4F">
        <w:rPr>
          <w:rFonts w:asciiTheme="minorBidi" w:hAnsiTheme="minorBidi" w:cstheme="minorBidi"/>
          <w:sz w:val="24"/>
          <w:szCs w:val="24"/>
          <w:rtl/>
          <w:lang w:bidi="ar-SY"/>
        </w:rPr>
        <w:t>الزبائن</w:t>
      </w:r>
      <w:r w:rsidR="00006E75" w:rsidRPr="004C7C4F">
        <w:rPr>
          <w:rStyle w:val="FootnoteReference"/>
          <w:rFonts w:asciiTheme="minorBidi" w:hAnsiTheme="minorBidi" w:cstheme="minorBidi"/>
          <w:sz w:val="24"/>
          <w:szCs w:val="24"/>
          <w:rtl/>
          <w:lang w:bidi="ar-SY"/>
        </w:rPr>
        <w:footnoteReference w:id="10"/>
      </w:r>
      <w:r w:rsidR="007F1C07" w:rsidRPr="004C7C4F">
        <w:rPr>
          <w:rFonts w:asciiTheme="minorBidi" w:hAnsiTheme="minorBidi" w:cstheme="minorBidi"/>
          <w:sz w:val="24"/>
          <w:szCs w:val="24"/>
          <w:rtl/>
          <w:lang w:bidi="ar-SY"/>
        </w:rPr>
        <w:t>.</w:t>
      </w:r>
    </w:p>
    <w:p w14:paraId="5C7DB7B3" w14:textId="77777777" w:rsidR="007F1C07" w:rsidRPr="004C7C4F" w:rsidRDefault="00BA3EBD"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كما </w:t>
      </w:r>
      <w:r w:rsidR="007F1C07" w:rsidRPr="004C7C4F">
        <w:rPr>
          <w:rFonts w:asciiTheme="minorBidi" w:hAnsiTheme="minorBidi" w:cstheme="minorBidi"/>
          <w:sz w:val="24"/>
          <w:szCs w:val="24"/>
          <w:rtl/>
          <w:lang w:bidi="ar-SY"/>
        </w:rPr>
        <w:t xml:space="preserve">يمكن </w:t>
      </w:r>
      <w:r w:rsidRPr="004C7C4F">
        <w:rPr>
          <w:rFonts w:asciiTheme="minorBidi" w:hAnsiTheme="minorBidi" w:cstheme="minorBidi"/>
          <w:sz w:val="24"/>
          <w:szCs w:val="24"/>
          <w:rtl/>
          <w:lang w:bidi="ar-SY"/>
        </w:rPr>
        <w:t>القول بأن مفهوم سلسة التوريد هي</w:t>
      </w:r>
      <w:r w:rsidR="007F1C07" w:rsidRPr="004C7C4F">
        <w:rPr>
          <w:rFonts w:asciiTheme="minorBidi" w:hAnsiTheme="minorBidi" w:cstheme="minorBidi"/>
          <w:sz w:val="24"/>
          <w:szCs w:val="24"/>
          <w:rtl/>
          <w:lang w:bidi="ar-SY"/>
        </w:rPr>
        <w:t xml:space="preserve"> شبكة أعمال بها كيان أعمال موحد أو مستقل أو شبه مستقل مسؤول عن الاحتياجات وأنشطة التصنيع والتوزيع جنبًا إلى جنب مع مجموعة واحدة أو أكثر من مجموعات المنتجات ذات الصلة</w:t>
      </w:r>
      <w:r w:rsidR="00156283" w:rsidRPr="004C7C4F">
        <w:rPr>
          <w:rStyle w:val="FootnoteReference"/>
          <w:rFonts w:asciiTheme="minorBidi" w:hAnsiTheme="minorBidi" w:cstheme="minorBidi"/>
          <w:sz w:val="24"/>
          <w:szCs w:val="24"/>
          <w:rtl/>
          <w:lang w:bidi="ar-SY"/>
        </w:rPr>
        <w:footnoteReference w:id="11"/>
      </w:r>
      <w:r w:rsidR="007F1C07" w:rsidRPr="004C7C4F">
        <w:rPr>
          <w:rFonts w:asciiTheme="minorBidi" w:hAnsiTheme="minorBidi" w:cstheme="minorBidi"/>
          <w:sz w:val="24"/>
          <w:szCs w:val="24"/>
          <w:rtl/>
          <w:lang w:bidi="ar-SY"/>
        </w:rPr>
        <w:t>.</w:t>
      </w:r>
    </w:p>
    <w:p w14:paraId="5DFD3042" w14:textId="77777777" w:rsidR="007F1C07" w:rsidRPr="004C7C4F" w:rsidRDefault="00BA3EBD"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وفي نفس المضمار </w:t>
      </w:r>
      <w:r w:rsidR="007F1C07" w:rsidRPr="004C7C4F">
        <w:rPr>
          <w:rFonts w:asciiTheme="minorBidi" w:hAnsiTheme="minorBidi" w:cstheme="minorBidi"/>
          <w:sz w:val="24"/>
          <w:szCs w:val="24"/>
          <w:rtl/>
          <w:lang w:bidi="ar-SY"/>
        </w:rPr>
        <w:t>يمكن تعريفها أيضًا على أنها مجموعة من المنتجات حيث تكون جميعها مترابطة بشكل مباشر أو غير مباشر من خلال قرارات تحديد المنتج، بحيث لا يوجد منتج في السلسلة ينتجها مصنع خارج نفس السلسلة، ولا ينتج أي مصنع منتجات خارج السلسلة</w:t>
      </w:r>
      <w:r w:rsidR="00156283" w:rsidRPr="004C7C4F">
        <w:rPr>
          <w:rStyle w:val="FootnoteReference"/>
          <w:rFonts w:asciiTheme="minorBidi" w:hAnsiTheme="minorBidi" w:cstheme="minorBidi"/>
          <w:sz w:val="24"/>
          <w:szCs w:val="24"/>
          <w:rtl/>
          <w:lang w:bidi="ar-SY"/>
        </w:rPr>
        <w:footnoteReference w:id="12"/>
      </w:r>
      <w:r w:rsidR="007F1C07" w:rsidRPr="004C7C4F">
        <w:rPr>
          <w:rFonts w:asciiTheme="minorBidi" w:hAnsiTheme="minorBidi" w:cstheme="minorBidi"/>
          <w:sz w:val="24"/>
          <w:szCs w:val="24"/>
          <w:rtl/>
          <w:lang w:bidi="ar-SY"/>
        </w:rPr>
        <w:t>.</w:t>
      </w:r>
    </w:p>
    <w:p w14:paraId="553132D6" w14:textId="380F38DD" w:rsidR="00AE2465" w:rsidRPr="00A730FB" w:rsidRDefault="00AE2465" w:rsidP="00A730FB">
      <w:pPr>
        <w:pStyle w:val="ListParagraph"/>
        <w:spacing w:after="0" w:line="240" w:lineRule="auto"/>
        <w:ind w:left="0" w:hanging="619"/>
        <w:jc w:val="both"/>
        <w:rPr>
          <w:rFonts w:asciiTheme="minorBidi" w:hAnsiTheme="minorBidi" w:cstheme="minorBidi"/>
          <w:b/>
          <w:bCs/>
          <w:sz w:val="28"/>
          <w:szCs w:val="28"/>
          <w:rtl/>
          <w:lang w:bidi="ar-SY"/>
        </w:rPr>
      </w:pPr>
      <w:r w:rsidRPr="00A730FB">
        <w:rPr>
          <w:rFonts w:asciiTheme="minorBidi" w:hAnsiTheme="minorBidi" w:cstheme="minorBidi"/>
          <w:b/>
          <w:bCs/>
          <w:sz w:val="28"/>
          <w:szCs w:val="28"/>
          <w:rtl/>
          <w:lang w:bidi="ar-SY"/>
        </w:rPr>
        <w:t>ثانياً</w:t>
      </w:r>
      <w:r w:rsidR="00A730FB">
        <w:rPr>
          <w:rFonts w:asciiTheme="minorBidi" w:hAnsiTheme="minorBidi" w:cstheme="minorBidi" w:hint="cs"/>
          <w:b/>
          <w:bCs/>
          <w:sz w:val="28"/>
          <w:szCs w:val="28"/>
          <w:rtl/>
          <w:lang w:bidi="ar-SY"/>
        </w:rPr>
        <w:t xml:space="preserve"> </w:t>
      </w:r>
      <w:r w:rsidRPr="00A730FB">
        <w:rPr>
          <w:rFonts w:asciiTheme="minorBidi" w:hAnsiTheme="minorBidi" w:cstheme="minorBidi"/>
          <w:b/>
          <w:bCs/>
          <w:sz w:val="28"/>
          <w:szCs w:val="28"/>
          <w:rtl/>
          <w:lang w:bidi="ar-SY"/>
        </w:rPr>
        <w:t>: الفوائد والأهمية الرئيسية لسلسة التوريد</w:t>
      </w:r>
    </w:p>
    <w:p w14:paraId="5B7813EE" w14:textId="4B52A8A1" w:rsidR="003D188B" w:rsidRPr="004C7C4F" w:rsidRDefault="003D188B"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تتحقق الفوائد الرئيسية لإدارة سلسلة التوريد لل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 xml:space="preserve"> حيث </w:t>
      </w:r>
      <w:r w:rsidR="001B0E66" w:rsidRPr="004C7C4F">
        <w:rPr>
          <w:rFonts w:asciiTheme="minorBidi" w:hAnsiTheme="minorBidi" w:cstheme="minorBidi"/>
          <w:sz w:val="24"/>
          <w:szCs w:val="24"/>
          <w:rtl/>
          <w:lang w:bidi="ar-SY"/>
        </w:rPr>
        <w:t>ينشئ</w:t>
      </w:r>
      <w:r w:rsidRPr="004C7C4F">
        <w:rPr>
          <w:rFonts w:asciiTheme="minorBidi" w:hAnsiTheme="minorBidi" w:cstheme="minorBidi"/>
          <w:sz w:val="24"/>
          <w:szCs w:val="24"/>
          <w:rtl/>
          <w:lang w:bidi="ar-SY"/>
        </w:rPr>
        <w:t xml:space="preserve"> انخفاض في المخزون عن طريق نقل المنتجات مباشرة إلى مكان الشراء ثم تخزينها وتحمل المسؤولية عنها. أما بالنسبة للتأثير على المزود، فقد يكون من الصعب تصنيفها في البداية على أنها فوائد. يختلف الموضوع، ولكن يمكن أن يشمل الفوائد لكل من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والموردين على النحو ال</w:t>
      </w:r>
      <w:r w:rsidR="001B0E66" w:rsidRPr="004C7C4F">
        <w:rPr>
          <w:rFonts w:asciiTheme="minorBidi" w:hAnsiTheme="minorBidi" w:cstheme="minorBidi"/>
          <w:sz w:val="24"/>
          <w:szCs w:val="24"/>
          <w:rtl/>
          <w:lang w:bidi="ar-SY"/>
        </w:rPr>
        <w:t>آتي</w:t>
      </w:r>
      <w:r w:rsidRPr="004C7C4F">
        <w:rPr>
          <w:rFonts w:asciiTheme="minorBidi" w:hAnsiTheme="minorBidi" w:cstheme="minorBidi"/>
          <w:sz w:val="24"/>
          <w:szCs w:val="24"/>
          <w:rtl/>
          <w:lang w:bidi="ar-SY"/>
        </w:rPr>
        <w:t>:</w:t>
      </w:r>
    </w:p>
    <w:p w14:paraId="28A189A6" w14:textId="3B053F44" w:rsidR="003D188B" w:rsidRPr="004C7C4F" w:rsidRDefault="002A24EF" w:rsidP="004C7C4F">
      <w:pPr>
        <w:pStyle w:val="ListParagraph"/>
        <w:numPr>
          <w:ilvl w:val="0"/>
          <w:numId w:val="6"/>
        </w:numPr>
        <w:spacing w:after="0" w:line="240" w:lineRule="auto"/>
        <w:ind w:left="0"/>
        <w:jc w:val="both"/>
        <w:rPr>
          <w:rFonts w:asciiTheme="minorBidi" w:hAnsiTheme="minorBidi" w:cstheme="minorBidi"/>
          <w:sz w:val="24"/>
          <w:szCs w:val="24"/>
          <w:rtl/>
          <w:lang w:bidi="ar-SY"/>
        </w:rPr>
      </w:pPr>
      <w:r w:rsidRPr="00A730FB">
        <w:rPr>
          <w:rFonts w:asciiTheme="minorBidi" w:hAnsiTheme="minorBidi" w:cstheme="minorBidi"/>
          <w:b/>
          <w:bCs/>
          <w:sz w:val="24"/>
          <w:szCs w:val="24"/>
          <w:rtl/>
          <w:lang w:bidi="ar-SY"/>
        </w:rPr>
        <w:t>الزبائن</w:t>
      </w:r>
      <w:r w:rsidR="00A730FB">
        <w:rPr>
          <w:rFonts w:asciiTheme="minorBidi" w:hAnsiTheme="minorBidi" w:cstheme="minorBidi" w:hint="cs"/>
          <w:b/>
          <w:bCs/>
          <w:sz w:val="24"/>
          <w:szCs w:val="24"/>
          <w:rtl/>
          <w:lang w:bidi="ar-SY"/>
        </w:rPr>
        <w:t xml:space="preserve"> </w:t>
      </w:r>
      <w:r w:rsidR="003D188B" w:rsidRPr="00A730FB">
        <w:rPr>
          <w:rFonts w:asciiTheme="minorBidi" w:hAnsiTheme="minorBidi" w:cstheme="minorBidi"/>
          <w:b/>
          <w:bCs/>
          <w:sz w:val="24"/>
          <w:szCs w:val="24"/>
          <w:rtl/>
          <w:lang w:bidi="ar-SY"/>
        </w:rPr>
        <w:t>:</w:t>
      </w:r>
      <w:r w:rsidR="001B0E66" w:rsidRPr="004C7C4F">
        <w:rPr>
          <w:rFonts w:asciiTheme="minorBidi" w:hAnsiTheme="minorBidi" w:cstheme="minorBidi"/>
          <w:sz w:val="24"/>
          <w:szCs w:val="24"/>
          <w:rtl/>
          <w:lang w:bidi="ar-SY"/>
        </w:rPr>
        <w:t xml:space="preserve"> </w:t>
      </w:r>
      <w:r w:rsidR="003D188B" w:rsidRPr="004C7C4F">
        <w:rPr>
          <w:rFonts w:asciiTheme="minorBidi" w:hAnsiTheme="minorBidi" w:cstheme="minorBidi"/>
          <w:sz w:val="24"/>
          <w:szCs w:val="24"/>
          <w:rtl/>
          <w:lang w:bidi="ar-SY"/>
        </w:rPr>
        <w:t>أحد أهم جوانب العمل هو تحقيق الاتصال ب</w:t>
      </w:r>
      <w:r w:rsidRPr="004C7C4F">
        <w:rPr>
          <w:rFonts w:asciiTheme="minorBidi" w:hAnsiTheme="minorBidi" w:cstheme="minorBidi"/>
          <w:sz w:val="24"/>
          <w:szCs w:val="24"/>
          <w:rtl/>
          <w:lang w:bidi="ar-SY"/>
        </w:rPr>
        <w:t>الزبائن</w:t>
      </w:r>
      <w:r w:rsidR="003D188B" w:rsidRPr="004C7C4F">
        <w:rPr>
          <w:rFonts w:asciiTheme="minorBidi" w:hAnsiTheme="minorBidi" w:cstheme="minorBidi"/>
          <w:sz w:val="24"/>
          <w:szCs w:val="24"/>
          <w:rtl/>
          <w:lang w:bidi="ar-SY"/>
        </w:rPr>
        <w:t xml:space="preserve"> </w:t>
      </w:r>
      <w:r w:rsidR="001B0E66" w:rsidRPr="004C7C4F">
        <w:rPr>
          <w:rFonts w:asciiTheme="minorBidi" w:hAnsiTheme="minorBidi" w:cstheme="minorBidi"/>
          <w:sz w:val="24"/>
          <w:szCs w:val="24"/>
          <w:rtl/>
          <w:lang w:bidi="ar-SY"/>
        </w:rPr>
        <w:t>واكتسابهم،</w:t>
      </w:r>
      <w:r w:rsidR="003D188B" w:rsidRPr="004C7C4F">
        <w:rPr>
          <w:rFonts w:asciiTheme="minorBidi" w:hAnsiTheme="minorBidi" w:cstheme="minorBidi"/>
          <w:sz w:val="24"/>
          <w:szCs w:val="24"/>
          <w:rtl/>
          <w:lang w:bidi="ar-SY"/>
        </w:rPr>
        <w:t xml:space="preserve"> وتساعد إدارة سلسلة التوريد المؤسسة على القيام </w:t>
      </w:r>
      <w:r w:rsidR="001B0E66" w:rsidRPr="004C7C4F">
        <w:rPr>
          <w:rFonts w:asciiTheme="minorBidi" w:hAnsiTheme="minorBidi" w:cstheme="minorBidi"/>
          <w:sz w:val="24"/>
          <w:szCs w:val="24"/>
          <w:rtl/>
          <w:lang w:bidi="ar-SY"/>
        </w:rPr>
        <w:t>بذلك،</w:t>
      </w:r>
      <w:r w:rsidR="003D188B" w:rsidRPr="004C7C4F">
        <w:rPr>
          <w:rFonts w:asciiTheme="minorBidi" w:hAnsiTheme="minorBidi" w:cstheme="minorBidi"/>
          <w:sz w:val="24"/>
          <w:szCs w:val="24"/>
          <w:rtl/>
          <w:lang w:bidi="ar-SY"/>
        </w:rPr>
        <w:t xml:space="preserve"> لأن السلسلة تبدأ ببساطة وتنتهي مع ال</w:t>
      </w:r>
      <w:r w:rsidRPr="004C7C4F">
        <w:rPr>
          <w:rFonts w:asciiTheme="minorBidi" w:hAnsiTheme="minorBidi" w:cstheme="minorBidi"/>
          <w:sz w:val="24"/>
          <w:szCs w:val="24"/>
          <w:rtl/>
          <w:lang w:bidi="ar-SY"/>
        </w:rPr>
        <w:t>زبون</w:t>
      </w:r>
      <w:r w:rsidR="00CF0E9D" w:rsidRPr="004C7C4F">
        <w:rPr>
          <w:rStyle w:val="FootnoteReference"/>
          <w:rFonts w:asciiTheme="minorBidi" w:hAnsiTheme="minorBidi" w:cstheme="minorBidi"/>
          <w:sz w:val="24"/>
          <w:szCs w:val="24"/>
          <w:rtl/>
          <w:lang w:bidi="ar-SY"/>
        </w:rPr>
        <w:footnoteReference w:id="13"/>
      </w:r>
      <w:r w:rsidR="003D188B" w:rsidRPr="004C7C4F">
        <w:rPr>
          <w:rFonts w:asciiTheme="minorBidi" w:hAnsiTheme="minorBidi" w:cstheme="minorBidi"/>
          <w:sz w:val="24"/>
          <w:szCs w:val="24"/>
          <w:rtl/>
          <w:lang w:bidi="ar-SY"/>
        </w:rPr>
        <w:t xml:space="preserve">. </w:t>
      </w:r>
    </w:p>
    <w:p w14:paraId="582A6644" w14:textId="5358EA65" w:rsidR="003D188B" w:rsidRPr="00A730FB" w:rsidRDefault="003D188B" w:rsidP="004C7C4F">
      <w:pPr>
        <w:pStyle w:val="ListParagraph"/>
        <w:numPr>
          <w:ilvl w:val="0"/>
          <w:numId w:val="6"/>
        </w:numPr>
        <w:spacing w:after="0" w:line="240" w:lineRule="auto"/>
        <w:ind w:left="0"/>
        <w:jc w:val="both"/>
        <w:rPr>
          <w:rFonts w:asciiTheme="minorBidi" w:hAnsiTheme="minorBidi" w:cstheme="minorBidi"/>
          <w:b/>
          <w:bCs/>
          <w:sz w:val="24"/>
          <w:szCs w:val="24"/>
          <w:rtl/>
          <w:lang w:bidi="ar-SY"/>
        </w:rPr>
      </w:pPr>
      <w:r w:rsidRPr="00A730FB">
        <w:rPr>
          <w:rFonts w:asciiTheme="minorBidi" w:hAnsiTheme="minorBidi" w:cstheme="minorBidi"/>
          <w:b/>
          <w:bCs/>
          <w:sz w:val="24"/>
          <w:szCs w:val="24"/>
          <w:rtl/>
          <w:lang w:bidi="ar-SY"/>
        </w:rPr>
        <w:t>التكلفة</w:t>
      </w:r>
      <w:r w:rsidR="00A730FB">
        <w:rPr>
          <w:rFonts w:asciiTheme="minorBidi" w:hAnsiTheme="minorBidi" w:cstheme="minorBidi" w:hint="cs"/>
          <w:b/>
          <w:bCs/>
          <w:sz w:val="24"/>
          <w:szCs w:val="24"/>
          <w:rtl/>
          <w:lang w:bidi="ar-SY"/>
        </w:rPr>
        <w:t xml:space="preserve"> </w:t>
      </w:r>
      <w:r w:rsidRPr="00A730FB">
        <w:rPr>
          <w:rFonts w:asciiTheme="minorBidi" w:hAnsiTheme="minorBidi" w:cstheme="minorBidi"/>
          <w:b/>
          <w:bCs/>
          <w:sz w:val="24"/>
          <w:szCs w:val="24"/>
          <w:rtl/>
          <w:lang w:bidi="ar-SY"/>
        </w:rPr>
        <w:t>:</w:t>
      </w:r>
      <w:r w:rsidR="001B0E66" w:rsidRPr="00A730FB">
        <w:rPr>
          <w:rFonts w:asciiTheme="minorBidi" w:hAnsiTheme="minorBidi" w:cstheme="minorBidi"/>
          <w:b/>
          <w:bCs/>
          <w:sz w:val="24"/>
          <w:szCs w:val="24"/>
          <w:rtl/>
          <w:lang w:bidi="ar-SY"/>
        </w:rPr>
        <w:t xml:space="preserve"> </w:t>
      </w:r>
      <w:r w:rsidRPr="00A730FB">
        <w:rPr>
          <w:rFonts w:asciiTheme="minorBidi" w:hAnsiTheme="minorBidi" w:cstheme="minorBidi"/>
          <w:sz w:val="24"/>
          <w:szCs w:val="24"/>
          <w:rtl/>
          <w:lang w:bidi="ar-SY"/>
        </w:rPr>
        <w:t xml:space="preserve">يمكن لسلسلة التوريد الفعالة أن تقلل التكاليف، وتزيد من حصتها في السوق والمبيعات، وأن تبني أو تحقق علاقات قوية مع </w:t>
      </w:r>
      <w:r w:rsidR="002A24EF" w:rsidRPr="00A730FB">
        <w:rPr>
          <w:rFonts w:asciiTheme="minorBidi" w:hAnsiTheme="minorBidi" w:cstheme="minorBidi"/>
          <w:sz w:val="24"/>
          <w:szCs w:val="24"/>
          <w:rtl/>
          <w:lang w:bidi="ar-SY"/>
        </w:rPr>
        <w:t>الزبائن</w:t>
      </w:r>
      <w:r w:rsidRPr="00A730FB">
        <w:rPr>
          <w:rFonts w:asciiTheme="minorBidi" w:hAnsiTheme="minorBidi" w:cstheme="minorBidi"/>
          <w:sz w:val="24"/>
          <w:szCs w:val="24"/>
          <w:rtl/>
          <w:lang w:bidi="ar-SY"/>
        </w:rPr>
        <w:t xml:space="preserve">. كل هذا يولد </w:t>
      </w:r>
      <w:r w:rsidR="001B0E66" w:rsidRPr="00A730FB">
        <w:rPr>
          <w:rFonts w:asciiTheme="minorBidi" w:hAnsiTheme="minorBidi" w:cstheme="minorBidi"/>
          <w:sz w:val="24"/>
          <w:szCs w:val="24"/>
          <w:rtl/>
          <w:lang w:bidi="ar-SY"/>
        </w:rPr>
        <w:t>مدخرات،</w:t>
      </w:r>
      <w:r w:rsidRPr="00A730FB">
        <w:rPr>
          <w:rFonts w:asciiTheme="minorBidi" w:hAnsiTheme="minorBidi" w:cstheme="minorBidi"/>
          <w:sz w:val="24"/>
          <w:szCs w:val="24"/>
          <w:rtl/>
          <w:lang w:bidi="ar-SY"/>
        </w:rPr>
        <w:t xml:space="preserve"> مما يعني زيادة في التدفقات النقدية </w:t>
      </w:r>
      <w:r w:rsidR="00F90BC4" w:rsidRPr="00A730FB">
        <w:rPr>
          <w:rFonts w:asciiTheme="minorBidi" w:hAnsiTheme="minorBidi" w:cstheme="minorBidi"/>
          <w:sz w:val="24"/>
          <w:szCs w:val="24"/>
          <w:rtl/>
          <w:lang w:bidi="ar-SY"/>
        </w:rPr>
        <w:t>لشركة</w:t>
      </w:r>
      <w:r w:rsidR="001B0E66" w:rsidRPr="00A730FB">
        <w:rPr>
          <w:rFonts w:asciiTheme="minorBidi" w:hAnsiTheme="minorBidi" w:cstheme="minorBidi"/>
          <w:sz w:val="24"/>
          <w:szCs w:val="24"/>
          <w:rtl/>
          <w:lang w:bidi="ar-SY"/>
        </w:rPr>
        <w:t>،</w:t>
      </w:r>
      <w:r w:rsidRPr="00A730FB">
        <w:rPr>
          <w:rFonts w:asciiTheme="minorBidi" w:hAnsiTheme="minorBidi" w:cstheme="minorBidi"/>
          <w:sz w:val="24"/>
          <w:szCs w:val="24"/>
          <w:rtl/>
          <w:lang w:bidi="ar-SY"/>
        </w:rPr>
        <w:t xml:space="preserve"> مما يرفع القيمة السوقية للأسهم. </w:t>
      </w:r>
      <w:r w:rsidR="001B0E66" w:rsidRPr="00A730FB">
        <w:rPr>
          <w:rFonts w:asciiTheme="minorBidi" w:hAnsiTheme="minorBidi" w:cstheme="minorBidi"/>
          <w:sz w:val="24"/>
          <w:szCs w:val="24"/>
          <w:rtl/>
          <w:lang w:bidi="ar-SY"/>
        </w:rPr>
        <w:t xml:space="preserve">كما أن </w:t>
      </w:r>
      <w:r w:rsidRPr="00A730FB">
        <w:rPr>
          <w:rFonts w:asciiTheme="minorBidi" w:hAnsiTheme="minorBidi" w:cstheme="minorBidi"/>
          <w:sz w:val="24"/>
          <w:szCs w:val="24"/>
          <w:rtl/>
          <w:lang w:bidi="ar-SY"/>
        </w:rPr>
        <w:t>سلسلة التوريد هي وسيلة لتحقيق التميز التشغيلي من أجل زيادة القيمة السوقية للمنشأة</w:t>
      </w:r>
      <w:r w:rsidR="001B0E66" w:rsidRPr="00A730FB">
        <w:rPr>
          <w:rFonts w:asciiTheme="minorBidi" w:hAnsiTheme="minorBidi" w:cstheme="minorBidi"/>
          <w:sz w:val="24"/>
          <w:szCs w:val="24"/>
          <w:rtl/>
          <w:lang w:bidi="ar-SY"/>
        </w:rPr>
        <w:t>.</w:t>
      </w:r>
      <w:r w:rsidRPr="00A730FB">
        <w:rPr>
          <w:rFonts w:asciiTheme="minorBidi" w:hAnsiTheme="minorBidi" w:cstheme="minorBidi"/>
          <w:sz w:val="24"/>
          <w:szCs w:val="24"/>
          <w:rtl/>
          <w:lang w:bidi="ar-SY"/>
        </w:rPr>
        <w:t xml:space="preserve"> كما تضمن الإدارة الجيدة لسلسلة التوريد شحن الكميات الصحيحة للخارج بأقل الأسعار</w:t>
      </w:r>
      <w:r w:rsidR="001B0E66" w:rsidRPr="00A730FB">
        <w:rPr>
          <w:rFonts w:asciiTheme="minorBidi" w:hAnsiTheme="minorBidi" w:cstheme="minorBidi"/>
          <w:sz w:val="24"/>
          <w:szCs w:val="24"/>
          <w:rtl/>
          <w:lang w:bidi="ar-SY"/>
        </w:rPr>
        <w:t xml:space="preserve">، </w:t>
      </w:r>
      <w:r w:rsidRPr="00A730FB">
        <w:rPr>
          <w:rFonts w:asciiTheme="minorBidi" w:hAnsiTheme="minorBidi" w:cstheme="minorBidi"/>
          <w:sz w:val="24"/>
          <w:szCs w:val="24"/>
          <w:rtl/>
          <w:lang w:bidi="ar-SY"/>
        </w:rPr>
        <w:t>لتقليل تكاليف التوزيع والنقل</w:t>
      </w:r>
      <w:r w:rsidR="001B0E66" w:rsidRPr="00A730FB">
        <w:rPr>
          <w:rFonts w:asciiTheme="minorBidi" w:hAnsiTheme="minorBidi" w:cstheme="minorBidi"/>
          <w:sz w:val="24"/>
          <w:szCs w:val="24"/>
          <w:rtl/>
          <w:lang w:bidi="ar-SY"/>
        </w:rPr>
        <w:t>،</w:t>
      </w:r>
      <w:r w:rsidRPr="00A730FB">
        <w:rPr>
          <w:rFonts w:asciiTheme="minorBidi" w:hAnsiTheme="minorBidi" w:cstheme="minorBidi"/>
          <w:sz w:val="24"/>
          <w:szCs w:val="24"/>
          <w:rtl/>
          <w:lang w:bidi="ar-SY"/>
        </w:rPr>
        <w:t xml:space="preserve"> </w:t>
      </w:r>
      <w:r w:rsidR="001B0E66" w:rsidRPr="00A730FB">
        <w:rPr>
          <w:rFonts w:asciiTheme="minorBidi" w:hAnsiTheme="minorBidi" w:cstheme="minorBidi"/>
          <w:sz w:val="24"/>
          <w:szCs w:val="24"/>
          <w:rtl/>
          <w:lang w:bidi="ar-SY"/>
        </w:rPr>
        <w:t xml:space="preserve">حيث </w:t>
      </w:r>
      <w:r w:rsidRPr="00A730FB">
        <w:rPr>
          <w:rFonts w:asciiTheme="minorBidi" w:hAnsiTheme="minorBidi" w:cstheme="minorBidi"/>
          <w:sz w:val="24"/>
          <w:szCs w:val="24"/>
          <w:rtl/>
          <w:lang w:bidi="ar-SY"/>
        </w:rPr>
        <w:t>يتم اختيارهم لضمان التسليم في الوقت المناسب بأقل تكلفة ممكنة</w:t>
      </w:r>
      <w:r w:rsidR="00F42E85" w:rsidRPr="00A730FB">
        <w:rPr>
          <w:rStyle w:val="FootnoteReference"/>
          <w:rFonts w:asciiTheme="minorBidi" w:hAnsiTheme="minorBidi" w:cstheme="minorBidi"/>
          <w:sz w:val="24"/>
          <w:szCs w:val="24"/>
          <w:rtl/>
          <w:lang w:bidi="ar-SY"/>
        </w:rPr>
        <w:footnoteReference w:id="14"/>
      </w:r>
      <w:r w:rsidRPr="00A730FB">
        <w:rPr>
          <w:rFonts w:asciiTheme="minorBidi" w:hAnsiTheme="minorBidi" w:cstheme="minorBidi"/>
          <w:sz w:val="24"/>
          <w:szCs w:val="24"/>
          <w:rtl/>
          <w:lang w:bidi="ar-SY"/>
        </w:rPr>
        <w:t>.</w:t>
      </w:r>
    </w:p>
    <w:p w14:paraId="6DA22B0C" w14:textId="1525049A" w:rsidR="009D07F3" w:rsidRPr="004C7C4F" w:rsidRDefault="009D07F3"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ج</w:t>
      </w:r>
      <w:r w:rsidRPr="00A730FB">
        <w:rPr>
          <w:rFonts w:asciiTheme="minorBidi" w:hAnsiTheme="minorBidi" w:cstheme="minorBidi"/>
          <w:sz w:val="24"/>
          <w:szCs w:val="24"/>
          <w:rtl/>
          <w:lang w:bidi="ar-SY"/>
        </w:rPr>
        <w:t xml:space="preserve">. </w:t>
      </w:r>
      <w:r w:rsidR="003D188B" w:rsidRPr="00A730FB">
        <w:rPr>
          <w:rFonts w:asciiTheme="minorBidi" w:hAnsiTheme="minorBidi" w:cstheme="minorBidi"/>
          <w:b/>
          <w:bCs/>
          <w:sz w:val="24"/>
          <w:szCs w:val="24"/>
          <w:rtl/>
          <w:lang w:bidi="ar-SY"/>
        </w:rPr>
        <w:t>القيمة السوقية</w:t>
      </w:r>
      <w:r w:rsidR="00A730FB">
        <w:rPr>
          <w:rFonts w:asciiTheme="minorBidi" w:hAnsiTheme="minorBidi" w:cstheme="minorBidi" w:hint="cs"/>
          <w:b/>
          <w:bCs/>
          <w:sz w:val="24"/>
          <w:szCs w:val="24"/>
          <w:rtl/>
          <w:lang w:bidi="ar-SY"/>
        </w:rPr>
        <w:t xml:space="preserve"> </w:t>
      </w:r>
      <w:r w:rsidR="003D188B" w:rsidRPr="00A730FB">
        <w:rPr>
          <w:rFonts w:asciiTheme="minorBidi" w:hAnsiTheme="minorBidi" w:cstheme="minorBidi"/>
          <w:b/>
          <w:bCs/>
          <w:sz w:val="24"/>
          <w:szCs w:val="24"/>
          <w:rtl/>
          <w:lang w:bidi="ar-SY"/>
        </w:rPr>
        <w:t>:</w:t>
      </w:r>
      <w:r w:rsidRPr="00A730FB">
        <w:rPr>
          <w:rFonts w:asciiTheme="minorBidi" w:hAnsiTheme="minorBidi" w:cstheme="minorBidi"/>
          <w:sz w:val="24"/>
          <w:szCs w:val="24"/>
          <w:rtl/>
          <w:lang w:bidi="ar-SY"/>
        </w:rPr>
        <w:t xml:space="preserve"> </w:t>
      </w:r>
      <w:r w:rsidR="003D188B" w:rsidRPr="004C7C4F">
        <w:rPr>
          <w:rFonts w:asciiTheme="minorBidi" w:hAnsiTheme="minorBidi" w:cstheme="minorBidi"/>
          <w:sz w:val="24"/>
          <w:szCs w:val="24"/>
          <w:rtl/>
          <w:lang w:bidi="ar-SY"/>
        </w:rPr>
        <w:t xml:space="preserve">يمكن أن يؤكد تحسين سلسلة التوريد بشكل إيجابي على خمسة عوامل تدفع القيمة السوقية: نمو </w:t>
      </w:r>
      <w:r w:rsidRPr="004C7C4F">
        <w:rPr>
          <w:rFonts w:asciiTheme="minorBidi" w:hAnsiTheme="minorBidi" w:cstheme="minorBidi"/>
          <w:sz w:val="24"/>
          <w:szCs w:val="24"/>
          <w:rtl/>
          <w:lang w:bidi="ar-SY"/>
        </w:rPr>
        <w:t>المبيعات،</w:t>
      </w:r>
      <w:r w:rsidR="003D188B" w:rsidRPr="004C7C4F">
        <w:rPr>
          <w:rFonts w:asciiTheme="minorBidi" w:hAnsiTheme="minorBidi" w:cstheme="minorBidi"/>
          <w:sz w:val="24"/>
          <w:szCs w:val="24"/>
          <w:rtl/>
          <w:lang w:bidi="ar-SY"/>
        </w:rPr>
        <w:t xml:space="preserve"> وخفض </w:t>
      </w:r>
      <w:r w:rsidRPr="004C7C4F">
        <w:rPr>
          <w:rFonts w:asciiTheme="minorBidi" w:hAnsiTheme="minorBidi" w:cstheme="minorBidi"/>
          <w:sz w:val="24"/>
          <w:szCs w:val="24"/>
          <w:rtl/>
          <w:lang w:bidi="ar-SY"/>
        </w:rPr>
        <w:t>التكلفة،</w:t>
      </w:r>
      <w:r w:rsidR="003D188B" w:rsidRPr="004C7C4F">
        <w:rPr>
          <w:rFonts w:asciiTheme="minorBidi" w:hAnsiTheme="minorBidi" w:cstheme="minorBidi"/>
          <w:sz w:val="24"/>
          <w:szCs w:val="24"/>
          <w:rtl/>
          <w:lang w:bidi="ar-SY"/>
        </w:rPr>
        <w:t xml:space="preserve"> والاستخدام الفعال للأصول </w:t>
      </w:r>
      <w:r w:rsidRPr="004C7C4F">
        <w:rPr>
          <w:rFonts w:asciiTheme="minorBidi" w:hAnsiTheme="minorBidi" w:cstheme="minorBidi"/>
          <w:sz w:val="24"/>
          <w:szCs w:val="24"/>
          <w:rtl/>
          <w:lang w:bidi="ar-SY"/>
        </w:rPr>
        <w:t>الثابتة،</w:t>
      </w:r>
      <w:r w:rsidR="003D188B" w:rsidRPr="004C7C4F">
        <w:rPr>
          <w:rFonts w:asciiTheme="minorBidi" w:hAnsiTheme="minorBidi" w:cstheme="minorBidi"/>
          <w:sz w:val="24"/>
          <w:szCs w:val="24"/>
          <w:rtl/>
          <w:lang w:bidi="ar-SY"/>
        </w:rPr>
        <w:t xml:space="preserve"> وأداء الأعمال </w:t>
      </w:r>
      <w:r w:rsidRPr="004C7C4F">
        <w:rPr>
          <w:rFonts w:asciiTheme="minorBidi" w:hAnsiTheme="minorBidi" w:cstheme="minorBidi"/>
          <w:sz w:val="24"/>
          <w:szCs w:val="24"/>
          <w:rtl/>
          <w:lang w:bidi="ar-SY"/>
        </w:rPr>
        <w:t>الممتاز،</w:t>
      </w:r>
      <w:r w:rsidR="003D188B" w:rsidRPr="004C7C4F">
        <w:rPr>
          <w:rFonts w:asciiTheme="minorBidi" w:hAnsiTheme="minorBidi" w:cstheme="minorBidi"/>
          <w:sz w:val="24"/>
          <w:szCs w:val="24"/>
          <w:rtl/>
          <w:lang w:bidi="ar-SY"/>
        </w:rPr>
        <w:t xml:space="preserve"> وشريحة ضريبية محددة. في سلسلة التوريد </w:t>
      </w:r>
      <w:r w:rsidRPr="004C7C4F">
        <w:rPr>
          <w:rFonts w:asciiTheme="minorBidi" w:hAnsiTheme="minorBidi" w:cstheme="minorBidi"/>
          <w:sz w:val="24"/>
          <w:szCs w:val="24"/>
          <w:rtl/>
          <w:lang w:bidi="ar-SY"/>
        </w:rPr>
        <w:t>الفعالة،</w:t>
      </w:r>
      <w:r w:rsidR="003D188B" w:rsidRPr="004C7C4F">
        <w:rPr>
          <w:rFonts w:asciiTheme="minorBidi" w:hAnsiTheme="minorBidi" w:cstheme="minorBidi"/>
          <w:sz w:val="24"/>
          <w:szCs w:val="24"/>
          <w:rtl/>
          <w:lang w:bidi="ar-SY"/>
        </w:rPr>
        <w:t xml:space="preserve"> يتم نقل الكمية المناسبة من المنتجات بسرعة إلى </w:t>
      </w:r>
      <w:r w:rsidRPr="004C7C4F">
        <w:rPr>
          <w:rFonts w:asciiTheme="minorBidi" w:hAnsiTheme="minorBidi" w:cstheme="minorBidi"/>
          <w:sz w:val="24"/>
          <w:szCs w:val="24"/>
          <w:rtl/>
          <w:lang w:bidi="ar-SY"/>
        </w:rPr>
        <w:t>السوق،</w:t>
      </w:r>
      <w:r w:rsidR="003D188B" w:rsidRPr="004C7C4F">
        <w:rPr>
          <w:rFonts w:asciiTheme="minorBidi" w:hAnsiTheme="minorBidi" w:cstheme="minorBidi"/>
          <w:sz w:val="24"/>
          <w:szCs w:val="24"/>
          <w:rtl/>
          <w:lang w:bidi="ar-SY"/>
        </w:rPr>
        <w:t xml:space="preserve"> مما يؤدي إلى ارتفاع المبيعات. نظرًا لأن ال</w:t>
      </w:r>
      <w:r w:rsidR="002A24EF" w:rsidRPr="004C7C4F">
        <w:rPr>
          <w:rFonts w:asciiTheme="minorBidi" w:hAnsiTheme="minorBidi" w:cstheme="minorBidi"/>
          <w:sz w:val="24"/>
          <w:szCs w:val="24"/>
          <w:rtl/>
          <w:lang w:bidi="ar-SY"/>
        </w:rPr>
        <w:t>زبون</w:t>
      </w:r>
      <w:r w:rsidR="003D188B" w:rsidRPr="004C7C4F">
        <w:rPr>
          <w:rFonts w:asciiTheme="minorBidi" w:hAnsiTheme="minorBidi" w:cstheme="minorBidi"/>
          <w:sz w:val="24"/>
          <w:szCs w:val="24"/>
          <w:rtl/>
          <w:lang w:bidi="ar-SY"/>
        </w:rPr>
        <w:t xml:space="preserve"> يجد ما يحتاجه عندما يذهب </w:t>
      </w:r>
      <w:r w:rsidRPr="004C7C4F">
        <w:rPr>
          <w:rFonts w:asciiTheme="minorBidi" w:hAnsiTheme="minorBidi" w:cstheme="minorBidi"/>
          <w:sz w:val="24"/>
          <w:szCs w:val="24"/>
          <w:rtl/>
          <w:lang w:bidi="ar-SY"/>
        </w:rPr>
        <w:t>للشراء،</w:t>
      </w:r>
      <w:r w:rsidR="003D188B" w:rsidRPr="004C7C4F">
        <w:rPr>
          <w:rFonts w:asciiTheme="minorBidi" w:hAnsiTheme="minorBidi" w:cstheme="minorBidi"/>
          <w:sz w:val="24"/>
          <w:szCs w:val="24"/>
          <w:rtl/>
          <w:lang w:bidi="ar-SY"/>
        </w:rPr>
        <w:t xml:space="preserve"> فإن المتاجر لا تخسر أي مبيعات يمكنه بيعها</w:t>
      </w:r>
      <w:r w:rsidR="00CD3988" w:rsidRPr="004C7C4F">
        <w:rPr>
          <w:rStyle w:val="FootnoteReference"/>
          <w:rFonts w:asciiTheme="minorBidi" w:hAnsiTheme="minorBidi" w:cstheme="minorBidi"/>
          <w:sz w:val="24"/>
          <w:szCs w:val="24"/>
          <w:rtl/>
          <w:lang w:bidi="ar-SY"/>
        </w:rPr>
        <w:footnoteReference w:id="15"/>
      </w:r>
      <w:r w:rsidR="003D188B" w:rsidRPr="004C7C4F">
        <w:rPr>
          <w:rFonts w:asciiTheme="minorBidi" w:hAnsiTheme="minorBidi" w:cstheme="minorBidi"/>
          <w:sz w:val="24"/>
          <w:szCs w:val="24"/>
          <w:rtl/>
          <w:lang w:bidi="ar-SY"/>
        </w:rPr>
        <w:t>.</w:t>
      </w:r>
    </w:p>
    <w:p w14:paraId="015A5E3B" w14:textId="482E4E9A" w:rsidR="009D07F3" w:rsidRPr="004C7C4F" w:rsidRDefault="003D188B" w:rsidP="004C7C4F">
      <w:pPr>
        <w:pStyle w:val="ListParagraph"/>
        <w:numPr>
          <w:ilvl w:val="0"/>
          <w:numId w:val="6"/>
        </w:numPr>
        <w:spacing w:after="0" w:line="240" w:lineRule="auto"/>
        <w:ind w:left="0"/>
        <w:jc w:val="both"/>
        <w:rPr>
          <w:rFonts w:asciiTheme="minorBidi" w:hAnsiTheme="minorBidi" w:cstheme="minorBidi"/>
          <w:sz w:val="24"/>
          <w:szCs w:val="24"/>
          <w:lang w:bidi="ar-SY"/>
        </w:rPr>
      </w:pPr>
      <w:r w:rsidRPr="00A730FB">
        <w:rPr>
          <w:rFonts w:asciiTheme="minorBidi" w:hAnsiTheme="minorBidi" w:cstheme="minorBidi"/>
          <w:b/>
          <w:bCs/>
          <w:sz w:val="24"/>
          <w:szCs w:val="24"/>
          <w:rtl/>
          <w:lang w:bidi="ar-SY"/>
        </w:rPr>
        <w:t>تكاليف رأس المال</w:t>
      </w:r>
      <w:r w:rsidR="00A730FB">
        <w:rPr>
          <w:rFonts w:asciiTheme="minorBidi" w:hAnsiTheme="minorBidi" w:cstheme="minorBidi" w:hint="cs"/>
          <w:b/>
          <w:bCs/>
          <w:sz w:val="24"/>
          <w:szCs w:val="24"/>
          <w:rtl/>
          <w:lang w:bidi="ar-SY"/>
        </w:rPr>
        <w:t xml:space="preserve"> </w:t>
      </w:r>
      <w:r w:rsidRPr="00A730FB">
        <w:rPr>
          <w:rFonts w:asciiTheme="minorBidi" w:hAnsiTheme="minorBidi" w:cstheme="minorBidi"/>
          <w:b/>
          <w:bCs/>
          <w:sz w:val="24"/>
          <w:szCs w:val="24"/>
          <w:rtl/>
          <w:lang w:bidi="ar-SY"/>
        </w:rPr>
        <w:t>:</w:t>
      </w:r>
      <w:r w:rsidR="009D07F3" w:rsidRPr="004C7C4F">
        <w:rPr>
          <w:rFonts w:asciiTheme="minorBidi" w:hAnsiTheme="minorBidi" w:cstheme="minorBidi"/>
          <w:b/>
          <w:bCs/>
          <w:sz w:val="24"/>
          <w:szCs w:val="24"/>
          <w:rtl/>
          <w:lang w:bidi="ar-SY"/>
        </w:rPr>
        <w:t xml:space="preserve"> </w:t>
      </w:r>
      <w:r w:rsidRPr="004C7C4F">
        <w:rPr>
          <w:rFonts w:asciiTheme="minorBidi" w:hAnsiTheme="minorBidi" w:cstheme="minorBidi"/>
          <w:sz w:val="24"/>
          <w:szCs w:val="24"/>
          <w:rtl/>
          <w:lang w:bidi="ar-SY"/>
        </w:rPr>
        <w:t>في سلسلة التوريد المثلى، تكون تكاليف رأس المال، مثل تكاليف</w:t>
      </w:r>
      <w:r w:rsidR="009D07F3"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 xml:space="preserve">تشغيل المصانع </w:t>
      </w:r>
      <w:r w:rsidR="009D07F3" w:rsidRPr="004C7C4F">
        <w:rPr>
          <w:rFonts w:asciiTheme="minorBidi" w:hAnsiTheme="minorBidi" w:cstheme="minorBidi"/>
          <w:sz w:val="24"/>
          <w:szCs w:val="24"/>
          <w:rtl/>
          <w:lang w:bidi="ar-SY"/>
        </w:rPr>
        <w:t>والمستودعات،</w:t>
      </w:r>
      <w:r w:rsidRPr="004C7C4F">
        <w:rPr>
          <w:rFonts w:asciiTheme="minorBidi" w:hAnsiTheme="minorBidi" w:cstheme="minorBidi"/>
          <w:sz w:val="24"/>
          <w:szCs w:val="24"/>
          <w:rtl/>
          <w:lang w:bidi="ar-SY"/>
        </w:rPr>
        <w:t xml:space="preserve"> ضئيلة للغاية. إذا تجاوزت الطلبات توقعات </w:t>
      </w:r>
      <w:r w:rsidR="009D07F3" w:rsidRPr="004C7C4F">
        <w:rPr>
          <w:rFonts w:asciiTheme="minorBidi" w:hAnsiTheme="minorBidi" w:cstheme="minorBidi"/>
          <w:sz w:val="24"/>
          <w:szCs w:val="24"/>
          <w:rtl/>
          <w:lang w:bidi="ar-SY"/>
        </w:rPr>
        <w:t>المبيعات،</w:t>
      </w:r>
      <w:r w:rsidRPr="004C7C4F">
        <w:rPr>
          <w:rFonts w:asciiTheme="minorBidi" w:hAnsiTheme="minorBidi" w:cstheme="minorBidi"/>
          <w:sz w:val="24"/>
          <w:szCs w:val="24"/>
          <w:rtl/>
          <w:lang w:bidi="ar-SY"/>
        </w:rPr>
        <w:t xml:space="preserve"> والتي تعد أساس الإنتاج </w:t>
      </w:r>
      <w:r w:rsidR="009D07F3" w:rsidRPr="004C7C4F">
        <w:rPr>
          <w:rFonts w:asciiTheme="minorBidi" w:hAnsiTheme="minorBidi" w:cstheme="minorBidi"/>
          <w:sz w:val="24"/>
          <w:szCs w:val="24"/>
          <w:rtl/>
          <w:lang w:bidi="ar-SY"/>
        </w:rPr>
        <w:t>والتصنيع،</w:t>
      </w:r>
      <w:r w:rsidRPr="004C7C4F">
        <w:rPr>
          <w:rFonts w:asciiTheme="minorBidi" w:hAnsiTheme="minorBidi" w:cstheme="minorBidi"/>
          <w:sz w:val="24"/>
          <w:szCs w:val="24"/>
          <w:rtl/>
          <w:lang w:bidi="ar-SY"/>
        </w:rPr>
        <w:t xml:space="preserve"> فسيكون الإنتاج أكثر تزامنًا من طلب ال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 xml:space="preserve">. ومن ثم يكون المخزون عند الطلب </w:t>
      </w:r>
      <w:r w:rsidR="009D07F3" w:rsidRPr="004C7C4F">
        <w:rPr>
          <w:rFonts w:asciiTheme="minorBidi" w:hAnsiTheme="minorBidi" w:cstheme="minorBidi"/>
          <w:sz w:val="24"/>
          <w:szCs w:val="24"/>
          <w:rtl/>
          <w:lang w:bidi="ar-SY"/>
        </w:rPr>
        <w:t>ضئيلاً،</w:t>
      </w:r>
      <w:r w:rsidRPr="004C7C4F">
        <w:rPr>
          <w:rFonts w:asciiTheme="minorBidi" w:hAnsiTheme="minorBidi" w:cstheme="minorBidi"/>
          <w:sz w:val="24"/>
          <w:szCs w:val="24"/>
          <w:rtl/>
          <w:lang w:bidi="ar-SY"/>
        </w:rPr>
        <w:t xml:space="preserve"> مما يقلل من عدد المتاجر اللازمة لخدمة ال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w:t>
      </w:r>
    </w:p>
    <w:p w14:paraId="02DD9C15" w14:textId="338A4ECD" w:rsidR="00A20123" w:rsidRPr="004C7C4F" w:rsidRDefault="003D188B" w:rsidP="004C7C4F">
      <w:pPr>
        <w:pStyle w:val="ListParagraph"/>
        <w:numPr>
          <w:ilvl w:val="0"/>
          <w:numId w:val="6"/>
        </w:numPr>
        <w:spacing w:after="0" w:line="240" w:lineRule="auto"/>
        <w:ind w:left="0"/>
        <w:jc w:val="both"/>
        <w:rPr>
          <w:rFonts w:asciiTheme="minorBidi" w:hAnsiTheme="minorBidi" w:cstheme="minorBidi"/>
          <w:sz w:val="24"/>
          <w:szCs w:val="24"/>
          <w:rtl/>
          <w:lang w:bidi="ar-SY"/>
        </w:rPr>
      </w:pPr>
      <w:r w:rsidRPr="00A730FB">
        <w:rPr>
          <w:rFonts w:asciiTheme="minorBidi" w:hAnsiTheme="minorBidi" w:cstheme="minorBidi"/>
          <w:b/>
          <w:bCs/>
          <w:sz w:val="24"/>
          <w:szCs w:val="24"/>
          <w:rtl/>
          <w:lang w:bidi="ar-SY"/>
        </w:rPr>
        <w:t>مدخرات رأس المال</w:t>
      </w:r>
      <w:r w:rsidR="00A730FB">
        <w:rPr>
          <w:rFonts w:asciiTheme="minorBidi" w:hAnsiTheme="minorBidi" w:cstheme="minorBidi" w:hint="cs"/>
          <w:b/>
          <w:bCs/>
          <w:sz w:val="24"/>
          <w:szCs w:val="24"/>
          <w:rtl/>
          <w:lang w:bidi="ar-SY"/>
        </w:rPr>
        <w:t xml:space="preserve"> </w:t>
      </w:r>
      <w:r w:rsidRPr="00A730FB">
        <w:rPr>
          <w:rFonts w:asciiTheme="minorBidi" w:hAnsiTheme="minorBidi" w:cstheme="minorBidi"/>
          <w:b/>
          <w:bCs/>
          <w:sz w:val="24"/>
          <w:szCs w:val="24"/>
          <w:rtl/>
          <w:lang w:bidi="ar-SY"/>
        </w:rPr>
        <w:t>:</w:t>
      </w:r>
      <w:r w:rsidR="009D07F3" w:rsidRPr="004C7C4F">
        <w:rPr>
          <w:rFonts w:asciiTheme="minorBidi" w:hAnsiTheme="minorBidi" w:cstheme="minorBidi"/>
          <w:b/>
          <w:bCs/>
          <w:sz w:val="24"/>
          <w:szCs w:val="24"/>
          <w:rtl/>
          <w:lang w:bidi="ar-SY"/>
        </w:rPr>
        <w:t xml:space="preserve"> </w:t>
      </w:r>
      <w:r w:rsidRPr="004C7C4F">
        <w:rPr>
          <w:rFonts w:asciiTheme="minorBidi" w:hAnsiTheme="minorBidi" w:cstheme="minorBidi"/>
          <w:sz w:val="24"/>
          <w:szCs w:val="24"/>
          <w:rtl/>
          <w:lang w:bidi="ar-SY"/>
        </w:rPr>
        <w:t xml:space="preserve">بالإضافة إلى خفض التكاليف، ستعمل الإدارة الفعالة لسلسلة التوريد على زيادة رأس المال العامل للشركة إلى الحد </w:t>
      </w:r>
      <w:r w:rsidR="00466149" w:rsidRPr="004C7C4F">
        <w:rPr>
          <w:rFonts w:asciiTheme="minorBidi" w:hAnsiTheme="minorBidi" w:cstheme="minorBidi"/>
          <w:sz w:val="24"/>
          <w:szCs w:val="24"/>
          <w:rtl/>
          <w:lang w:bidi="ar-SY"/>
        </w:rPr>
        <w:t>الأقصى،</w:t>
      </w:r>
      <w:r w:rsidRPr="004C7C4F">
        <w:rPr>
          <w:rFonts w:asciiTheme="minorBidi" w:hAnsiTheme="minorBidi" w:cstheme="minorBidi"/>
          <w:sz w:val="24"/>
          <w:szCs w:val="24"/>
          <w:rtl/>
          <w:lang w:bidi="ar-SY"/>
        </w:rPr>
        <w:t xml:space="preserve"> حيث يتم تحويل المخزون على الفور إلى سندات </w:t>
      </w:r>
      <w:r w:rsidR="009D07F3" w:rsidRPr="004C7C4F">
        <w:rPr>
          <w:rFonts w:asciiTheme="minorBidi" w:hAnsiTheme="minorBidi" w:cstheme="minorBidi"/>
          <w:sz w:val="24"/>
          <w:szCs w:val="24"/>
          <w:rtl/>
          <w:lang w:bidi="ar-SY"/>
        </w:rPr>
        <w:t>إذنيه</w:t>
      </w:r>
      <w:r w:rsidRPr="004C7C4F">
        <w:rPr>
          <w:rFonts w:asciiTheme="minorBidi" w:hAnsiTheme="minorBidi" w:cstheme="minorBidi"/>
          <w:sz w:val="24"/>
          <w:szCs w:val="24"/>
          <w:rtl/>
          <w:lang w:bidi="ar-SY"/>
        </w:rPr>
        <w:t xml:space="preserve">، ومن وجهة نظر مالية، </w:t>
      </w:r>
      <w:r w:rsidR="00466149" w:rsidRPr="004C7C4F">
        <w:rPr>
          <w:rFonts w:asciiTheme="minorBidi" w:hAnsiTheme="minorBidi" w:cstheme="minorBidi"/>
          <w:sz w:val="24"/>
          <w:szCs w:val="24"/>
          <w:rtl/>
          <w:lang w:bidi="ar-SY"/>
        </w:rPr>
        <w:t xml:space="preserve">يمكن أن </w:t>
      </w:r>
      <w:r w:rsidRPr="004C7C4F">
        <w:rPr>
          <w:rFonts w:asciiTheme="minorBidi" w:hAnsiTheme="minorBidi" w:cstheme="minorBidi"/>
          <w:sz w:val="24"/>
          <w:szCs w:val="24"/>
          <w:rtl/>
          <w:lang w:bidi="ar-SY"/>
        </w:rPr>
        <w:t>يؤثر هذا التحول من المخزون إلى نقود بشكل إيجابي على القيمة السوقية لـ شركة</w:t>
      </w:r>
      <w:r w:rsidR="00E82880" w:rsidRPr="004C7C4F">
        <w:rPr>
          <w:rStyle w:val="FootnoteReference"/>
          <w:rFonts w:asciiTheme="minorBidi" w:hAnsiTheme="minorBidi" w:cstheme="minorBidi"/>
          <w:sz w:val="24"/>
          <w:szCs w:val="24"/>
          <w:rtl/>
          <w:lang w:bidi="ar-SY"/>
        </w:rPr>
        <w:footnoteReference w:id="16"/>
      </w:r>
      <w:r w:rsidRPr="004C7C4F">
        <w:rPr>
          <w:rFonts w:asciiTheme="minorBidi" w:hAnsiTheme="minorBidi" w:cstheme="minorBidi"/>
          <w:sz w:val="24"/>
          <w:szCs w:val="24"/>
          <w:rtl/>
          <w:lang w:bidi="ar-SY"/>
        </w:rPr>
        <w:t>.</w:t>
      </w:r>
    </w:p>
    <w:p w14:paraId="0AB99046" w14:textId="77777777" w:rsidR="00A20123" w:rsidRPr="004C7C4F" w:rsidRDefault="00A20123" w:rsidP="004C7C4F">
      <w:pPr>
        <w:pStyle w:val="ListParagraph"/>
        <w:spacing w:after="0" w:line="240" w:lineRule="auto"/>
        <w:ind w:left="0"/>
        <w:rPr>
          <w:rFonts w:asciiTheme="minorBidi" w:hAnsiTheme="minorBidi" w:cstheme="minorBidi"/>
          <w:b/>
          <w:bCs/>
          <w:sz w:val="24"/>
          <w:szCs w:val="24"/>
          <w:rtl/>
          <w:lang w:bidi="ar-SY"/>
        </w:rPr>
      </w:pPr>
      <w:r w:rsidRPr="004C7C4F">
        <w:rPr>
          <w:rFonts w:asciiTheme="minorBidi" w:hAnsiTheme="minorBidi" w:cstheme="minorBidi"/>
          <w:b/>
          <w:bCs/>
          <w:sz w:val="24"/>
          <w:szCs w:val="24"/>
          <w:rtl/>
          <w:lang w:bidi="ar-SY"/>
        </w:rPr>
        <w:t>ثالثاً: عناصر إدارة سلسلة التوريد</w:t>
      </w:r>
    </w:p>
    <w:p w14:paraId="0BE086B7" w14:textId="77777777" w:rsidR="00A20123" w:rsidRPr="004C7C4F" w:rsidRDefault="00A20123"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يتم تمثيل عناصر إدارة سلسلة التوريد في خمسة عناصر رئيسية، تليها بعض العناصر الفرعية التكميلية، والتي توضح بالتفصيل كيفية عمل سلسلة التوريد:</w:t>
      </w:r>
    </w:p>
    <w:p w14:paraId="3F9CC4F0" w14:textId="43A14272" w:rsidR="00A20123" w:rsidRPr="004C7C4F" w:rsidRDefault="00A20123" w:rsidP="004C7C4F">
      <w:pPr>
        <w:pStyle w:val="ListParagraph"/>
        <w:numPr>
          <w:ilvl w:val="0"/>
          <w:numId w:val="8"/>
        </w:numPr>
        <w:spacing w:after="0" w:line="240" w:lineRule="auto"/>
        <w:ind w:left="0"/>
        <w:jc w:val="both"/>
        <w:rPr>
          <w:rFonts w:asciiTheme="minorBidi" w:hAnsiTheme="minorBidi" w:cstheme="minorBidi"/>
          <w:sz w:val="24"/>
          <w:szCs w:val="24"/>
          <w:rtl/>
          <w:lang w:bidi="ar-SY"/>
        </w:rPr>
      </w:pPr>
      <w:r w:rsidRPr="00A730FB">
        <w:rPr>
          <w:rFonts w:asciiTheme="minorBidi" w:hAnsiTheme="minorBidi" w:cstheme="minorBidi"/>
          <w:b/>
          <w:bCs/>
          <w:sz w:val="24"/>
          <w:szCs w:val="24"/>
          <w:rtl/>
          <w:lang w:bidi="ar-SY"/>
        </w:rPr>
        <w:t>العنصر الخاص بال</w:t>
      </w:r>
      <w:r w:rsidR="00DD2618" w:rsidRPr="00A730FB">
        <w:rPr>
          <w:rFonts w:asciiTheme="minorBidi" w:hAnsiTheme="minorBidi" w:cstheme="minorBidi"/>
          <w:b/>
          <w:bCs/>
          <w:sz w:val="24"/>
          <w:szCs w:val="24"/>
          <w:rtl/>
          <w:lang w:bidi="ar-SY"/>
        </w:rPr>
        <w:t>ت</w:t>
      </w:r>
      <w:r w:rsidRPr="00A730FB">
        <w:rPr>
          <w:rFonts w:asciiTheme="minorBidi" w:hAnsiTheme="minorBidi" w:cstheme="minorBidi"/>
          <w:b/>
          <w:bCs/>
          <w:sz w:val="24"/>
          <w:szCs w:val="24"/>
          <w:rtl/>
          <w:lang w:bidi="ar-SY"/>
        </w:rPr>
        <w:t>خط</w:t>
      </w:r>
      <w:r w:rsidR="00DD2618" w:rsidRPr="00A730FB">
        <w:rPr>
          <w:rFonts w:asciiTheme="minorBidi" w:hAnsiTheme="minorBidi" w:cstheme="minorBidi"/>
          <w:b/>
          <w:bCs/>
          <w:sz w:val="24"/>
          <w:szCs w:val="24"/>
          <w:rtl/>
          <w:lang w:bidi="ar-SY"/>
        </w:rPr>
        <w:t>ي</w:t>
      </w:r>
      <w:r w:rsidRPr="00A730FB">
        <w:rPr>
          <w:rFonts w:asciiTheme="minorBidi" w:hAnsiTheme="minorBidi" w:cstheme="minorBidi"/>
          <w:b/>
          <w:bCs/>
          <w:sz w:val="24"/>
          <w:szCs w:val="24"/>
          <w:rtl/>
          <w:lang w:bidi="ar-SY"/>
        </w:rPr>
        <w:t>ط</w:t>
      </w:r>
      <w:r w:rsidRPr="00A730FB">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 xml:space="preserve">يعتبر التخطيط المحور الحيوي بإدارة سلسلة التوريد، حيث أن الهدف الجوهري هو استجابة طلب الزبون للمنتج والخدمة. يركز معظم التخطيط على تطوير وتوجيه مصفوفة مكونات التحكم في </w:t>
      </w:r>
      <w:r w:rsidRPr="004C7C4F">
        <w:rPr>
          <w:rFonts w:asciiTheme="minorBidi" w:hAnsiTheme="minorBidi" w:cstheme="minorBidi"/>
          <w:sz w:val="24"/>
          <w:szCs w:val="24"/>
          <w:rtl/>
          <w:lang w:bidi="ar-SY"/>
        </w:rPr>
        <w:lastRenderedPageBreak/>
        <w:t>سلسلة التوريد بحيث يمكن وصفها بأنها فعالة وتكلفة أقل وجودة أعلى وقيمة أعلى لل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 وهناك بعض العناصر التفصيلية:</w:t>
      </w:r>
    </w:p>
    <w:p w14:paraId="7C3BFD3D" w14:textId="0080541F" w:rsidR="00A20123" w:rsidRPr="004C7C4F" w:rsidRDefault="002A24EF" w:rsidP="004C7C4F">
      <w:pPr>
        <w:pStyle w:val="ListParagraph"/>
        <w:numPr>
          <w:ilvl w:val="0"/>
          <w:numId w:val="9"/>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الزبائن</w:t>
      </w:r>
      <w:r w:rsidR="00A20123" w:rsidRPr="004C7C4F">
        <w:rPr>
          <w:rFonts w:asciiTheme="minorBidi" w:hAnsiTheme="minorBidi" w:cstheme="minorBidi"/>
          <w:b/>
          <w:bCs/>
          <w:sz w:val="24"/>
          <w:szCs w:val="24"/>
          <w:rtl/>
          <w:lang w:bidi="ar-SY"/>
        </w:rPr>
        <w:t>:</w:t>
      </w:r>
      <w:r w:rsidR="00A20123" w:rsidRPr="004C7C4F">
        <w:rPr>
          <w:rFonts w:asciiTheme="minorBidi" w:hAnsiTheme="minorBidi" w:cstheme="minorBidi"/>
          <w:sz w:val="24"/>
          <w:szCs w:val="24"/>
          <w:rtl/>
          <w:lang w:bidi="ar-SY"/>
        </w:rPr>
        <w:t xml:space="preserve"> أي تحديد المنتجات والخدمات التي يطلبها </w:t>
      </w:r>
      <w:r w:rsidRPr="004C7C4F">
        <w:rPr>
          <w:rFonts w:asciiTheme="minorBidi" w:hAnsiTheme="minorBidi" w:cstheme="minorBidi"/>
          <w:sz w:val="24"/>
          <w:szCs w:val="24"/>
          <w:rtl/>
          <w:lang w:bidi="ar-SY"/>
        </w:rPr>
        <w:t>الزبائن</w:t>
      </w:r>
      <w:r w:rsidR="00A20123" w:rsidRPr="004C7C4F">
        <w:rPr>
          <w:rFonts w:asciiTheme="minorBidi" w:hAnsiTheme="minorBidi" w:cstheme="minorBidi"/>
          <w:sz w:val="24"/>
          <w:szCs w:val="24"/>
          <w:rtl/>
          <w:lang w:bidi="ar-SY"/>
        </w:rPr>
        <w:t>.</w:t>
      </w:r>
    </w:p>
    <w:p w14:paraId="246F18AE" w14:textId="77777777" w:rsidR="00A20123" w:rsidRPr="004C7C4F" w:rsidRDefault="00A20123" w:rsidP="004C7C4F">
      <w:pPr>
        <w:pStyle w:val="ListParagraph"/>
        <w:numPr>
          <w:ilvl w:val="0"/>
          <w:numId w:val="9"/>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التكهن:</w:t>
      </w:r>
      <w:r w:rsidRPr="004C7C4F">
        <w:rPr>
          <w:rFonts w:asciiTheme="minorBidi" w:hAnsiTheme="minorBidi" w:cstheme="minorBidi"/>
          <w:sz w:val="24"/>
          <w:szCs w:val="24"/>
          <w:rtl/>
          <w:lang w:bidi="ar-SY"/>
        </w:rPr>
        <w:t xml:space="preserve"> بمعنى التنبؤ بكمية وحين طلب الزبون</w:t>
      </w:r>
      <w:r w:rsidR="003F301B" w:rsidRPr="004C7C4F">
        <w:rPr>
          <w:rStyle w:val="FootnoteReference"/>
          <w:rFonts w:asciiTheme="minorBidi" w:hAnsiTheme="minorBidi" w:cstheme="minorBidi"/>
          <w:sz w:val="24"/>
          <w:szCs w:val="24"/>
          <w:rtl/>
          <w:lang w:bidi="ar-SY"/>
        </w:rPr>
        <w:footnoteReference w:id="17"/>
      </w:r>
      <w:r w:rsidRPr="004C7C4F">
        <w:rPr>
          <w:rFonts w:asciiTheme="minorBidi" w:hAnsiTheme="minorBidi" w:cstheme="minorBidi"/>
          <w:sz w:val="24"/>
          <w:szCs w:val="24"/>
          <w:rtl/>
          <w:lang w:bidi="ar-SY"/>
        </w:rPr>
        <w:t>.</w:t>
      </w:r>
    </w:p>
    <w:p w14:paraId="55128714" w14:textId="77777777" w:rsidR="00A20123" w:rsidRPr="004C7C4F" w:rsidRDefault="00A20123" w:rsidP="004C7C4F">
      <w:pPr>
        <w:pStyle w:val="ListParagraph"/>
        <w:numPr>
          <w:ilvl w:val="0"/>
          <w:numId w:val="8"/>
        </w:numPr>
        <w:spacing w:after="0" w:line="240" w:lineRule="auto"/>
        <w:ind w:left="0"/>
        <w:jc w:val="both"/>
        <w:rPr>
          <w:rFonts w:asciiTheme="minorBidi" w:hAnsiTheme="minorBidi" w:cstheme="minorBidi"/>
          <w:sz w:val="24"/>
          <w:szCs w:val="24"/>
          <w:rtl/>
          <w:lang w:bidi="ar-SY"/>
        </w:rPr>
      </w:pPr>
      <w:r w:rsidRPr="00A730FB">
        <w:rPr>
          <w:rFonts w:asciiTheme="minorBidi" w:hAnsiTheme="minorBidi" w:cstheme="minorBidi"/>
          <w:b/>
          <w:bCs/>
          <w:sz w:val="24"/>
          <w:szCs w:val="24"/>
          <w:rtl/>
          <w:lang w:bidi="ar-SY"/>
        </w:rPr>
        <w:t xml:space="preserve"> العنصر الخاص بالمصدر:</w:t>
      </w:r>
      <w:r w:rsidRPr="004C7C4F">
        <w:rPr>
          <w:rFonts w:asciiTheme="minorBidi" w:hAnsiTheme="minorBidi" w:cstheme="minorBidi"/>
          <w:sz w:val="24"/>
          <w:szCs w:val="24"/>
          <w:rtl/>
          <w:lang w:bidi="ar-SY"/>
        </w:rPr>
        <w:t xml:space="preserve"> هي عملية اختيار الموردين اللازمين لإرسال أو تسليم المنتجات والخدمات اللازمة لإنشاء المنتج وتقديم الخدمة، بالإضافة إلى تقويض السعر التجريبي المحدد والمدفوعات الكافية للمناطق الفرعية. وحيث أن التحكم بالعلاقات مع هؤلاء الموردين وتحسينها، بالإضافة إلى إنشاء عمليات مشتركة لإدارة مخزون المنتجات والخدمات التي ستتلقاها من التجار، بما في ذلك استلامها والتحقق منها وتركيبها. يتضمن بعض العناصر الفرعية كالآتي:</w:t>
      </w:r>
    </w:p>
    <w:p w14:paraId="42D4E920" w14:textId="77777777" w:rsidR="00A20123" w:rsidRPr="004C7C4F" w:rsidRDefault="00A20123" w:rsidP="004C7C4F">
      <w:pPr>
        <w:pStyle w:val="ListParagraph"/>
        <w:numPr>
          <w:ilvl w:val="0"/>
          <w:numId w:val="11"/>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b/>
          <w:bCs/>
          <w:sz w:val="24"/>
          <w:szCs w:val="24"/>
          <w:rtl/>
          <w:lang w:bidi="ar-SY"/>
        </w:rPr>
        <w:t>المخزون:</w:t>
      </w:r>
      <w:r w:rsidRPr="004C7C4F">
        <w:rPr>
          <w:rFonts w:asciiTheme="minorBidi" w:hAnsiTheme="minorBidi" w:cstheme="minorBidi"/>
          <w:sz w:val="24"/>
          <w:szCs w:val="24"/>
          <w:rtl/>
          <w:lang w:bidi="ar-SY"/>
        </w:rPr>
        <w:t xml:space="preserve"> أي تلبية احتياجات الطلب مع إدارة فعالة لتكاليف صيانة المخزون.</w:t>
      </w:r>
    </w:p>
    <w:p w14:paraId="7D0048D0" w14:textId="77777777" w:rsidR="00A20123" w:rsidRPr="004C7C4F" w:rsidRDefault="00A20123" w:rsidP="004C7C4F">
      <w:pPr>
        <w:pStyle w:val="ListParagraph"/>
        <w:numPr>
          <w:ilvl w:val="0"/>
          <w:numId w:val="11"/>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التقييم:</w:t>
      </w:r>
      <w:r w:rsidRPr="004C7C4F">
        <w:rPr>
          <w:rFonts w:asciiTheme="minorBidi" w:hAnsiTheme="minorBidi" w:cstheme="minorBidi"/>
          <w:sz w:val="24"/>
          <w:szCs w:val="24"/>
          <w:rtl/>
          <w:lang w:bidi="ar-SY"/>
        </w:rPr>
        <w:t xml:space="preserve"> أي تقييم الموردين المحتملين ومن ثم تحقيق مراقبة الجودة لهم، مع مراعاة التسليم في الوقت المناسب والمرونة، بالإضافة إلى الحفاظ على العلاقات مع الموردين.</w:t>
      </w:r>
    </w:p>
    <w:p w14:paraId="0EF64BC0" w14:textId="77777777" w:rsidR="00A20123" w:rsidRPr="004C7C4F" w:rsidRDefault="00A20123" w:rsidP="004C7C4F">
      <w:pPr>
        <w:pStyle w:val="ListParagraph"/>
        <w:numPr>
          <w:ilvl w:val="0"/>
          <w:numId w:val="8"/>
        </w:numPr>
        <w:spacing w:after="0" w:line="240" w:lineRule="auto"/>
        <w:ind w:left="0"/>
        <w:rPr>
          <w:rFonts w:asciiTheme="minorBidi" w:hAnsiTheme="minorBidi" w:cstheme="minorBidi"/>
          <w:b/>
          <w:bCs/>
          <w:sz w:val="24"/>
          <w:szCs w:val="24"/>
          <w:rtl/>
          <w:lang w:bidi="ar-SY"/>
        </w:rPr>
      </w:pPr>
      <w:r w:rsidRPr="004C7C4F">
        <w:rPr>
          <w:rFonts w:asciiTheme="minorBidi" w:hAnsiTheme="minorBidi" w:cstheme="minorBidi"/>
          <w:b/>
          <w:bCs/>
          <w:sz w:val="24"/>
          <w:szCs w:val="24"/>
          <w:rtl/>
          <w:lang w:bidi="ar-SY"/>
        </w:rPr>
        <w:t>العنصر الخاص بالإنتاج</w:t>
      </w:r>
      <w:r w:rsidRPr="004C7C4F">
        <w:rPr>
          <w:rFonts w:asciiTheme="minorBidi" w:hAnsiTheme="minorBidi" w:cstheme="minorBidi"/>
          <w:sz w:val="24"/>
          <w:szCs w:val="24"/>
          <w:rtl/>
          <w:lang w:bidi="ar-SY"/>
        </w:rPr>
        <w:t>: يرتبط الإنتاج بجدولة الأنشطة المطلوبة للتصنيع والتمحيص والتعليب والإعداد للتسليم. بحيث يمكن اعتبار الخطوة هذه بمثابة الحيز الأعظم والأكثر عملاً في سلسلة التوريد، بحيث تشمل مقياس درجات جودة المنتج الأساس والإنتاجية الخاصة بالموارد البشرية</w:t>
      </w:r>
      <w:r w:rsidR="00C47D0C" w:rsidRPr="004C7C4F">
        <w:rPr>
          <w:rStyle w:val="FootnoteReference"/>
          <w:rFonts w:asciiTheme="minorBidi" w:hAnsiTheme="minorBidi" w:cstheme="minorBidi"/>
          <w:sz w:val="24"/>
          <w:szCs w:val="24"/>
          <w:rtl/>
          <w:lang w:bidi="ar-SY"/>
        </w:rPr>
        <w:footnoteReference w:id="18"/>
      </w:r>
      <w:r w:rsidRPr="004C7C4F">
        <w:rPr>
          <w:rFonts w:asciiTheme="minorBidi" w:hAnsiTheme="minorBidi" w:cstheme="minorBidi"/>
          <w:sz w:val="24"/>
          <w:szCs w:val="24"/>
          <w:rtl/>
          <w:lang w:bidi="ar-SY"/>
        </w:rPr>
        <w:t xml:space="preserve">. </w:t>
      </w:r>
      <w:r w:rsidRPr="004C7C4F">
        <w:rPr>
          <w:rFonts w:asciiTheme="minorBidi" w:hAnsiTheme="minorBidi" w:cstheme="minorBidi"/>
          <w:b/>
          <w:bCs/>
          <w:sz w:val="24"/>
          <w:szCs w:val="24"/>
          <w:rtl/>
          <w:lang w:bidi="ar-SY"/>
        </w:rPr>
        <w:t>ويتضمن المكونات الأتية:</w:t>
      </w:r>
    </w:p>
    <w:p w14:paraId="19C4C5B7" w14:textId="77777777" w:rsidR="00A20123" w:rsidRPr="004C7C4F" w:rsidRDefault="00A20123" w:rsidP="004C7C4F">
      <w:pPr>
        <w:pStyle w:val="ListParagraph"/>
        <w:numPr>
          <w:ilvl w:val="0"/>
          <w:numId w:val="12"/>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مكون تصميم</w:t>
      </w:r>
      <w:r w:rsidRPr="004C7C4F">
        <w:rPr>
          <w:rFonts w:asciiTheme="minorBidi" w:hAnsiTheme="minorBidi" w:cstheme="minorBidi"/>
          <w:sz w:val="24"/>
          <w:szCs w:val="24"/>
          <w:rtl/>
          <w:lang w:bidi="ar-SY"/>
        </w:rPr>
        <w:t>: يعني تكامل الزبائن وحاجاتهم مع المقدرة التصنيعية والزمن الواجب لبلوغ السوق.</w:t>
      </w:r>
    </w:p>
    <w:p w14:paraId="2CE1C377" w14:textId="77777777" w:rsidR="00061B0C" w:rsidRPr="004C7C4F" w:rsidRDefault="00A20123" w:rsidP="004C7C4F">
      <w:pPr>
        <w:pStyle w:val="ListParagraph"/>
        <w:numPr>
          <w:ilvl w:val="0"/>
          <w:numId w:val="12"/>
        </w:numPr>
        <w:spacing w:after="0" w:line="240" w:lineRule="auto"/>
        <w:ind w:left="0"/>
        <w:rPr>
          <w:rFonts w:asciiTheme="minorBidi" w:hAnsiTheme="minorBidi" w:cstheme="minorBidi"/>
          <w:sz w:val="24"/>
          <w:szCs w:val="24"/>
          <w:lang w:bidi="ar-SY"/>
        </w:rPr>
      </w:pPr>
      <w:r w:rsidRPr="004C7C4F">
        <w:rPr>
          <w:rFonts w:asciiTheme="minorBidi" w:hAnsiTheme="minorBidi" w:cstheme="minorBidi"/>
          <w:b/>
          <w:bCs/>
          <w:sz w:val="24"/>
          <w:szCs w:val="24"/>
          <w:rtl/>
          <w:lang w:bidi="ar-SY"/>
        </w:rPr>
        <w:t>مكون التشغيل</w:t>
      </w:r>
      <w:r w:rsidRPr="004C7C4F">
        <w:rPr>
          <w:rFonts w:asciiTheme="minorBidi" w:hAnsiTheme="minorBidi" w:cstheme="minorBidi"/>
          <w:sz w:val="24"/>
          <w:szCs w:val="24"/>
          <w:rtl/>
          <w:lang w:bidi="ar-SY"/>
        </w:rPr>
        <w:t>: حيث يكون التركيز على ضبط الجودة وجدولة العمل.</w:t>
      </w:r>
    </w:p>
    <w:p w14:paraId="6C1478BB" w14:textId="77777777" w:rsidR="00A20123" w:rsidRPr="004C7C4F" w:rsidRDefault="00A20123" w:rsidP="004C7C4F">
      <w:pPr>
        <w:pStyle w:val="ListParagraph"/>
        <w:numPr>
          <w:ilvl w:val="0"/>
          <w:numId w:val="12"/>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الموقع:</w:t>
      </w:r>
      <w:r w:rsidRPr="004C7C4F">
        <w:rPr>
          <w:rFonts w:asciiTheme="minorBidi" w:hAnsiTheme="minorBidi" w:cstheme="minorBidi"/>
          <w:sz w:val="24"/>
          <w:szCs w:val="24"/>
          <w:rtl/>
          <w:lang w:bidi="ar-SY"/>
        </w:rPr>
        <w:t xml:space="preserve"> أي مكان التركيب</w:t>
      </w:r>
      <w:r w:rsidR="00DA4132" w:rsidRPr="004C7C4F">
        <w:rPr>
          <w:rStyle w:val="FootnoteReference"/>
          <w:rFonts w:asciiTheme="minorBidi" w:hAnsiTheme="minorBidi" w:cstheme="minorBidi"/>
          <w:sz w:val="24"/>
          <w:szCs w:val="24"/>
          <w:rtl/>
          <w:lang w:bidi="ar-SY"/>
        </w:rPr>
        <w:footnoteReference w:id="19"/>
      </w:r>
      <w:r w:rsidRPr="004C7C4F">
        <w:rPr>
          <w:rFonts w:asciiTheme="minorBidi" w:hAnsiTheme="minorBidi" w:cstheme="minorBidi"/>
          <w:sz w:val="24"/>
          <w:szCs w:val="24"/>
          <w:rtl/>
          <w:lang w:bidi="ar-SY"/>
        </w:rPr>
        <w:t>.</w:t>
      </w:r>
    </w:p>
    <w:p w14:paraId="6868893B" w14:textId="48F51C0E" w:rsidR="00A20123" w:rsidRPr="004C7C4F" w:rsidRDefault="00A20123" w:rsidP="004C7C4F">
      <w:pPr>
        <w:pStyle w:val="ListParagraph"/>
        <w:numPr>
          <w:ilvl w:val="0"/>
          <w:numId w:val="8"/>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العنصر الخاص بالتسليم</w:t>
      </w:r>
      <w:r w:rsidRPr="004C7C4F">
        <w:rPr>
          <w:rFonts w:asciiTheme="minorBidi" w:hAnsiTheme="minorBidi" w:cstheme="minorBidi"/>
          <w:sz w:val="24"/>
          <w:szCs w:val="24"/>
          <w:rtl/>
          <w:lang w:bidi="ar-SY"/>
        </w:rPr>
        <w:t xml:space="preserve">: يسمى هذا المكون </w:t>
      </w:r>
      <w:r w:rsidR="00061B0C" w:rsidRPr="004C7C4F">
        <w:rPr>
          <w:rFonts w:asciiTheme="minorBidi" w:hAnsiTheme="minorBidi" w:cstheme="minorBidi"/>
          <w:sz w:val="24"/>
          <w:szCs w:val="24"/>
          <w:rtl/>
          <w:lang w:bidi="ar-SY"/>
        </w:rPr>
        <w:t>اللوجستي،</w:t>
      </w:r>
      <w:r w:rsidRPr="004C7C4F">
        <w:rPr>
          <w:rFonts w:asciiTheme="minorBidi" w:hAnsiTheme="minorBidi" w:cstheme="minorBidi"/>
          <w:sz w:val="24"/>
          <w:szCs w:val="24"/>
          <w:rtl/>
          <w:lang w:bidi="ar-SY"/>
        </w:rPr>
        <w:t xml:space="preserve"> أي أنظمة </w:t>
      </w:r>
      <w:r w:rsidR="00061B0C" w:rsidRPr="004C7C4F">
        <w:rPr>
          <w:rFonts w:asciiTheme="minorBidi" w:hAnsiTheme="minorBidi" w:cstheme="minorBidi"/>
          <w:sz w:val="24"/>
          <w:szCs w:val="24"/>
          <w:rtl/>
          <w:lang w:bidi="ar-SY"/>
        </w:rPr>
        <w:t>التوريد،</w:t>
      </w:r>
      <w:r w:rsidRPr="004C7C4F">
        <w:rPr>
          <w:rFonts w:asciiTheme="minorBidi" w:hAnsiTheme="minorBidi" w:cstheme="minorBidi"/>
          <w:sz w:val="24"/>
          <w:szCs w:val="24"/>
          <w:rtl/>
          <w:lang w:bidi="ar-SY"/>
        </w:rPr>
        <w:t xml:space="preserve"> ويعني </w:t>
      </w:r>
      <w:r w:rsidR="00D81499" w:rsidRPr="004C7C4F">
        <w:rPr>
          <w:rFonts w:asciiTheme="minorBidi" w:hAnsiTheme="minorBidi" w:cstheme="minorBidi"/>
          <w:sz w:val="24"/>
          <w:szCs w:val="24"/>
          <w:rtl/>
          <w:lang w:bidi="ar-SY"/>
        </w:rPr>
        <w:t>أحسن</w:t>
      </w:r>
      <w:r w:rsidRPr="004C7C4F">
        <w:rPr>
          <w:rFonts w:asciiTheme="minorBidi" w:hAnsiTheme="minorBidi" w:cstheme="minorBidi"/>
          <w:sz w:val="24"/>
          <w:szCs w:val="24"/>
          <w:rtl/>
          <w:lang w:bidi="ar-SY"/>
        </w:rPr>
        <w:t xml:space="preserve"> حركة وتخزين للمواد من خلال إدارة العمليات المتعلقة بالتنسيق بين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w:t>
      </w:r>
      <w:r w:rsidR="00C2600E" w:rsidRPr="004C7C4F">
        <w:rPr>
          <w:rFonts w:asciiTheme="minorBidi" w:hAnsiTheme="minorBidi" w:cstheme="minorBidi"/>
          <w:sz w:val="24"/>
          <w:szCs w:val="24"/>
          <w:rtl/>
          <w:lang w:bidi="ar-SY"/>
        </w:rPr>
        <w:t>مروراً ب</w:t>
      </w:r>
      <w:r w:rsidRPr="004C7C4F">
        <w:rPr>
          <w:rFonts w:asciiTheme="minorBidi" w:hAnsiTheme="minorBidi" w:cstheme="minorBidi"/>
          <w:sz w:val="24"/>
          <w:szCs w:val="24"/>
          <w:rtl/>
          <w:lang w:bidi="ar-SY"/>
        </w:rPr>
        <w:t xml:space="preserve">العمليات، وشبكة مبيعات المستودعات وتنظيم </w:t>
      </w:r>
      <w:r w:rsidR="00C2600E" w:rsidRPr="004C7C4F">
        <w:rPr>
          <w:rFonts w:asciiTheme="minorBidi" w:hAnsiTheme="minorBidi" w:cstheme="minorBidi"/>
          <w:sz w:val="24"/>
          <w:szCs w:val="24"/>
          <w:rtl/>
          <w:lang w:bidi="ar-SY"/>
        </w:rPr>
        <w:t>واسطة</w:t>
      </w:r>
      <w:r w:rsidRPr="004C7C4F">
        <w:rPr>
          <w:rFonts w:asciiTheme="minorBidi" w:hAnsiTheme="minorBidi" w:cstheme="minorBidi"/>
          <w:sz w:val="24"/>
          <w:szCs w:val="24"/>
          <w:rtl/>
          <w:lang w:bidi="ar-SY"/>
        </w:rPr>
        <w:t xml:space="preserve"> النقل</w:t>
      </w:r>
      <w:r w:rsidR="00C2600E" w:rsidRPr="004C7C4F">
        <w:rPr>
          <w:rFonts w:asciiTheme="minorBidi" w:hAnsiTheme="minorBidi" w:cstheme="minorBidi"/>
          <w:sz w:val="24"/>
          <w:szCs w:val="24"/>
          <w:rtl/>
          <w:lang w:bidi="ar-SY"/>
        </w:rPr>
        <w:t>، ليتم بعدها</w:t>
      </w:r>
      <w:r w:rsidRPr="004C7C4F">
        <w:rPr>
          <w:rFonts w:asciiTheme="minorBidi" w:hAnsiTheme="minorBidi" w:cstheme="minorBidi"/>
          <w:sz w:val="24"/>
          <w:szCs w:val="24"/>
          <w:rtl/>
          <w:lang w:bidi="ar-SY"/>
        </w:rPr>
        <w:t xml:space="preserve"> تسليم المنتجات النهائية </w:t>
      </w:r>
      <w:r w:rsidR="002A24EF" w:rsidRPr="004C7C4F">
        <w:rPr>
          <w:rFonts w:asciiTheme="minorBidi" w:hAnsiTheme="minorBidi" w:cstheme="minorBidi"/>
          <w:sz w:val="24"/>
          <w:szCs w:val="24"/>
          <w:rtl/>
          <w:lang w:bidi="ar-SY"/>
        </w:rPr>
        <w:t>للزبائن</w:t>
      </w:r>
      <w:r w:rsidR="00C2600E" w:rsidRPr="004C7C4F">
        <w:rPr>
          <w:rFonts w:asciiTheme="minorBidi" w:hAnsiTheme="minorBidi" w:cstheme="minorBidi"/>
          <w:sz w:val="24"/>
          <w:szCs w:val="24"/>
          <w:rtl/>
          <w:lang w:bidi="ar-SY"/>
        </w:rPr>
        <w:t>،</w:t>
      </w:r>
      <w:r w:rsidRPr="004C7C4F">
        <w:rPr>
          <w:rFonts w:asciiTheme="minorBidi" w:hAnsiTheme="minorBidi" w:cstheme="minorBidi"/>
          <w:sz w:val="24"/>
          <w:szCs w:val="24"/>
          <w:rtl/>
          <w:lang w:bidi="ar-SY"/>
        </w:rPr>
        <w:t xml:space="preserve"> </w:t>
      </w:r>
      <w:r w:rsidR="00C2600E" w:rsidRPr="004C7C4F">
        <w:rPr>
          <w:rFonts w:asciiTheme="minorBidi" w:hAnsiTheme="minorBidi" w:cstheme="minorBidi"/>
          <w:sz w:val="24"/>
          <w:szCs w:val="24"/>
          <w:rtl/>
          <w:lang w:bidi="ar-SY"/>
        </w:rPr>
        <w:t xml:space="preserve">بما في ذلك </w:t>
      </w:r>
      <w:r w:rsidRPr="004C7C4F">
        <w:rPr>
          <w:rFonts w:asciiTheme="minorBidi" w:hAnsiTheme="minorBidi" w:cstheme="minorBidi"/>
          <w:sz w:val="24"/>
          <w:szCs w:val="24"/>
          <w:rtl/>
          <w:lang w:bidi="ar-SY"/>
        </w:rPr>
        <w:t>إنشاء نظام فعال لإعداد الفواتير و</w:t>
      </w:r>
      <w:r w:rsidR="00D81499" w:rsidRPr="004C7C4F">
        <w:rPr>
          <w:rFonts w:asciiTheme="minorBidi" w:hAnsiTheme="minorBidi" w:cstheme="minorBidi"/>
          <w:sz w:val="24"/>
          <w:szCs w:val="24"/>
          <w:rtl/>
          <w:lang w:bidi="ar-SY"/>
        </w:rPr>
        <w:t>ت</w:t>
      </w:r>
      <w:r w:rsidRPr="004C7C4F">
        <w:rPr>
          <w:rFonts w:asciiTheme="minorBidi" w:hAnsiTheme="minorBidi" w:cstheme="minorBidi"/>
          <w:sz w:val="24"/>
          <w:szCs w:val="24"/>
          <w:rtl/>
          <w:lang w:bidi="ar-SY"/>
        </w:rPr>
        <w:t>س</w:t>
      </w:r>
      <w:r w:rsidR="00D81499" w:rsidRPr="004C7C4F">
        <w:rPr>
          <w:rFonts w:asciiTheme="minorBidi" w:hAnsiTheme="minorBidi" w:cstheme="minorBidi"/>
          <w:sz w:val="24"/>
          <w:szCs w:val="24"/>
          <w:rtl/>
          <w:lang w:bidi="ar-SY"/>
        </w:rPr>
        <w:t>لي</w:t>
      </w:r>
      <w:r w:rsidRPr="004C7C4F">
        <w:rPr>
          <w:rFonts w:asciiTheme="minorBidi" w:hAnsiTheme="minorBidi" w:cstheme="minorBidi"/>
          <w:sz w:val="24"/>
          <w:szCs w:val="24"/>
          <w:rtl/>
          <w:lang w:bidi="ar-SY"/>
        </w:rPr>
        <w:t xml:space="preserve">م </w:t>
      </w:r>
      <w:r w:rsidR="00D81499" w:rsidRPr="004C7C4F">
        <w:rPr>
          <w:rFonts w:asciiTheme="minorBidi" w:hAnsiTheme="minorBidi" w:cstheme="minorBidi"/>
          <w:sz w:val="24"/>
          <w:szCs w:val="24"/>
          <w:rtl/>
          <w:lang w:bidi="ar-SY"/>
        </w:rPr>
        <w:t>ال</w:t>
      </w:r>
      <w:r w:rsidRPr="004C7C4F">
        <w:rPr>
          <w:rFonts w:asciiTheme="minorBidi" w:hAnsiTheme="minorBidi" w:cstheme="minorBidi"/>
          <w:sz w:val="24"/>
          <w:szCs w:val="24"/>
          <w:rtl/>
          <w:lang w:bidi="ar-SY"/>
        </w:rPr>
        <w:t xml:space="preserve">إيصالات </w:t>
      </w:r>
      <w:r w:rsidR="002A24EF" w:rsidRPr="004C7C4F">
        <w:rPr>
          <w:rFonts w:asciiTheme="minorBidi" w:hAnsiTheme="minorBidi" w:cstheme="minorBidi"/>
          <w:sz w:val="24"/>
          <w:szCs w:val="24"/>
          <w:rtl/>
          <w:lang w:bidi="ar-SY"/>
        </w:rPr>
        <w:t>للزبائن</w:t>
      </w:r>
      <w:r w:rsidRPr="004C7C4F">
        <w:rPr>
          <w:rFonts w:asciiTheme="minorBidi" w:hAnsiTheme="minorBidi" w:cstheme="minorBidi"/>
          <w:sz w:val="24"/>
          <w:szCs w:val="24"/>
          <w:rtl/>
          <w:lang w:bidi="ar-SY"/>
        </w:rPr>
        <w:t>. وعلاوة على ذلك، يوجد خمسة نواحي حيوية لفاعلية أنظمة سلسلة التوريد، وهي تحرك</w:t>
      </w:r>
      <w:r w:rsidR="00061B0C"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المنتجات، وتحرك المعلومات، والزمن والخدمة، والكلفة والتكامل الداخلي لمكونات سلسلة التوريد</w:t>
      </w:r>
      <w:r w:rsidR="000A36E8" w:rsidRPr="004C7C4F">
        <w:rPr>
          <w:rStyle w:val="FootnoteReference"/>
          <w:rFonts w:asciiTheme="minorBidi" w:hAnsiTheme="minorBidi" w:cstheme="minorBidi"/>
          <w:sz w:val="24"/>
          <w:szCs w:val="24"/>
          <w:rtl/>
          <w:lang w:bidi="ar-SY"/>
        </w:rPr>
        <w:footnoteReference w:id="20"/>
      </w:r>
      <w:r w:rsidRPr="004C7C4F">
        <w:rPr>
          <w:rFonts w:asciiTheme="minorBidi" w:hAnsiTheme="minorBidi" w:cstheme="minorBidi"/>
          <w:sz w:val="24"/>
          <w:szCs w:val="24"/>
          <w:rtl/>
          <w:lang w:bidi="ar-SY"/>
        </w:rPr>
        <w:t>.</w:t>
      </w:r>
    </w:p>
    <w:p w14:paraId="0D657A79" w14:textId="77777777" w:rsidR="00AE0C53" w:rsidRPr="004C7C4F" w:rsidRDefault="00A20123" w:rsidP="004C7C4F">
      <w:pPr>
        <w:pStyle w:val="ListParagraph"/>
        <w:spacing w:after="0" w:line="240" w:lineRule="auto"/>
        <w:ind w:left="0"/>
        <w:jc w:val="both"/>
        <w:rPr>
          <w:rFonts w:asciiTheme="minorBidi" w:hAnsiTheme="minorBidi" w:cstheme="minorBidi"/>
          <w:b/>
          <w:bCs/>
          <w:sz w:val="24"/>
          <w:szCs w:val="24"/>
          <w:rtl/>
          <w:lang w:bidi="ar-SY"/>
        </w:rPr>
      </w:pPr>
      <w:r w:rsidRPr="004C7C4F">
        <w:rPr>
          <w:rFonts w:asciiTheme="minorBidi" w:hAnsiTheme="minorBidi" w:cstheme="minorBidi"/>
          <w:b/>
          <w:bCs/>
          <w:sz w:val="24"/>
          <w:szCs w:val="24"/>
          <w:rtl/>
          <w:lang w:bidi="ar-SY"/>
        </w:rPr>
        <w:t xml:space="preserve">بالإضافة إلى </w:t>
      </w:r>
      <w:r w:rsidR="00061B0C" w:rsidRPr="004C7C4F">
        <w:rPr>
          <w:rFonts w:asciiTheme="minorBidi" w:hAnsiTheme="minorBidi" w:cstheme="minorBidi"/>
          <w:b/>
          <w:bCs/>
          <w:sz w:val="24"/>
          <w:szCs w:val="24"/>
          <w:rtl/>
          <w:lang w:bidi="ar-SY"/>
        </w:rPr>
        <w:t>ذلك،</w:t>
      </w:r>
      <w:r w:rsidRPr="004C7C4F">
        <w:rPr>
          <w:rFonts w:asciiTheme="minorBidi" w:hAnsiTheme="minorBidi" w:cstheme="minorBidi"/>
          <w:b/>
          <w:bCs/>
          <w:sz w:val="24"/>
          <w:szCs w:val="24"/>
          <w:rtl/>
          <w:lang w:bidi="ar-SY"/>
        </w:rPr>
        <w:t xml:space="preserve"> تتطلب أنظمة إدار</w:t>
      </w:r>
      <w:r w:rsidR="00C35411" w:rsidRPr="004C7C4F">
        <w:rPr>
          <w:rFonts w:asciiTheme="minorBidi" w:hAnsiTheme="minorBidi" w:cstheme="minorBidi"/>
          <w:b/>
          <w:bCs/>
          <w:sz w:val="24"/>
          <w:szCs w:val="24"/>
          <w:rtl/>
          <w:lang w:bidi="ar-SY"/>
        </w:rPr>
        <w:t>ة التسليم</w:t>
      </w:r>
      <w:r w:rsidRPr="004C7C4F">
        <w:rPr>
          <w:rFonts w:asciiTheme="minorBidi" w:hAnsiTheme="minorBidi" w:cstheme="minorBidi"/>
          <w:b/>
          <w:bCs/>
          <w:sz w:val="24"/>
          <w:szCs w:val="24"/>
          <w:rtl/>
          <w:lang w:bidi="ar-SY"/>
        </w:rPr>
        <w:t xml:space="preserve"> عدة مكونات </w:t>
      </w:r>
      <w:r w:rsidR="00AE0C53" w:rsidRPr="004C7C4F">
        <w:rPr>
          <w:rFonts w:asciiTheme="minorBidi" w:hAnsiTheme="minorBidi" w:cstheme="minorBidi"/>
          <w:b/>
          <w:bCs/>
          <w:sz w:val="24"/>
          <w:szCs w:val="24"/>
          <w:rtl/>
          <w:lang w:bidi="ar-SY"/>
        </w:rPr>
        <w:t>ل</w:t>
      </w:r>
      <w:r w:rsidRPr="004C7C4F">
        <w:rPr>
          <w:rFonts w:asciiTheme="minorBidi" w:hAnsiTheme="minorBidi" w:cstheme="minorBidi"/>
          <w:b/>
          <w:bCs/>
          <w:sz w:val="24"/>
          <w:szCs w:val="24"/>
          <w:rtl/>
          <w:lang w:bidi="ar-SY"/>
        </w:rPr>
        <w:t xml:space="preserve">تكون </w:t>
      </w:r>
      <w:r w:rsidR="00061B0C" w:rsidRPr="004C7C4F">
        <w:rPr>
          <w:rFonts w:asciiTheme="minorBidi" w:hAnsiTheme="minorBidi" w:cstheme="minorBidi"/>
          <w:b/>
          <w:bCs/>
          <w:sz w:val="24"/>
          <w:szCs w:val="24"/>
          <w:rtl/>
          <w:lang w:bidi="ar-SY"/>
        </w:rPr>
        <w:t>فعالة،</w:t>
      </w:r>
      <w:r w:rsidR="00AE0C53" w:rsidRPr="004C7C4F">
        <w:rPr>
          <w:rFonts w:asciiTheme="minorBidi" w:hAnsiTheme="minorBidi" w:cstheme="minorBidi"/>
          <w:b/>
          <w:bCs/>
          <w:sz w:val="24"/>
          <w:szCs w:val="24"/>
          <w:rtl/>
          <w:lang w:bidi="ar-SY"/>
        </w:rPr>
        <w:t xml:space="preserve"> وذلك كالآتي</w:t>
      </w:r>
      <w:r w:rsidRPr="004C7C4F">
        <w:rPr>
          <w:rFonts w:asciiTheme="minorBidi" w:hAnsiTheme="minorBidi" w:cstheme="minorBidi"/>
          <w:b/>
          <w:bCs/>
          <w:sz w:val="24"/>
          <w:szCs w:val="24"/>
          <w:rtl/>
          <w:lang w:bidi="ar-SY"/>
        </w:rPr>
        <w:t>:</w:t>
      </w:r>
      <w:r w:rsidR="00061B0C" w:rsidRPr="004C7C4F">
        <w:rPr>
          <w:rFonts w:asciiTheme="minorBidi" w:hAnsiTheme="minorBidi" w:cstheme="minorBidi"/>
          <w:b/>
          <w:bCs/>
          <w:sz w:val="24"/>
          <w:szCs w:val="24"/>
          <w:rtl/>
          <w:lang w:bidi="ar-SY"/>
        </w:rPr>
        <w:t xml:space="preserve"> </w:t>
      </w:r>
      <w:r w:rsidR="00AE0C53" w:rsidRPr="004C7C4F">
        <w:rPr>
          <w:rFonts w:asciiTheme="minorBidi" w:hAnsiTheme="minorBidi" w:cstheme="minorBidi"/>
          <w:b/>
          <w:bCs/>
          <w:sz w:val="24"/>
          <w:szCs w:val="24"/>
          <w:rtl/>
          <w:lang w:bidi="ar-SY"/>
        </w:rPr>
        <w:t xml:space="preserve"> </w:t>
      </w:r>
    </w:p>
    <w:p w14:paraId="091825DD" w14:textId="77777777" w:rsidR="00AE0C53" w:rsidRPr="004C7C4F" w:rsidRDefault="00A20123" w:rsidP="004C7C4F">
      <w:pPr>
        <w:pStyle w:val="ListParagraph"/>
        <w:numPr>
          <w:ilvl w:val="0"/>
          <w:numId w:val="14"/>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استجابة سريعة للطلبات من لحظة استلام الطلب وأثناء الشحن حتى تسليم الفاتورة والحصول على المخزون</w:t>
      </w:r>
      <w:r w:rsidR="00796D13" w:rsidRPr="004C7C4F">
        <w:rPr>
          <w:rFonts w:asciiTheme="minorBidi" w:hAnsiTheme="minorBidi" w:cstheme="minorBidi"/>
          <w:sz w:val="24"/>
          <w:szCs w:val="24"/>
          <w:rtl/>
          <w:lang w:bidi="ar-SY"/>
        </w:rPr>
        <w:t xml:space="preserve"> (البضاعة)</w:t>
      </w:r>
      <w:r w:rsidRPr="004C7C4F">
        <w:rPr>
          <w:rFonts w:asciiTheme="minorBidi" w:hAnsiTheme="minorBidi" w:cstheme="minorBidi"/>
          <w:sz w:val="24"/>
          <w:szCs w:val="24"/>
          <w:rtl/>
          <w:lang w:bidi="ar-SY"/>
        </w:rPr>
        <w:t>.</w:t>
      </w:r>
    </w:p>
    <w:p w14:paraId="7E7141B5" w14:textId="77777777" w:rsidR="00AE0C53" w:rsidRPr="004C7C4F" w:rsidRDefault="00A20123" w:rsidP="004C7C4F">
      <w:pPr>
        <w:pStyle w:val="ListParagraph"/>
        <w:numPr>
          <w:ilvl w:val="0"/>
          <w:numId w:val="14"/>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تجهيز الدفعة من حيث التغليف والتأشير والطباعة على الأغلفة ووضع</w:t>
      </w:r>
      <w:r w:rsidR="00796D13" w:rsidRPr="004C7C4F">
        <w:rPr>
          <w:rFonts w:asciiTheme="minorBidi" w:hAnsiTheme="minorBidi" w:cstheme="minorBidi"/>
          <w:sz w:val="24"/>
          <w:szCs w:val="24"/>
          <w:rtl/>
          <w:lang w:bidi="ar-SY"/>
        </w:rPr>
        <w:t>ها بالصناديق المخصصة</w:t>
      </w:r>
      <w:r w:rsidRPr="004C7C4F">
        <w:rPr>
          <w:rFonts w:asciiTheme="minorBidi" w:hAnsiTheme="minorBidi" w:cstheme="minorBidi"/>
          <w:sz w:val="24"/>
          <w:szCs w:val="24"/>
          <w:rtl/>
          <w:lang w:bidi="ar-SY"/>
        </w:rPr>
        <w:t>.</w:t>
      </w:r>
    </w:p>
    <w:p w14:paraId="59F2C652" w14:textId="77777777" w:rsidR="00A20123" w:rsidRPr="004C7C4F" w:rsidRDefault="00A20123" w:rsidP="004C7C4F">
      <w:pPr>
        <w:pStyle w:val="ListParagraph"/>
        <w:numPr>
          <w:ilvl w:val="0"/>
          <w:numId w:val="14"/>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الترميز</w:t>
      </w:r>
      <w:r w:rsidR="00796D13" w:rsidRPr="004C7C4F">
        <w:rPr>
          <w:rFonts w:asciiTheme="minorBidi" w:hAnsiTheme="minorBidi" w:cstheme="minorBidi"/>
          <w:sz w:val="24"/>
          <w:szCs w:val="24"/>
          <w:rtl/>
          <w:lang w:bidi="ar-SY"/>
        </w:rPr>
        <w:t>،</w:t>
      </w:r>
      <w:r w:rsidRPr="004C7C4F">
        <w:rPr>
          <w:rFonts w:asciiTheme="minorBidi" w:hAnsiTheme="minorBidi" w:cstheme="minorBidi"/>
          <w:sz w:val="24"/>
          <w:szCs w:val="24"/>
          <w:rtl/>
          <w:lang w:bidi="ar-SY"/>
        </w:rPr>
        <w:t xml:space="preserve"> </w:t>
      </w:r>
      <w:r w:rsidR="00796D13" w:rsidRPr="004C7C4F">
        <w:rPr>
          <w:rFonts w:asciiTheme="minorBidi" w:hAnsiTheme="minorBidi" w:cstheme="minorBidi"/>
          <w:sz w:val="24"/>
          <w:szCs w:val="24"/>
          <w:rtl/>
          <w:lang w:bidi="ar-SY"/>
        </w:rPr>
        <w:t>ل</w:t>
      </w:r>
      <w:r w:rsidRPr="004C7C4F">
        <w:rPr>
          <w:rFonts w:asciiTheme="minorBidi" w:hAnsiTheme="minorBidi" w:cstheme="minorBidi"/>
          <w:sz w:val="24"/>
          <w:szCs w:val="24"/>
          <w:rtl/>
          <w:lang w:bidi="ar-SY"/>
        </w:rPr>
        <w:t>سلامة ودقة النظام، أي عدم إرجاع الطلبات.</w:t>
      </w:r>
    </w:p>
    <w:p w14:paraId="51AF2482" w14:textId="0ADC1963" w:rsidR="001C4EF8" w:rsidRPr="004C7C4F" w:rsidRDefault="00A20123" w:rsidP="004C7C4F">
      <w:pPr>
        <w:pStyle w:val="ListParagraph"/>
        <w:numPr>
          <w:ilvl w:val="0"/>
          <w:numId w:val="8"/>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المرتجعات</w:t>
      </w:r>
      <w:r w:rsidRPr="004C7C4F">
        <w:rPr>
          <w:rFonts w:asciiTheme="minorBidi" w:hAnsiTheme="minorBidi" w:cstheme="minorBidi"/>
          <w:sz w:val="24"/>
          <w:szCs w:val="24"/>
          <w:rtl/>
          <w:lang w:bidi="ar-SY"/>
        </w:rPr>
        <w:t xml:space="preserve">: يشير إلى تلقي مرتجعات المنتجات المعيبة أو الزائدة عن </w:t>
      </w:r>
      <w:r w:rsidR="00AE0C53" w:rsidRPr="004C7C4F">
        <w:rPr>
          <w:rFonts w:asciiTheme="minorBidi" w:hAnsiTheme="minorBidi" w:cstheme="minorBidi"/>
          <w:sz w:val="24"/>
          <w:szCs w:val="24"/>
          <w:rtl/>
          <w:lang w:bidi="ar-SY"/>
        </w:rPr>
        <w:t>الحاجة،</w:t>
      </w:r>
      <w:r w:rsidRPr="004C7C4F">
        <w:rPr>
          <w:rFonts w:asciiTheme="minorBidi" w:hAnsiTheme="minorBidi" w:cstheme="minorBidi"/>
          <w:sz w:val="24"/>
          <w:szCs w:val="24"/>
          <w:rtl/>
          <w:lang w:bidi="ar-SY"/>
        </w:rPr>
        <w:t xml:space="preserve"> وتلقي شكاوى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حول المنتجات التي يتم تسليمها وحلها</w:t>
      </w:r>
      <w:r w:rsidR="004B1F40" w:rsidRPr="004C7C4F">
        <w:rPr>
          <w:rStyle w:val="FootnoteReference"/>
          <w:rFonts w:asciiTheme="minorBidi" w:hAnsiTheme="minorBidi" w:cstheme="minorBidi"/>
          <w:sz w:val="24"/>
          <w:szCs w:val="24"/>
          <w:rtl/>
          <w:lang w:bidi="ar-SY"/>
        </w:rPr>
        <w:footnoteReference w:id="21"/>
      </w:r>
      <w:r w:rsidRPr="004C7C4F">
        <w:rPr>
          <w:rFonts w:asciiTheme="minorBidi" w:hAnsiTheme="minorBidi" w:cstheme="minorBidi"/>
          <w:sz w:val="24"/>
          <w:szCs w:val="24"/>
          <w:rtl/>
          <w:lang w:bidi="ar-SY"/>
        </w:rPr>
        <w:t>.</w:t>
      </w:r>
    </w:p>
    <w:p w14:paraId="47187E92" w14:textId="5BFDD4AE" w:rsidR="00AC42E1" w:rsidRPr="004C7C4F" w:rsidRDefault="00AC42E1" w:rsidP="004C7C4F">
      <w:pPr>
        <w:spacing w:after="0" w:line="240" w:lineRule="auto"/>
        <w:rPr>
          <w:rFonts w:asciiTheme="minorBidi" w:hAnsiTheme="minorBidi" w:cstheme="minorBidi"/>
          <w:b/>
          <w:bCs/>
          <w:sz w:val="24"/>
          <w:szCs w:val="24"/>
          <w:rtl/>
        </w:rPr>
      </w:pPr>
      <w:r w:rsidRPr="00A730FB">
        <w:rPr>
          <w:rFonts w:asciiTheme="minorBidi" w:hAnsiTheme="minorBidi" w:cstheme="minorBidi"/>
          <w:b/>
          <w:bCs/>
          <w:sz w:val="28"/>
          <w:szCs w:val="28"/>
          <w:rtl/>
        </w:rPr>
        <w:t>المطلب الثاني</w:t>
      </w:r>
      <w:r w:rsidR="00A730FB">
        <w:rPr>
          <w:rFonts w:asciiTheme="minorBidi" w:hAnsiTheme="minorBidi" w:cstheme="minorBidi" w:hint="cs"/>
          <w:b/>
          <w:bCs/>
          <w:sz w:val="28"/>
          <w:szCs w:val="28"/>
          <w:rtl/>
        </w:rPr>
        <w:t xml:space="preserve"> </w:t>
      </w:r>
      <w:r w:rsidRPr="00A730FB">
        <w:rPr>
          <w:rFonts w:asciiTheme="minorBidi" w:hAnsiTheme="minorBidi" w:cstheme="minorBidi"/>
          <w:b/>
          <w:bCs/>
          <w:sz w:val="28"/>
          <w:szCs w:val="28"/>
          <w:rtl/>
        </w:rPr>
        <w:t>: ماهية التسويق الابتكاري</w:t>
      </w:r>
    </w:p>
    <w:p w14:paraId="11BC7DBC" w14:textId="33D4F89E" w:rsidR="00B276B1" w:rsidRPr="004C7C4F" w:rsidRDefault="00AC42E1" w:rsidP="00A730FB">
      <w:pPr>
        <w:spacing w:after="0" w:line="240" w:lineRule="auto"/>
        <w:ind w:hanging="619"/>
        <w:rPr>
          <w:rFonts w:asciiTheme="minorBidi" w:hAnsiTheme="minorBidi" w:cstheme="minorBidi"/>
          <w:b/>
          <w:bCs/>
          <w:sz w:val="24"/>
          <w:szCs w:val="24"/>
          <w:rtl/>
        </w:rPr>
      </w:pPr>
      <w:r w:rsidRPr="00A730FB">
        <w:rPr>
          <w:rFonts w:asciiTheme="minorBidi" w:hAnsiTheme="minorBidi" w:cstheme="minorBidi"/>
          <w:b/>
          <w:bCs/>
          <w:sz w:val="28"/>
          <w:szCs w:val="28"/>
          <w:rtl/>
        </w:rPr>
        <w:t>أولاً</w:t>
      </w:r>
      <w:r w:rsidR="00A730FB">
        <w:rPr>
          <w:rFonts w:asciiTheme="minorBidi" w:hAnsiTheme="minorBidi" w:cstheme="minorBidi" w:hint="cs"/>
          <w:b/>
          <w:bCs/>
          <w:sz w:val="28"/>
          <w:szCs w:val="28"/>
          <w:rtl/>
        </w:rPr>
        <w:t xml:space="preserve"> </w:t>
      </w:r>
      <w:r w:rsidR="00B276B1" w:rsidRPr="00A730FB">
        <w:rPr>
          <w:rFonts w:asciiTheme="minorBidi" w:hAnsiTheme="minorBidi" w:cstheme="minorBidi"/>
          <w:b/>
          <w:bCs/>
          <w:sz w:val="28"/>
          <w:szCs w:val="28"/>
          <w:rtl/>
        </w:rPr>
        <w:t xml:space="preserve">: </w:t>
      </w:r>
      <w:r w:rsidR="00961A34" w:rsidRPr="00A730FB">
        <w:rPr>
          <w:rFonts w:asciiTheme="minorBidi" w:hAnsiTheme="minorBidi" w:cstheme="minorBidi"/>
          <w:b/>
          <w:bCs/>
          <w:sz w:val="28"/>
          <w:szCs w:val="28"/>
          <w:rtl/>
        </w:rPr>
        <w:t xml:space="preserve">مفهوم </w:t>
      </w:r>
      <w:r w:rsidR="00B276B1" w:rsidRPr="00A730FB">
        <w:rPr>
          <w:rFonts w:asciiTheme="minorBidi" w:hAnsiTheme="minorBidi" w:cstheme="minorBidi"/>
          <w:b/>
          <w:bCs/>
          <w:sz w:val="28"/>
          <w:szCs w:val="28"/>
          <w:rtl/>
        </w:rPr>
        <w:t>التسويق الابتكاري</w:t>
      </w:r>
    </w:p>
    <w:p w14:paraId="07304ED8" w14:textId="77777777" w:rsidR="00961A34" w:rsidRPr="004C7C4F" w:rsidRDefault="00B276B1" w:rsidP="004C7C4F">
      <w:pPr>
        <w:spacing w:after="0" w:line="240" w:lineRule="auto"/>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اختلف كتّاب ومفكرو التسويق عن مفهوم الابتكار، ويمكن </w:t>
      </w:r>
      <w:r w:rsidR="00961A34" w:rsidRPr="004C7C4F">
        <w:rPr>
          <w:rFonts w:asciiTheme="minorBidi" w:hAnsiTheme="minorBidi" w:cstheme="minorBidi"/>
          <w:sz w:val="24"/>
          <w:szCs w:val="24"/>
          <w:rtl/>
          <w:lang w:bidi="ar-SY"/>
        </w:rPr>
        <w:t xml:space="preserve">عرض هذه المفاهيم على النحو الآتي: </w:t>
      </w:r>
      <w:r w:rsidRPr="004C7C4F">
        <w:rPr>
          <w:rFonts w:asciiTheme="minorBidi" w:hAnsiTheme="minorBidi" w:cstheme="minorBidi"/>
          <w:sz w:val="24"/>
          <w:szCs w:val="24"/>
          <w:rtl/>
          <w:lang w:bidi="ar-SY"/>
        </w:rPr>
        <w:t>يمكن القول إن الابتكار وهو البحث عن المعرفة بالحواس، أو الاستشراق، وهو نور ينير المجهول لمعرفة حقيقته، ويوسع الإدراك، ويحفز الفكر. كما أن الابتكار يعبر عن الوصول إلى فكرة جديدة تمامًا تتعلق بالتكنولوجيا وتؤثر على منظمات المجتمع، بينما التجديد يعني إعادة صياغة الأفكار الجديدة لتوليد شيء جديد</w:t>
      </w:r>
      <w:r w:rsidR="004B2B10" w:rsidRPr="004C7C4F">
        <w:rPr>
          <w:rStyle w:val="FootnoteReference"/>
          <w:rFonts w:asciiTheme="minorBidi" w:hAnsiTheme="minorBidi" w:cstheme="minorBidi"/>
          <w:sz w:val="24"/>
          <w:szCs w:val="24"/>
          <w:rtl/>
          <w:lang w:bidi="ar-SY"/>
        </w:rPr>
        <w:footnoteReference w:id="22"/>
      </w:r>
      <w:r w:rsidRPr="004C7C4F">
        <w:rPr>
          <w:rFonts w:asciiTheme="minorBidi" w:hAnsiTheme="minorBidi" w:cstheme="minorBidi"/>
          <w:sz w:val="24"/>
          <w:szCs w:val="24"/>
          <w:rtl/>
          <w:lang w:bidi="ar-SY"/>
        </w:rPr>
        <w:t>.</w:t>
      </w:r>
    </w:p>
    <w:p w14:paraId="634D7B20" w14:textId="77777777" w:rsidR="002E31D6" w:rsidRPr="004C7C4F" w:rsidRDefault="00B276B1"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فالابتكار وفقًا لمفهوم التسويق</w:t>
      </w:r>
      <w:r w:rsidRPr="004C7C4F">
        <w:rPr>
          <w:rFonts w:asciiTheme="minorBidi" w:hAnsiTheme="minorBidi" w:cstheme="minorBidi"/>
          <w:sz w:val="24"/>
          <w:szCs w:val="24"/>
          <w:rtl/>
          <w:lang w:bidi="ar-SY"/>
        </w:rPr>
        <w:t xml:space="preserve">: يعبر عن تلك العملية التي من خلالها يتم البحث عن أشياء جديدة والقيام بها لوضعها في السوق كمنتجات أو عمليات أو خدمات. كما إنها عملية إدخال شيء جديد ومهم إلى السوق. قم </w:t>
      </w:r>
      <w:r w:rsidRPr="004C7C4F">
        <w:rPr>
          <w:rFonts w:asciiTheme="minorBidi" w:hAnsiTheme="minorBidi" w:cstheme="minorBidi"/>
          <w:sz w:val="24"/>
          <w:szCs w:val="24"/>
          <w:rtl/>
          <w:lang w:bidi="ar-SY"/>
        </w:rPr>
        <w:lastRenderedPageBreak/>
        <w:t>بتنفيذ أفكار جديدة أو غير تقليدية في ممارسات التسويق، ويمكنك التركيز على مكون المنتج، سواء كان سلعة أو خدمة، أو مكون السعر، أو مكون الترويج، أو مكون التوزيع، أو كلها. العناصر في نفس الوقت، أي أن هذا النوع من الابتكار يعالج جميع عناصر المزيج التسويقي مجتمعة. كما</w:t>
      </w:r>
      <w:r w:rsidR="00961A34" w:rsidRPr="004C7C4F">
        <w:rPr>
          <w:rFonts w:asciiTheme="minorBidi" w:hAnsiTheme="minorBidi" w:cstheme="minorBidi"/>
          <w:sz w:val="24"/>
          <w:szCs w:val="24"/>
          <w:rtl/>
          <w:lang w:bidi="ar-SY"/>
        </w:rPr>
        <w:t xml:space="preserve"> يشير</w:t>
      </w:r>
      <w:r w:rsidRPr="004C7C4F">
        <w:rPr>
          <w:rFonts w:asciiTheme="minorBidi" w:hAnsiTheme="minorBidi" w:cstheme="minorBidi"/>
          <w:sz w:val="24"/>
          <w:szCs w:val="24"/>
          <w:rtl/>
          <w:lang w:bidi="ar-SY"/>
        </w:rPr>
        <w:t xml:space="preserve"> </w:t>
      </w:r>
      <w:r w:rsidR="00961A34" w:rsidRPr="004C7C4F">
        <w:rPr>
          <w:rFonts w:asciiTheme="minorBidi" w:hAnsiTheme="minorBidi" w:cstheme="minorBidi"/>
          <w:sz w:val="24"/>
          <w:szCs w:val="24"/>
          <w:rtl/>
          <w:lang w:bidi="ar-SY"/>
        </w:rPr>
        <w:t xml:space="preserve">التسويق الابتكاري </w:t>
      </w:r>
      <w:r w:rsidRPr="004C7C4F">
        <w:rPr>
          <w:rFonts w:asciiTheme="minorBidi" w:hAnsiTheme="minorBidi" w:cstheme="minorBidi"/>
          <w:sz w:val="24"/>
          <w:szCs w:val="24"/>
          <w:rtl/>
          <w:lang w:bidi="ar-SY"/>
        </w:rPr>
        <w:t xml:space="preserve">إلى قدرة المنظمة على ابتكار الجديد الذي يضيف قيمة أكبر وأسرع من المنافسين في السوق، أي أنه يمثل عملية إنشاء وتطوير واستحواذ وتنفيذ الجديد. </w:t>
      </w:r>
      <w:r w:rsidR="00215B20" w:rsidRPr="004C7C4F">
        <w:rPr>
          <w:rFonts w:asciiTheme="minorBidi" w:hAnsiTheme="minorBidi" w:cstheme="minorBidi"/>
          <w:sz w:val="24"/>
          <w:szCs w:val="24"/>
          <w:rtl/>
          <w:lang w:bidi="ar-SY"/>
        </w:rPr>
        <w:t>كما أن</w:t>
      </w:r>
      <w:r w:rsidR="00961A34" w:rsidRPr="004C7C4F">
        <w:rPr>
          <w:rFonts w:asciiTheme="minorBidi" w:hAnsiTheme="minorBidi" w:cstheme="minorBidi"/>
          <w:sz w:val="24"/>
          <w:szCs w:val="24"/>
          <w:rtl/>
          <w:lang w:bidi="ar-SY"/>
        </w:rPr>
        <w:t xml:space="preserve"> التسويق الابتكاري يعبر عن</w:t>
      </w:r>
      <w:r w:rsidR="00215B20"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المنتج والعملية الجديدة من أجل تحسين الكفاءة والفعالية والميزة التنافسية، إضافة قيمة إلى المنظمة وأصحاب المصلحة</w:t>
      </w:r>
      <w:r w:rsidR="0062314A" w:rsidRPr="004C7C4F">
        <w:rPr>
          <w:rStyle w:val="FootnoteReference"/>
          <w:rFonts w:asciiTheme="minorBidi" w:hAnsiTheme="minorBidi" w:cstheme="minorBidi"/>
          <w:sz w:val="24"/>
          <w:szCs w:val="24"/>
          <w:rtl/>
          <w:lang w:bidi="ar-SY"/>
        </w:rPr>
        <w:footnoteReference w:id="23"/>
      </w:r>
      <w:r w:rsidR="003A41A5" w:rsidRPr="004C7C4F">
        <w:rPr>
          <w:rFonts w:asciiTheme="minorBidi" w:hAnsiTheme="minorBidi" w:cstheme="minorBidi"/>
          <w:sz w:val="24"/>
          <w:szCs w:val="24"/>
          <w:rtl/>
          <w:lang w:bidi="ar-SY"/>
        </w:rPr>
        <w:t>.</w:t>
      </w:r>
    </w:p>
    <w:p w14:paraId="2E795F7B" w14:textId="0C52A456" w:rsidR="00510F50" w:rsidRPr="00A730FB" w:rsidRDefault="00AC42E1" w:rsidP="00A730FB">
      <w:pPr>
        <w:spacing w:after="0" w:line="240" w:lineRule="auto"/>
        <w:ind w:hanging="619"/>
        <w:jc w:val="both"/>
        <w:rPr>
          <w:rFonts w:asciiTheme="minorBidi" w:hAnsiTheme="minorBidi" w:cstheme="minorBidi"/>
          <w:b/>
          <w:bCs/>
          <w:sz w:val="28"/>
          <w:szCs w:val="28"/>
          <w:rtl/>
          <w:lang w:bidi="ar-SY"/>
        </w:rPr>
      </w:pPr>
      <w:r w:rsidRPr="00A730FB">
        <w:rPr>
          <w:rFonts w:asciiTheme="minorBidi" w:hAnsiTheme="minorBidi" w:cstheme="minorBidi"/>
          <w:b/>
          <w:bCs/>
          <w:sz w:val="28"/>
          <w:szCs w:val="28"/>
          <w:rtl/>
          <w:lang w:bidi="ar-SY"/>
        </w:rPr>
        <w:t>ثاني</w:t>
      </w:r>
      <w:r w:rsidR="00295647" w:rsidRPr="00A730FB">
        <w:rPr>
          <w:rFonts w:asciiTheme="minorBidi" w:hAnsiTheme="minorBidi" w:cstheme="minorBidi"/>
          <w:b/>
          <w:bCs/>
          <w:sz w:val="28"/>
          <w:szCs w:val="28"/>
          <w:rtl/>
          <w:lang w:bidi="ar-SY"/>
        </w:rPr>
        <w:t>اً</w:t>
      </w:r>
      <w:r w:rsidR="00A730FB">
        <w:rPr>
          <w:rFonts w:asciiTheme="minorBidi" w:hAnsiTheme="minorBidi" w:cstheme="minorBidi" w:hint="cs"/>
          <w:b/>
          <w:bCs/>
          <w:sz w:val="28"/>
          <w:szCs w:val="28"/>
          <w:rtl/>
          <w:lang w:bidi="ar-SY"/>
        </w:rPr>
        <w:t xml:space="preserve"> </w:t>
      </w:r>
      <w:r w:rsidR="00295647" w:rsidRPr="00A730FB">
        <w:rPr>
          <w:rFonts w:asciiTheme="minorBidi" w:hAnsiTheme="minorBidi" w:cstheme="minorBidi"/>
          <w:b/>
          <w:bCs/>
          <w:sz w:val="28"/>
          <w:szCs w:val="28"/>
          <w:rtl/>
          <w:lang w:bidi="ar-SY"/>
        </w:rPr>
        <w:t xml:space="preserve">: </w:t>
      </w:r>
      <w:r w:rsidR="00EA125E" w:rsidRPr="00A730FB">
        <w:rPr>
          <w:rFonts w:asciiTheme="minorBidi" w:hAnsiTheme="minorBidi" w:cstheme="minorBidi"/>
          <w:b/>
          <w:bCs/>
          <w:sz w:val="28"/>
          <w:szCs w:val="28"/>
          <w:rtl/>
          <w:lang w:bidi="ar-SY"/>
        </w:rPr>
        <w:t>ال</w:t>
      </w:r>
      <w:r w:rsidR="00510F50" w:rsidRPr="00A730FB">
        <w:rPr>
          <w:rFonts w:asciiTheme="minorBidi" w:hAnsiTheme="minorBidi" w:cstheme="minorBidi"/>
          <w:b/>
          <w:bCs/>
          <w:sz w:val="28"/>
          <w:szCs w:val="28"/>
          <w:rtl/>
          <w:lang w:bidi="ar-SY"/>
        </w:rPr>
        <w:t xml:space="preserve">أنواع </w:t>
      </w:r>
      <w:r w:rsidR="003A41A5" w:rsidRPr="00A730FB">
        <w:rPr>
          <w:rFonts w:asciiTheme="minorBidi" w:hAnsiTheme="minorBidi" w:cstheme="minorBidi"/>
          <w:b/>
          <w:bCs/>
          <w:sz w:val="28"/>
          <w:szCs w:val="28"/>
          <w:rtl/>
          <w:lang w:bidi="ar-SY"/>
        </w:rPr>
        <w:t xml:space="preserve">الأساسية </w:t>
      </w:r>
      <w:r w:rsidR="00EA125E" w:rsidRPr="00A730FB">
        <w:rPr>
          <w:rFonts w:asciiTheme="minorBidi" w:hAnsiTheme="minorBidi" w:cstheme="minorBidi"/>
          <w:b/>
          <w:bCs/>
          <w:sz w:val="28"/>
          <w:szCs w:val="28"/>
          <w:rtl/>
          <w:lang w:bidi="ar-SY"/>
        </w:rPr>
        <w:t>ل</w:t>
      </w:r>
      <w:r w:rsidR="00510F50" w:rsidRPr="00A730FB">
        <w:rPr>
          <w:rFonts w:asciiTheme="minorBidi" w:hAnsiTheme="minorBidi" w:cstheme="minorBidi"/>
          <w:b/>
          <w:bCs/>
          <w:sz w:val="28"/>
          <w:szCs w:val="28"/>
          <w:rtl/>
          <w:lang w:bidi="ar-SY"/>
        </w:rPr>
        <w:t xml:space="preserve">لتسويق </w:t>
      </w:r>
      <w:r w:rsidR="00EA125E" w:rsidRPr="00A730FB">
        <w:rPr>
          <w:rFonts w:asciiTheme="minorBidi" w:hAnsiTheme="minorBidi" w:cstheme="minorBidi"/>
          <w:b/>
          <w:bCs/>
          <w:sz w:val="28"/>
          <w:szCs w:val="28"/>
          <w:rtl/>
          <w:lang w:bidi="ar-SY"/>
        </w:rPr>
        <w:t>الابتكاري</w:t>
      </w:r>
    </w:p>
    <w:p w14:paraId="0150B7E5" w14:textId="77777777" w:rsidR="00510F50" w:rsidRPr="004C7C4F" w:rsidRDefault="00510F50"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يمكن تقسيمها إلى أنواع كما هو موضح، مع التأكيد على أن:</w:t>
      </w:r>
    </w:p>
    <w:p w14:paraId="10AB873D" w14:textId="77777777" w:rsidR="00510F50" w:rsidRPr="004C7C4F" w:rsidRDefault="00510F50" w:rsidP="004C7C4F">
      <w:pPr>
        <w:pStyle w:val="ListParagraph"/>
        <w:numPr>
          <w:ilvl w:val="0"/>
          <w:numId w:val="16"/>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التصنيف حسب نوع المنتج</w:t>
      </w:r>
      <w:r w:rsidRPr="004C7C4F">
        <w:rPr>
          <w:rFonts w:asciiTheme="minorBidi" w:hAnsiTheme="minorBidi" w:cstheme="minorBidi"/>
          <w:sz w:val="24"/>
          <w:szCs w:val="24"/>
          <w:rtl/>
          <w:lang w:bidi="ar-SY"/>
        </w:rPr>
        <w:t>: سواء في مجال السلع والخدمات أو في مجال الأماكن أو الأشخاص أو الأفكار حسب مفهوم التسويق الموسع.</w:t>
      </w:r>
    </w:p>
    <w:p w14:paraId="1F6FE7BC" w14:textId="77777777" w:rsidR="00510F50" w:rsidRPr="004C7C4F" w:rsidRDefault="00510F50" w:rsidP="004C7C4F">
      <w:pPr>
        <w:pStyle w:val="ListParagraph"/>
        <w:numPr>
          <w:ilvl w:val="0"/>
          <w:numId w:val="16"/>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b/>
          <w:bCs/>
          <w:sz w:val="24"/>
          <w:szCs w:val="24"/>
          <w:rtl/>
          <w:lang w:bidi="ar-SY"/>
        </w:rPr>
        <w:t>التصنيف حسب المنظمة</w:t>
      </w:r>
      <w:r w:rsidRPr="004C7C4F">
        <w:rPr>
          <w:rFonts w:asciiTheme="minorBidi" w:hAnsiTheme="minorBidi" w:cstheme="minorBidi"/>
          <w:sz w:val="24"/>
          <w:szCs w:val="24"/>
          <w:rtl/>
          <w:lang w:bidi="ar-SY"/>
        </w:rPr>
        <w:t>: حسب الهدف الأساسي للمنظمة، أو حسب النشاط الأساسي للمنظمة، أو حسب الملكية، وتختلف طريقة استخدام التسويق المبتكر من منظمة إلى أخرى.</w:t>
      </w:r>
    </w:p>
    <w:p w14:paraId="2319DB99" w14:textId="77777777" w:rsidR="00510F50" w:rsidRPr="004C7C4F" w:rsidRDefault="00510F50" w:rsidP="004C7C4F">
      <w:pPr>
        <w:pStyle w:val="ListParagraph"/>
        <w:numPr>
          <w:ilvl w:val="0"/>
          <w:numId w:val="16"/>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b/>
          <w:bCs/>
          <w:sz w:val="24"/>
          <w:szCs w:val="24"/>
          <w:rtl/>
          <w:lang w:bidi="ar-SY"/>
        </w:rPr>
        <w:t>التصنيف حسب الهدف</w:t>
      </w:r>
      <w:r w:rsidRPr="004C7C4F">
        <w:rPr>
          <w:rFonts w:asciiTheme="minorBidi" w:hAnsiTheme="minorBidi" w:cstheme="minorBidi"/>
          <w:sz w:val="24"/>
          <w:szCs w:val="24"/>
          <w:rtl/>
          <w:lang w:bidi="ar-SY"/>
        </w:rPr>
        <w:t>: الهدف هو حل مشكلة معينة تواجهها المنظمة، أو مواجهة ظاهرة غير مرغوب فيها، أو بهدف تحسين الأداء، أو تحقيق المنظمة أكثر من هدف في نفس الوقت لتحقيق نسبة عالية، النسبة المئوية، مستوى المنافسة في سوق العمل</w:t>
      </w:r>
      <w:r w:rsidR="00415C85" w:rsidRPr="004C7C4F">
        <w:rPr>
          <w:rStyle w:val="FootnoteReference"/>
          <w:rFonts w:asciiTheme="minorBidi" w:hAnsiTheme="minorBidi" w:cstheme="minorBidi"/>
          <w:sz w:val="24"/>
          <w:szCs w:val="24"/>
          <w:rtl/>
          <w:lang w:bidi="ar-SY"/>
        </w:rPr>
        <w:footnoteReference w:id="24"/>
      </w:r>
      <w:r w:rsidRPr="004C7C4F">
        <w:rPr>
          <w:rFonts w:asciiTheme="minorBidi" w:hAnsiTheme="minorBidi" w:cstheme="minorBidi"/>
          <w:sz w:val="24"/>
          <w:szCs w:val="24"/>
          <w:rtl/>
          <w:lang w:bidi="ar-SY"/>
        </w:rPr>
        <w:t>.</w:t>
      </w:r>
    </w:p>
    <w:p w14:paraId="320A3292" w14:textId="59773009" w:rsidR="00C144D2" w:rsidRPr="00A730FB" w:rsidRDefault="00AC42E1" w:rsidP="00A730FB">
      <w:pPr>
        <w:spacing w:after="0" w:line="240" w:lineRule="auto"/>
        <w:ind w:hanging="619"/>
        <w:jc w:val="both"/>
        <w:rPr>
          <w:rFonts w:asciiTheme="minorBidi" w:hAnsiTheme="minorBidi" w:cstheme="minorBidi"/>
          <w:b/>
          <w:bCs/>
          <w:sz w:val="28"/>
          <w:szCs w:val="28"/>
          <w:rtl/>
          <w:lang w:bidi="ar-SY"/>
        </w:rPr>
      </w:pPr>
      <w:r w:rsidRPr="00A730FB">
        <w:rPr>
          <w:rFonts w:asciiTheme="minorBidi" w:hAnsiTheme="minorBidi" w:cstheme="minorBidi"/>
          <w:b/>
          <w:bCs/>
          <w:sz w:val="28"/>
          <w:szCs w:val="28"/>
          <w:rtl/>
          <w:lang w:bidi="ar-SY"/>
        </w:rPr>
        <w:t>ثالث</w:t>
      </w:r>
      <w:r w:rsidR="003D59B6" w:rsidRPr="00A730FB">
        <w:rPr>
          <w:rFonts w:asciiTheme="minorBidi" w:hAnsiTheme="minorBidi" w:cstheme="minorBidi"/>
          <w:b/>
          <w:bCs/>
          <w:sz w:val="28"/>
          <w:szCs w:val="28"/>
          <w:rtl/>
          <w:lang w:bidi="ar-SY"/>
        </w:rPr>
        <w:t>اً</w:t>
      </w:r>
      <w:r w:rsidR="00A730FB">
        <w:rPr>
          <w:rFonts w:asciiTheme="minorBidi" w:hAnsiTheme="minorBidi" w:cstheme="minorBidi" w:hint="cs"/>
          <w:b/>
          <w:bCs/>
          <w:sz w:val="28"/>
          <w:szCs w:val="28"/>
          <w:rtl/>
          <w:lang w:bidi="ar-SY"/>
        </w:rPr>
        <w:t xml:space="preserve"> </w:t>
      </w:r>
      <w:r w:rsidR="003D59B6" w:rsidRPr="00A730FB">
        <w:rPr>
          <w:rFonts w:asciiTheme="minorBidi" w:hAnsiTheme="minorBidi" w:cstheme="minorBidi"/>
          <w:b/>
          <w:bCs/>
          <w:sz w:val="28"/>
          <w:szCs w:val="28"/>
          <w:rtl/>
          <w:lang w:bidi="ar-SY"/>
        </w:rPr>
        <w:t xml:space="preserve">: </w:t>
      </w:r>
      <w:r w:rsidR="00C144D2" w:rsidRPr="00A730FB">
        <w:rPr>
          <w:rFonts w:asciiTheme="minorBidi" w:hAnsiTheme="minorBidi" w:cstheme="minorBidi"/>
          <w:b/>
          <w:bCs/>
          <w:sz w:val="28"/>
          <w:szCs w:val="28"/>
          <w:rtl/>
          <w:lang w:bidi="ar-SY"/>
        </w:rPr>
        <w:t>متطلبات التسويق الابتكاري</w:t>
      </w:r>
    </w:p>
    <w:p w14:paraId="4C42CCCA" w14:textId="77777777" w:rsidR="00C144D2" w:rsidRPr="004C7C4F" w:rsidRDefault="00C144D2" w:rsidP="004C7C4F">
      <w:pPr>
        <w:spacing w:after="0" w:line="240" w:lineRule="auto"/>
        <w:rPr>
          <w:rFonts w:asciiTheme="minorBidi" w:hAnsiTheme="minorBidi" w:cstheme="minorBidi"/>
          <w:sz w:val="24"/>
          <w:szCs w:val="24"/>
          <w:rtl/>
          <w:lang w:bidi="ar-SY"/>
        </w:rPr>
      </w:pPr>
      <w:r w:rsidRPr="004C7C4F">
        <w:rPr>
          <w:rFonts w:asciiTheme="minorBidi" w:hAnsiTheme="minorBidi" w:cstheme="minorBidi"/>
          <w:sz w:val="24"/>
          <w:szCs w:val="24"/>
          <w:rtl/>
          <w:lang w:bidi="ar-SY"/>
        </w:rPr>
        <w:t>يمكن تقسيم متطلبات التسويق الابتكاري إلى الآتي:</w:t>
      </w:r>
    </w:p>
    <w:p w14:paraId="39B736FD" w14:textId="77777777" w:rsidR="00C144D2" w:rsidRPr="004C7C4F" w:rsidRDefault="00C144D2" w:rsidP="004C7C4F">
      <w:pPr>
        <w:pStyle w:val="ListParagraph"/>
        <w:numPr>
          <w:ilvl w:val="0"/>
          <w:numId w:val="17"/>
        </w:numPr>
        <w:spacing w:after="0" w:line="240" w:lineRule="auto"/>
        <w:ind w:left="0"/>
        <w:rPr>
          <w:rFonts w:asciiTheme="minorBidi" w:hAnsiTheme="minorBidi" w:cstheme="minorBidi"/>
          <w:b/>
          <w:bCs/>
          <w:sz w:val="24"/>
          <w:szCs w:val="24"/>
          <w:rtl/>
          <w:lang w:bidi="ar-SY"/>
        </w:rPr>
      </w:pPr>
      <w:r w:rsidRPr="004C7C4F">
        <w:rPr>
          <w:rFonts w:asciiTheme="minorBidi" w:hAnsiTheme="minorBidi" w:cstheme="minorBidi"/>
          <w:b/>
          <w:bCs/>
          <w:sz w:val="24"/>
          <w:szCs w:val="24"/>
          <w:rtl/>
          <w:lang w:bidi="ar-SY"/>
        </w:rPr>
        <w:t>المتطلبات التنظيمية والإدارية وتنقسم إلى الآتي:</w:t>
      </w:r>
    </w:p>
    <w:p w14:paraId="44C562B9" w14:textId="77777777" w:rsidR="00C144D2" w:rsidRPr="004C7C4F" w:rsidRDefault="00C144D2" w:rsidP="004C7C4F">
      <w:pPr>
        <w:pStyle w:val="ListParagraph"/>
        <w:numPr>
          <w:ilvl w:val="0"/>
          <w:numId w:val="18"/>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الإدارة العليا للمؤسسة مقتنعة بضرورة وأهمية الابتكار في مجال التسويق.</w:t>
      </w:r>
    </w:p>
    <w:p w14:paraId="636932BD" w14:textId="77777777" w:rsidR="00C144D2" w:rsidRPr="004C7C4F" w:rsidRDefault="00C144D2" w:rsidP="004C7C4F">
      <w:pPr>
        <w:pStyle w:val="ListParagraph"/>
        <w:numPr>
          <w:ilvl w:val="0"/>
          <w:numId w:val="18"/>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التنسيق والتكامل بين الإدارات المهتمة بالأنشطة المبتكرة</w:t>
      </w:r>
      <w:r w:rsidR="008230EC" w:rsidRPr="004C7C4F">
        <w:rPr>
          <w:rStyle w:val="FootnoteReference"/>
          <w:rFonts w:asciiTheme="minorBidi" w:hAnsiTheme="minorBidi" w:cstheme="minorBidi"/>
          <w:sz w:val="24"/>
          <w:szCs w:val="24"/>
          <w:rtl/>
          <w:lang w:bidi="ar-SY"/>
        </w:rPr>
        <w:footnoteReference w:id="25"/>
      </w:r>
      <w:r w:rsidRPr="004C7C4F">
        <w:rPr>
          <w:rFonts w:asciiTheme="minorBidi" w:hAnsiTheme="minorBidi" w:cstheme="minorBidi"/>
          <w:sz w:val="24"/>
          <w:szCs w:val="24"/>
          <w:rtl/>
          <w:lang w:bidi="ar-SY"/>
        </w:rPr>
        <w:t>.</w:t>
      </w:r>
    </w:p>
    <w:p w14:paraId="55CC6D34" w14:textId="77777777" w:rsidR="00C144D2" w:rsidRPr="004C7C4F" w:rsidRDefault="00C144D2" w:rsidP="004C7C4F">
      <w:pPr>
        <w:pStyle w:val="ListParagraph"/>
        <w:numPr>
          <w:ilvl w:val="0"/>
          <w:numId w:val="17"/>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متطلبات المعلومات وتشمل الآتي</w:t>
      </w:r>
      <w:r w:rsidRPr="004C7C4F">
        <w:rPr>
          <w:rFonts w:asciiTheme="minorBidi" w:hAnsiTheme="minorBidi" w:cstheme="minorBidi"/>
          <w:sz w:val="24"/>
          <w:szCs w:val="24"/>
          <w:rtl/>
          <w:lang w:bidi="ar-SY"/>
        </w:rPr>
        <w:t>:</w:t>
      </w:r>
    </w:p>
    <w:p w14:paraId="1E8636FD" w14:textId="77777777" w:rsidR="00C144D2" w:rsidRPr="004C7C4F" w:rsidRDefault="00C144D2" w:rsidP="004C7C4F">
      <w:pPr>
        <w:pStyle w:val="ListParagraph"/>
        <w:numPr>
          <w:ilvl w:val="0"/>
          <w:numId w:val="19"/>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وجود آلية أو نظام أمني للحفاظ على سرية المعلومات المتعلقة بالابتكار التسويقي.</w:t>
      </w:r>
    </w:p>
    <w:p w14:paraId="1DF84C3F" w14:textId="77777777" w:rsidR="00C144D2" w:rsidRPr="004C7C4F" w:rsidRDefault="00C144D2" w:rsidP="004C7C4F">
      <w:pPr>
        <w:pStyle w:val="ListParagraph"/>
        <w:numPr>
          <w:ilvl w:val="0"/>
          <w:numId w:val="19"/>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توافر التعليقات على نتائج تطبيق ابتكارات التسويق.</w:t>
      </w:r>
    </w:p>
    <w:p w14:paraId="5991D98A" w14:textId="77777777" w:rsidR="00C144D2" w:rsidRPr="004C7C4F" w:rsidRDefault="00C144D2" w:rsidP="004C7C4F">
      <w:pPr>
        <w:pStyle w:val="ListParagraph"/>
        <w:numPr>
          <w:ilvl w:val="0"/>
          <w:numId w:val="19"/>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يعد النظام الفرعي لمعلومات التسويق مفيدًا في اتخاذ قرارات التسويق.</w:t>
      </w:r>
    </w:p>
    <w:p w14:paraId="4B535601" w14:textId="77777777" w:rsidR="00C144D2" w:rsidRPr="004C7C4F" w:rsidRDefault="00C144D2" w:rsidP="004C7C4F">
      <w:pPr>
        <w:pStyle w:val="ListParagraph"/>
        <w:numPr>
          <w:ilvl w:val="0"/>
          <w:numId w:val="17"/>
        </w:numPr>
        <w:spacing w:after="0" w:line="240" w:lineRule="auto"/>
        <w:ind w:left="0"/>
        <w:rPr>
          <w:rFonts w:asciiTheme="minorBidi" w:hAnsiTheme="minorBidi" w:cstheme="minorBidi"/>
          <w:sz w:val="24"/>
          <w:szCs w:val="24"/>
          <w:lang w:bidi="ar-SY"/>
        </w:rPr>
      </w:pPr>
      <w:r w:rsidRPr="004C7C4F">
        <w:rPr>
          <w:rFonts w:asciiTheme="minorBidi" w:hAnsiTheme="minorBidi" w:cstheme="minorBidi"/>
          <w:b/>
          <w:bCs/>
          <w:sz w:val="24"/>
          <w:szCs w:val="24"/>
          <w:rtl/>
          <w:lang w:bidi="ar-SY"/>
        </w:rPr>
        <w:t>المتطلبات المتعلقة بإدارة الموظفين</w:t>
      </w:r>
      <w:r w:rsidRPr="004C7C4F">
        <w:rPr>
          <w:rFonts w:asciiTheme="minorBidi" w:hAnsiTheme="minorBidi" w:cstheme="minorBidi"/>
          <w:sz w:val="24"/>
          <w:szCs w:val="24"/>
          <w:rtl/>
          <w:lang w:bidi="ar-SY"/>
        </w:rPr>
        <w:t xml:space="preserve"> العاملين في مجال التسويق والتي تتكون من سلسلة من العناصر كالآتي:</w:t>
      </w:r>
    </w:p>
    <w:p w14:paraId="57173A28" w14:textId="77777777" w:rsidR="00C144D2" w:rsidRPr="004C7C4F" w:rsidRDefault="00C144D2" w:rsidP="004C7C4F">
      <w:pPr>
        <w:pStyle w:val="ListParagraph"/>
        <w:numPr>
          <w:ilvl w:val="0"/>
          <w:numId w:val="20"/>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المهارات المبتكرة هي شرط لملء الوظائف.</w:t>
      </w:r>
    </w:p>
    <w:p w14:paraId="311EE98C" w14:textId="77777777" w:rsidR="00C144D2" w:rsidRPr="004C7C4F" w:rsidRDefault="00C144D2" w:rsidP="004C7C4F">
      <w:pPr>
        <w:pStyle w:val="ListParagraph"/>
        <w:numPr>
          <w:ilvl w:val="0"/>
          <w:numId w:val="20"/>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نظام فعال يساعد على تحفيز الابتكار</w:t>
      </w:r>
      <w:r w:rsidR="00187CCF" w:rsidRPr="004C7C4F">
        <w:rPr>
          <w:rStyle w:val="FootnoteReference"/>
          <w:rFonts w:asciiTheme="minorBidi" w:hAnsiTheme="minorBidi" w:cstheme="minorBidi"/>
          <w:sz w:val="24"/>
          <w:szCs w:val="24"/>
          <w:rtl/>
          <w:lang w:bidi="ar-SY"/>
        </w:rPr>
        <w:footnoteReference w:id="26"/>
      </w:r>
      <w:r w:rsidRPr="004C7C4F">
        <w:rPr>
          <w:rFonts w:asciiTheme="minorBidi" w:hAnsiTheme="minorBidi" w:cstheme="minorBidi"/>
          <w:sz w:val="24"/>
          <w:szCs w:val="24"/>
          <w:rtl/>
          <w:lang w:bidi="ar-SY"/>
        </w:rPr>
        <w:t>.</w:t>
      </w:r>
    </w:p>
    <w:p w14:paraId="09F2719C" w14:textId="77777777" w:rsidR="00C144D2" w:rsidRPr="004C7C4F" w:rsidRDefault="00C144D2" w:rsidP="004C7C4F">
      <w:pPr>
        <w:pStyle w:val="ListParagraph"/>
        <w:numPr>
          <w:ilvl w:val="0"/>
          <w:numId w:val="17"/>
        </w:numPr>
        <w:spacing w:after="0" w:line="240" w:lineRule="auto"/>
        <w:ind w:left="0"/>
        <w:rPr>
          <w:rFonts w:asciiTheme="minorBidi" w:hAnsiTheme="minorBidi" w:cstheme="minorBidi"/>
          <w:sz w:val="24"/>
          <w:szCs w:val="24"/>
          <w:lang w:bidi="ar-SY"/>
        </w:rPr>
      </w:pPr>
      <w:r w:rsidRPr="004C7C4F">
        <w:rPr>
          <w:rFonts w:asciiTheme="minorBidi" w:hAnsiTheme="minorBidi" w:cstheme="minorBidi"/>
          <w:b/>
          <w:bCs/>
          <w:sz w:val="24"/>
          <w:szCs w:val="24"/>
          <w:rtl/>
          <w:lang w:bidi="ar-SY"/>
        </w:rPr>
        <w:t>المتطلبات المتعلقة</w:t>
      </w:r>
      <w:r w:rsidRPr="004C7C4F">
        <w:rPr>
          <w:rFonts w:asciiTheme="minorBidi" w:hAnsiTheme="minorBidi" w:cstheme="minorBidi"/>
          <w:sz w:val="24"/>
          <w:szCs w:val="24"/>
          <w:rtl/>
          <w:lang w:bidi="ar-SY"/>
        </w:rPr>
        <w:t xml:space="preserve"> بجدوى وتقييم ابتكارات التسويق.</w:t>
      </w:r>
    </w:p>
    <w:p w14:paraId="34FD27AB" w14:textId="77777777" w:rsidR="00C144D2" w:rsidRPr="004C7C4F" w:rsidRDefault="00C144D2" w:rsidP="004C7C4F">
      <w:pPr>
        <w:pStyle w:val="ListParagraph"/>
        <w:numPr>
          <w:ilvl w:val="0"/>
          <w:numId w:val="17"/>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متطلبات مختلفة</w:t>
      </w:r>
      <w:r w:rsidRPr="004C7C4F">
        <w:rPr>
          <w:rFonts w:asciiTheme="minorBidi" w:hAnsiTheme="minorBidi" w:cstheme="minorBidi"/>
          <w:sz w:val="24"/>
          <w:szCs w:val="24"/>
          <w:rtl/>
          <w:lang w:bidi="ar-SY"/>
        </w:rPr>
        <w:t xml:space="preserve"> وتشمل الآتي:</w:t>
      </w:r>
    </w:p>
    <w:p w14:paraId="6EE79539" w14:textId="77777777" w:rsidR="00C144D2" w:rsidRPr="004C7C4F" w:rsidRDefault="00C144D2" w:rsidP="004C7C4F">
      <w:pPr>
        <w:pStyle w:val="ListParagraph"/>
        <w:numPr>
          <w:ilvl w:val="0"/>
          <w:numId w:val="21"/>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توقع مواجهة مقاومة الابتكار التسويقي والاستعداد للتعامل معها.</w:t>
      </w:r>
    </w:p>
    <w:p w14:paraId="45549E33" w14:textId="77777777" w:rsidR="00C144D2" w:rsidRPr="004C7C4F" w:rsidRDefault="00C144D2" w:rsidP="004C7C4F">
      <w:pPr>
        <w:pStyle w:val="ListParagraph"/>
        <w:numPr>
          <w:ilvl w:val="0"/>
          <w:numId w:val="21"/>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التوازن في مجالات الابتكار التسويقي.</w:t>
      </w:r>
    </w:p>
    <w:p w14:paraId="5A45D2FB" w14:textId="4C7ABD55" w:rsidR="00CA747B" w:rsidRPr="004C7C4F" w:rsidRDefault="00AC42E1" w:rsidP="00A730FB">
      <w:pPr>
        <w:spacing w:after="0" w:line="240" w:lineRule="auto"/>
        <w:ind w:hanging="619"/>
        <w:rPr>
          <w:rFonts w:asciiTheme="minorBidi" w:hAnsiTheme="minorBidi" w:cstheme="minorBidi"/>
          <w:b/>
          <w:bCs/>
          <w:sz w:val="24"/>
          <w:szCs w:val="24"/>
          <w:rtl/>
          <w:lang w:bidi="ar-SY"/>
        </w:rPr>
      </w:pPr>
      <w:r w:rsidRPr="00A730FB">
        <w:rPr>
          <w:rFonts w:asciiTheme="minorBidi" w:hAnsiTheme="minorBidi" w:cstheme="minorBidi"/>
          <w:b/>
          <w:bCs/>
          <w:sz w:val="28"/>
          <w:szCs w:val="28"/>
          <w:rtl/>
          <w:lang w:bidi="ar-SY"/>
        </w:rPr>
        <w:t>رابع</w:t>
      </w:r>
      <w:r w:rsidR="00CA747B" w:rsidRPr="00A730FB">
        <w:rPr>
          <w:rFonts w:asciiTheme="minorBidi" w:hAnsiTheme="minorBidi" w:cstheme="minorBidi"/>
          <w:b/>
          <w:bCs/>
          <w:sz w:val="28"/>
          <w:szCs w:val="28"/>
          <w:rtl/>
          <w:lang w:bidi="ar-SY"/>
        </w:rPr>
        <w:t>اً</w:t>
      </w:r>
      <w:r w:rsidR="00A730FB">
        <w:rPr>
          <w:rFonts w:asciiTheme="minorBidi" w:hAnsiTheme="minorBidi" w:cstheme="minorBidi" w:hint="cs"/>
          <w:b/>
          <w:bCs/>
          <w:sz w:val="28"/>
          <w:szCs w:val="28"/>
          <w:rtl/>
          <w:lang w:bidi="ar-SY"/>
        </w:rPr>
        <w:t xml:space="preserve"> </w:t>
      </w:r>
      <w:r w:rsidR="00CA747B" w:rsidRPr="00A730FB">
        <w:rPr>
          <w:rFonts w:asciiTheme="minorBidi" w:hAnsiTheme="minorBidi" w:cstheme="minorBidi"/>
          <w:b/>
          <w:bCs/>
          <w:sz w:val="28"/>
          <w:szCs w:val="28"/>
          <w:rtl/>
          <w:lang w:bidi="ar-SY"/>
        </w:rPr>
        <w:t xml:space="preserve">: </w:t>
      </w:r>
      <w:r w:rsidR="005F5928" w:rsidRPr="00A730FB">
        <w:rPr>
          <w:rFonts w:asciiTheme="minorBidi" w:hAnsiTheme="minorBidi" w:cstheme="minorBidi"/>
          <w:b/>
          <w:bCs/>
          <w:sz w:val="28"/>
          <w:szCs w:val="28"/>
          <w:rtl/>
          <w:lang w:bidi="ar-SY"/>
        </w:rPr>
        <w:t>ال</w:t>
      </w:r>
      <w:r w:rsidR="00CA747B" w:rsidRPr="00A730FB">
        <w:rPr>
          <w:rFonts w:asciiTheme="minorBidi" w:hAnsiTheme="minorBidi" w:cstheme="minorBidi"/>
          <w:b/>
          <w:bCs/>
          <w:sz w:val="28"/>
          <w:szCs w:val="28"/>
          <w:rtl/>
          <w:lang w:bidi="ar-SY"/>
        </w:rPr>
        <w:t xml:space="preserve">مراحل </w:t>
      </w:r>
      <w:r w:rsidR="005F5928" w:rsidRPr="00A730FB">
        <w:rPr>
          <w:rFonts w:asciiTheme="minorBidi" w:hAnsiTheme="minorBidi" w:cstheme="minorBidi"/>
          <w:b/>
          <w:bCs/>
          <w:sz w:val="28"/>
          <w:szCs w:val="28"/>
          <w:rtl/>
          <w:lang w:bidi="ar-SY"/>
        </w:rPr>
        <w:t>الأساسية ل</w:t>
      </w:r>
      <w:r w:rsidR="00CA747B" w:rsidRPr="00A730FB">
        <w:rPr>
          <w:rFonts w:asciiTheme="minorBidi" w:hAnsiTheme="minorBidi" w:cstheme="minorBidi"/>
          <w:b/>
          <w:bCs/>
          <w:sz w:val="28"/>
          <w:szCs w:val="28"/>
          <w:rtl/>
          <w:lang w:bidi="ar-SY"/>
        </w:rPr>
        <w:t xml:space="preserve">لتسويق </w:t>
      </w:r>
      <w:r w:rsidR="005F5928" w:rsidRPr="00A730FB">
        <w:rPr>
          <w:rFonts w:asciiTheme="minorBidi" w:hAnsiTheme="minorBidi" w:cstheme="minorBidi"/>
          <w:b/>
          <w:bCs/>
          <w:sz w:val="28"/>
          <w:szCs w:val="28"/>
          <w:rtl/>
          <w:lang w:bidi="ar-SY"/>
        </w:rPr>
        <w:t>الابتكاري</w:t>
      </w:r>
    </w:p>
    <w:p w14:paraId="43BBD9D3" w14:textId="77777777" w:rsidR="00CA747B" w:rsidRPr="004C7C4F" w:rsidRDefault="00CA747B" w:rsidP="004C7C4F">
      <w:pPr>
        <w:pStyle w:val="ListParagraph"/>
        <w:spacing w:after="0" w:line="240" w:lineRule="auto"/>
        <w:ind w:left="0"/>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وتتميز </w:t>
      </w:r>
      <w:r w:rsidR="00A97A74" w:rsidRPr="004C7C4F">
        <w:rPr>
          <w:rFonts w:asciiTheme="minorBidi" w:hAnsiTheme="minorBidi" w:cstheme="minorBidi"/>
          <w:sz w:val="24"/>
          <w:szCs w:val="24"/>
          <w:rtl/>
          <w:lang w:bidi="ar-SY"/>
        </w:rPr>
        <w:t xml:space="preserve">المراحل الأساسية للتسويق الابتكاري </w:t>
      </w:r>
      <w:r w:rsidRPr="004C7C4F">
        <w:rPr>
          <w:rFonts w:asciiTheme="minorBidi" w:hAnsiTheme="minorBidi" w:cstheme="minorBidi"/>
          <w:sz w:val="24"/>
          <w:szCs w:val="24"/>
          <w:rtl/>
          <w:lang w:bidi="ar-SY"/>
        </w:rPr>
        <w:t>بست مراحل</w:t>
      </w:r>
      <w:r w:rsidR="00A97A74"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وهي كالآتي:</w:t>
      </w:r>
    </w:p>
    <w:p w14:paraId="18A04A0C" w14:textId="77777777" w:rsidR="00CA747B" w:rsidRPr="004C7C4F" w:rsidRDefault="00CA747B" w:rsidP="004C7C4F">
      <w:pPr>
        <w:pStyle w:val="ListParagraph"/>
        <w:numPr>
          <w:ilvl w:val="0"/>
          <w:numId w:val="22"/>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مرحلة البحث عن الفكرة</w:t>
      </w:r>
      <w:r w:rsidRPr="004C7C4F">
        <w:rPr>
          <w:rFonts w:asciiTheme="minorBidi" w:hAnsiTheme="minorBidi" w:cstheme="minorBidi"/>
          <w:sz w:val="24"/>
          <w:szCs w:val="24"/>
          <w:rtl/>
          <w:lang w:bidi="ar-SY"/>
        </w:rPr>
        <w:t>: وتعتمد على المصادر التي تمثلها (أفكار عشوائية، أفكار منظمة، أفكار مبتكرة).</w:t>
      </w:r>
    </w:p>
    <w:p w14:paraId="58457265" w14:textId="77777777" w:rsidR="00CA747B" w:rsidRPr="004C7C4F" w:rsidRDefault="00CA747B" w:rsidP="004C7C4F">
      <w:pPr>
        <w:pStyle w:val="ListParagraph"/>
        <w:numPr>
          <w:ilvl w:val="0"/>
          <w:numId w:val="2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b/>
          <w:bCs/>
          <w:sz w:val="24"/>
          <w:szCs w:val="24"/>
          <w:rtl/>
          <w:lang w:bidi="ar-SY"/>
        </w:rPr>
        <w:t xml:space="preserve">تصفية الأفكار </w:t>
      </w:r>
      <w:r w:rsidR="001765C0" w:rsidRPr="004C7C4F">
        <w:rPr>
          <w:rFonts w:asciiTheme="minorBidi" w:hAnsiTheme="minorBidi" w:cstheme="minorBidi"/>
          <w:b/>
          <w:bCs/>
          <w:sz w:val="24"/>
          <w:szCs w:val="24"/>
          <w:rtl/>
          <w:lang w:bidi="ar-SY"/>
        </w:rPr>
        <w:t>وتنقيتها</w:t>
      </w:r>
      <w:r w:rsidRPr="004C7C4F">
        <w:rPr>
          <w:rFonts w:asciiTheme="minorBidi" w:hAnsiTheme="minorBidi" w:cstheme="minorBidi"/>
          <w:b/>
          <w:bCs/>
          <w:sz w:val="24"/>
          <w:szCs w:val="24"/>
          <w:rtl/>
          <w:lang w:bidi="ar-SY"/>
        </w:rPr>
        <w:t>:</w:t>
      </w:r>
      <w:r w:rsidRPr="004C7C4F">
        <w:rPr>
          <w:rFonts w:asciiTheme="minorBidi" w:hAnsiTheme="minorBidi" w:cstheme="minorBidi"/>
          <w:sz w:val="24"/>
          <w:szCs w:val="24"/>
          <w:rtl/>
          <w:lang w:bidi="ar-SY"/>
        </w:rPr>
        <w:t xml:space="preserve"> ينتج عن ذلك مرحلة البحث عن مجموعة من الأفكار التي قد لا تتوافق مع أهداف المنظمة، لذلك </w:t>
      </w:r>
      <w:r w:rsidR="00E6769C" w:rsidRPr="004C7C4F">
        <w:rPr>
          <w:rFonts w:asciiTheme="minorBidi" w:hAnsiTheme="minorBidi" w:cstheme="minorBidi"/>
          <w:sz w:val="24"/>
          <w:szCs w:val="24"/>
          <w:rtl/>
          <w:lang w:bidi="ar-SY"/>
        </w:rPr>
        <w:t xml:space="preserve">لكي </w:t>
      </w:r>
      <w:r w:rsidRPr="004C7C4F">
        <w:rPr>
          <w:rFonts w:asciiTheme="minorBidi" w:hAnsiTheme="minorBidi" w:cstheme="minorBidi"/>
          <w:sz w:val="24"/>
          <w:szCs w:val="24"/>
          <w:rtl/>
          <w:lang w:bidi="ar-SY"/>
        </w:rPr>
        <w:t xml:space="preserve">يتم استبعادها من خلال المعايير التي وضعها قادة الإدارة لتوصيل الأفكار التي تم طرحها </w:t>
      </w:r>
      <w:r w:rsidR="00E6769C" w:rsidRPr="004C7C4F">
        <w:rPr>
          <w:rFonts w:asciiTheme="minorBidi" w:hAnsiTheme="minorBidi" w:cstheme="minorBidi"/>
          <w:sz w:val="24"/>
          <w:szCs w:val="24"/>
          <w:rtl/>
          <w:lang w:bidi="ar-SY"/>
        </w:rPr>
        <w:t>للإنجاز</w:t>
      </w:r>
      <w:r w:rsidRPr="004C7C4F">
        <w:rPr>
          <w:rFonts w:asciiTheme="minorBidi" w:hAnsiTheme="minorBidi" w:cstheme="minorBidi"/>
          <w:sz w:val="24"/>
          <w:szCs w:val="24"/>
          <w:rtl/>
          <w:lang w:bidi="ar-SY"/>
        </w:rPr>
        <w:t>، لتحقيق الأهداف المتوقعة</w:t>
      </w:r>
      <w:r w:rsidR="00187CCF" w:rsidRPr="004C7C4F">
        <w:rPr>
          <w:rStyle w:val="FootnoteReference"/>
          <w:rFonts w:asciiTheme="minorBidi" w:hAnsiTheme="minorBidi" w:cstheme="minorBidi"/>
          <w:sz w:val="24"/>
          <w:szCs w:val="24"/>
          <w:rtl/>
          <w:lang w:bidi="ar-SY"/>
        </w:rPr>
        <w:footnoteReference w:id="27"/>
      </w:r>
      <w:r w:rsidRPr="004C7C4F">
        <w:rPr>
          <w:rFonts w:asciiTheme="minorBidi" w:hAnsiTheme="minorBidi" w:cstheme="minorBidi"/>
          <w:sz w:val="24"/>
          <w:szCs w:val="24"/>
          <w:rtl/>
          <w:lang w:bidi="ar-SY"/>
        </w:rPr>
        <w:t>.</w:t>
      </w:r>
    </w:p>
    <w:p w14:paraId="7B4263D4" w14:textId="77777777" w:rsidR="00CA747B" w:rsidRPr="004C7C4F" w:rsidRDefault="00CA747B" w:rsidP="004C7C4F">
      <w:pPr>
        <w:pStyle w:val="ListParagraph"/>
        <w:numPr>
          <w:ilvl w:val="0"/>
          <w:numId w:val="22"/>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b/>
          <w:bCs/>
          <w:sz w:val="24"/>
          <w:szCs w:val="24"/>
          <w:rtl/>
          <w:lang w:bidi="ar-SY"/>
        </w:rPr>
        <w:t>تقييم الأفكار المبتكرة:</w:t>
      </w:r>
      <w:r w:rsidRPr="004C7C4F">
        <w:rPr>
          <w:rFonts w:asciiTheme="minorBidi" w:hAnsiTheme="minorBidi" w:cstheme="minorBidi"/>
          <w:sz w:val="24"/>
          <w:szCs w:val="24"/>
          <w:rtl/>
          <w:lang w:bidi="ar-SY"/>
        </w:rPr>
        <w:t xml:space="preserve"> ويستند إلى معيارين (التكلفة والعائد) بناءً على سلسلة من الخطوات:</w:t>
      </w:r>
    </w:p>
    <w:p w14:paraId="3CFCC5BC" w14:textId="77777777" w:rsidR="00D346A0" w:rsidRPr="004C7C4F" w:rsidRDefault="00CA747B" w:rsidP="004C7C4F">
      <w:pPr>
        <w:pStyle w:val="ListParagraph"/>
        <w:numPr>
          <w:ilvl w:val="0"/>
          <w:numId w:val="23"/>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تحديد جوانب أو عناصر التقييم.</w:t>
      </w:r>
    </w:p>
    <w:p w14:paraId="483A91BE" w14:textId="77777777" w:rsidR="00D346A0" w:rsidRPr="004C7C4F" w:rsidRDefault="00CA747B" w:rsidP="004C7C4F">
      <w:pPr>
        <w:pStyle w:val="ListParagraph"/>
        <w:numPr>
          <w:ilvl w:val="0"/>
          <w:numId w:val="23"/>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lastRenderedPageBreak/>
        <w:t>تحديد أوزان عناصر التقييم.</w:t>
      </w:r>
    </w:p>
    <w:p w14:paraId="09F5F4B4" w14:textId="77777777" w:rsidR="00D346A0" w:rsidRPr="004C7C4F" w:rsidRDefault="00E6769C" w:rsidP="004C7C4F">
      <w:pPr>
        <w:pStyle w:val="ListParagraph"/>
        <w:numPr>
          <w:ilvl w:val="0"/>
          <w:numId w:val="23"/>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العمل على تعيين</w:t>
      </w:r>
      <w:r w:rsidR="00CA747B" w:rsidRPr="004C7C4F">
        <w:rPr>
          <w:rFonts w:asciiTheme="minorBidi" w:hAnsiTheme="minorBidi" w:cstheme="minorBidi"/>
          <w:sz w:val="24"/>
          <w:szCs w:val="24"/>
          <w:rtl/>
          <w:lang w:bidi="ar-SY"/>
        </w:rPr>
        <w:t xml:space="preserve"> المعايير المستخدمة لكل عنصر من هذه العناصر.</w:t>
      </w:r>
    </w:p>
    <w:p w14:paraId="3BB9463A" w14:textId="77777777" w:rsidR="00D346A0" w:rsidRPr="004C7C4F" w:rsidRDefault="00CA747B" w:rsidP="004C7C4F">
      <w:pPr>
        <w:pStyle w:val="ListParagraph"/>
        <w:numPr>
          <w:ilvl w:val="0"/>
          <w:numId w:val="23"/>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تحديد حالة كل فكرة.</w:t>
      </w:r>
    </w:p>
    <w:p w14:paraId="4DC7F8AF" w14:textId="77777777" w:rsidR="00D346A0" w:rsidRPr="004C7C4F" w:rsidRDefault="00CA747B" w:rsidP="004C7C4F">
      <w:pPr>
        <w:pStyle w:val="ListParagraph"/>
        <w:numPr>
          <w:ilvl w:val="0"/>
          <w:numId w:val="23"/>
        </w:numPr>
        <w:spacing w:after="0" w:line="240" w:lineRule="auto"/>
        <w:ind w:left="0"/>
        <w:rPr>
          <w:rFonts w:asciiTheme="minorBidi" w:hAnsiTheme="minorBidi" w:cstheme="minorBidi"/>
          <w:sz w:val="24"/>
          <w:szCs w:val="24"/>
          <w:lang w:bidi="ar-SY"/>
        </w:rPr>
      </w:pPr>
      <w:r w:rsidRPr="004C7C4F">
        <w:rPr>
          <w:rFonts w:asciiTheme="minorBidi" w:hAnsiTheme="minorBidi" w:cstheme="minorBidi"/>
          <w:sz w:val="24"/>
          <w:szCs w:val="24"/>
          <w:rtl/>
          <w:lang w:bidi="ar-SY"/>
        </w:rPr>
        <w:t>ترجيح موقع كل فكرة بالوزن المحدد لكل عنصر</w:t>
      </w:r>
      <w:r w:rsidR="00A70399" w:rsidRPr="004C7C4F">
        <w:rPr>
          <w:rStyle w:val="FootnoteReference"/>
          <w:rFonts w:asciiTheme="minorBidi" w:hAnsiTheme="minorBidi" w:cstheme="minorBidi"/>
          <w:sz w:val="24"/>
          <w:szCs w:val="24"/>
          <w:rtl/>
          <w:lang w:bidi="ar-SY"/>
        </w:rPr>
        <w:footnoteReference w:id="28"/>
      </w:r>
      <w:r w:rsidRPr="004C7C4F">
        <w:rPr>
          <w:rFonts w:asciiTheme="minorBidi" w:hAnsiTheme="minorBidi" w:cstheme="minorBidi"/>
          <w:sz w:val="24"/>
          <w:szCs w:val="24"/>
          <w:rtl/>
          <w:lang w:bidi="ar-SY"/>
        </w:rPr>
        <w:t>.</w:t>
      </w:r>
    </w:p>
    <w:p w14:paraId="0B9C34B5" w14:textId="77777777" w:rsidR="00D346A0" w:rsidRPr="004C7C4F" w:rsidRDefault="00D346A0" w:rsidP="004C7C4F">
      <w:pPr>
        <w:pStyle w:val="ListParagraph"/>
        <w:numPr>
          <w:ilvl w:val="0"/>
          <w:numId w:val="2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 </w:t>
      </w:r>
      <w:r w:rsidR="00CA747B" w:rsidRPr="004C7C4F">
        <w:rPr>
          <w:rFonts w:asciiTheme="minorBidi" w:hAnsiTheme="minorBidi" w:cstheme="minorBidi"/>
          <w:b/>
          <w:bCs/>
          <w:sz w:val="24"/>
          <w:szCs w:val="24"/>
          <w:rtl/>
          <w:lang w:bidi="ar-SY"/>
        </w:rPr>
        <w:t>اختبار الابتكار:</w:t>
      </w:r>
      <w:r w:rsidR="00CA747B" w:rsidRPr="004C7C4F">
        <w:rPr>
          <w:rFonts w:asciiTheme="minorBidi" w:hAnsiTheme="minorBidi" w:cstheme="minorBidi"/>
          <w:sz w:val="24"/>
          <w:szCs w:val="24"/>
          <w:rtl/>
          <w:lang w:bidi="ar-SY"/>
        </w:rPr>
        <w:t xml:space="preserve"> في هذه </w:t>
      </w:r>
      <w:r w:rsidRPr="004C7C4F">
        <w:rPr>
          <w:rFonts w:asciiTheme="minorBidi" w:hAnsiTheme="minorBidi" w:cstheme="minorBidi"/>
          <w:sz w:val="24"/>
          <w:szCs w:val="24"/>
          <w:rtl/>
          <w:lang w:bidi="ar-SY"/>
        </w:rPr>
        <w:t>المرحلة،</w:t>
      </w:r>
      <w:r w:rsidR="00CA747B" w:rsidRPr="004C7C4F">
        <w:rPr>
          <w:rFonts w:asciiTheme="minorBidi" w:hAnsiTheme="minorBidi" w:cstheme="minorBidi"/>
          <w:sz w:val="24"/>
          <w:szCs w:val="24"/>
          <w:rtl/>
          <w:lang w:bidi="ar-SY"/>
        </w:rPr>
        <w:t xml:space="preserve"> يتم اختبار الفكرة ليتم تنفيذها من خلال ردود فعل السوق المستهدف للحصول على معلومات تقلل من المخاطر المرتبطة بتطوير فكرة منتج واسع النطاق.</w:t>
      </w:r>
    </w:p>
    <w:p w14:paraId="029EC326" w14:textId="77777777" w:rsidR="00D346A0" w:rsidRPr="004C7C4F" w:rsidRDefault="00CA747B" w:rsidP="004C7C4F">
      <w:pPr>
        <w:pStyle w:val="ListParagraph"/>
        <w:numPr>
          <w:ilvl w:val="0"/>
          <w:numId w:val="2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b/>
          <w:bCs/>
          <w:sz w:val="24"/>
          <w:szCs w:val="24"/>
          <w:rtl/>
          <w:lang w:bidi="ar-SY"/>
        </w:rPr>
        <w:t>تطبيق الابتكار</w:t>
      </w:r>
      <w:r w:rsidRPr="004C7C4F">
        <w:rPr>
          <w:rFonts w:asciiTheme="minorBidi" w:hAnsiTheme="minorBidi" w:cstheme="minorBidi"/>
          <w:sz w:val="24"/>
          <w:szCs w:val="24"/>
          <w:rtl/>
          <w:lang w:bidi="ar-SY"/>
        </w:rPr>
        <w:t xml:space="preserve">: في هذه المرحلة يعتمد على نجاح فكرة اختبار المنتج </w:t>
      </w:r>
      <w:r w:rsidR="00D346A0" w:rsidRPr="004C7C4F">
        <w:rPr>
          <w:rFonts w:asciiTheme="minorBidi" w:hAnsiTheme="minorBidi" w:cstheme="minorBidi"/>
          <w:sz w:val="24"/>
          <w:szCs w:val="24"/>
          <w:rtl/>
          <w:lang w:bidi="ar-SY"/>
        </w:rPr>
        <w:t>المبتكر</w:t>
      </w:r>
      <w:r w:rsidR="009B72F3" w:rsidRPr="004C7C4F">
        <w:rPr>
          <w:rFonts w:asciiTheme="minorBidi" w:hAnsiTheme="minorBidi" w:cstheme="minorBidi"/>
          <w:sz w:val="24"/>
          <w:szCs w:val="24"/>
          <w:rtl/>
          <w:lang w:bidi="ar-SY"/>
        </w:rPr>
        <w:t xml:space="preserve"> كأساس لعملية التطبيق</w:t>
      </w:r>
      <w:r w:rsidR="00D346A0" w:rsidRPr="004C7C4F">
        <w:rPr>
          <w:rFonts w:asciiTheme="minorBidi" w:hAnsiTheme="minorBidi" w:cstheme="minorBidi"/>
          <w:sz w:val="24"/>
          <w:szCs w:val="24"/>
          <w:rtl/>
          <w:lang w:bidi="ar-SY"/>
        </w:rPr>
        <w:t>،</w:t>
      </w:r>
      <w:r w:rsidRPr="004C7C4F">
        <w:rPr>
          <w:rFonts w:asciiTheme="minorBidi" w:hAnsiTheme="minorBidi" w:cstheme="minorBidi"/>
          <w:sz w:val="24"/>
          <w:szCs w:val="24"/>
          <w:rtl/>
          <w:lang w:bidi="ar-SY"/>
        </w:rPr>
        <w:t xml:space="preserve"> والذي يتم بعد تدوين الملاحظات اللازمة وإجراء التعديلات اللازمة لتحديد الوقت والمكان المناسبين وتحديد السوق المستهدف.</w:t>
      </w:r>
    </w:p>
    <w:p w14:paraId="1FB12F8B" w14:textId="77777777" w:rsidR="00674522" w:rsidRPr="004C7C4F" w:rsidRDefault="00CA747B" w:rsidP="004C7C4F">
      <w:pPr>
        <w:pStyle w:val="ListParagraph"/>
        <w:numPr>
          <w:ilvl w:val="0"/>
          <w:numId w:val="2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b/>
          <w:bCs/>
          <w:sz w:val="24"/>
          <w:szCs w:val="24"/>
          <w:rtl/>
          <w:lang w:bidi="ar-SY"/>
        </w:rPr>
        <w:t>تقييم نتائج التطبيق</w:t>
      </w:r>
      <w:r w:rsidRPr="004C7C4F">
        <w:rPr>
          <w:rFonts w:asciiTheme="minorBidi" w:hAnsiTheme="minorBidi" w:cstheme="minorBidi"/>
          <w:sz w:val="24"/>
          <w:szCs w:val="24"/>
          <w:rtl/>
          <w:lang w:bidi="ar-SY"/>
        </w:rPr>
        <w:t xml:space="preserve">: هذه هي المرحلة النهائية حيث يتم تقييم النتائج الفعلية للاختبارات مع النتائج المتوقعة ودرجة الامتثال ووجود انحرافات في الحضور وتحديد المسؤولية. </w:t>
      </w:r>
      <w:r w:rsidR="004E7832" w:rsidRPr="004C7C4F">
        <w:rPr>
          <w:rFonts w:asciiTheme="minorBidi" w:hAnsiTheme="minorBidi" w:cstheme="minorBidi"/>
          <w:sz w:val="24"/>
          <w:szCs w:val="24"/>
          <w:rtl/>
          <w:lang w:bidi="ar-SY"/>
        </w:rPr>
        <w:t xml:space="preserve">بمعنى أنها عملية </w:t>
      </w:r>
      <w:r w:rsidRPr="004C7C4F">
        <w:rPr>
          <w:rFonts w:asciiTheme="minorBidi" w:hAnsiTheme="minorBidi" w:cstheme="minorBidi"/>
          <w:sz w:val="24"/>
          <w:szCs w:val="24"/>
          <w:rtl/>
          <w:lang w:bidi="ar-SY"/>
        </w:rPr>
        <w:t>اتخ</w:t>
      </w:r>
      <w:r w:rsidR="004E7832" w:rsidRPr="004C7C4F">
        <w:rPr>
          <w:rFonts w:asciiTheme="minorBidi" w:hAnsiTheme="minorBidi" w:cstheme="minorBidi"/>
          <w:sz w:val="24"/>
          <w:szCs w:val="24"/>
          <w:rtl/>
          <w:lang w:bidi="ar-SY"/>
        </w:rPr>
        <w:t>ا</w:t>
      </w:r>
      <w:r w:rsidRPr="004C7C4F">
        <w:rPr>
          <w:rFonts w:asciiTheme="minorBidi" w:hAnsiTheme="minorBidi" w:cstheme="minorBidi"/>
          <w:sz w:val="24"/>
          <w:szCs w:val="24"/>
          <w:rtl/>
          <w:lang w:bidi="ar-SY"/>
        </w:rPr>
        <w:t>ذ القرار الصحيح وقت تقديم الطلب</w:t>
      </w:r>
      <w:r w:rsidR="00157C6D" w:rsidRPr="004C7C4F">
        <w:rPr>
          <w:rStyle w:val="FootnoteReference"/>
          <w:rFonts w:asciiTheme="minorBidi" w:hAnsiTheme="minorBidi" w:cstheme="minorBidi"/>
          <w:sz w:val="24"/>
          <w:szCs w:val="24"/>
          <w:rtl/>
          <w:lang w:bidi="ar-SY"/>
        </w:rPr>
        <w:footnoteReference w:id="29"/>
      </w:r>
      <w:r w:rsidRPr="004C7C4F">
        <w:rPr>
          <w:rFonts w:asciiTheme="minorBidi" w:hAnsiTheme="minorBidi" w:cstheme="minorBidi"/>
          <w:sz w:val="24"/>
          <w:szCs w:val="24"/>
          <w:rtl/>
          <w:lang w:bidi="ar-SY"/>
        </w:rPr>
        <w:t>.</w:t>
      </w:r>
    </w:p>
    <w:p w14:paraId="6B79BDD0" w14:textId="1BBE4D95" w:rsidR="009A60B0" w:rsidRPr="004C7C4F" w:rsidRDefault="009A60B0" w:rsidP="00A730FB">
      <w:pPr>
        <w:pStyle w:val="ListParagraph"/>
        <w:spacing w:after="0" w:line="240" w:lineRule="auto"/>
        <w:ind w:left="0" w:hanging="619"/>
        <w:jc w:val="both"/>
        <w:rPr>
          <w:rFonts w:asciiTheme="minorBidi" w:hAnsiTheme="minorBidi" w:cstheme="minorBidi"/>
          <w:b/>
          <w:bCs/>
          <w:sz w:val="24"/>
          <w:szCs w:val="24"/>
          <w:rtl/>
          <w:lang w:bidi="ar-SY"/>
        </w:rPr>
      </w:pPr>
      <w:r w:rsidRPr="00A730FB">
        <w:rPr>
          <w:rFonts w:asciiTheme="minorBidi" w:hAnsiTheme="minorBidi" w:cstheme="minorBidi"/>
          <w:b/>
          <w:bCs/>
          <w:sz w:val="28"/>
          <w:szCs w:val="28"/>
          <w:rtl/>
          <w:lang w:bidi="ar-SY"/>
        </w:rPr>
        <w:t>خامساً</w:t>
      </w:r>
      <w:r w:rsidR="00A730FB">
        <w:rPr>
          <w:rFonts w:asciiTheme="minorBidi" w:hAnsiTheme="minorBidi" w:cstheme="minorBidi" w:hint="cs"/>
          <w:b/>
          <w:bCs/>
          <w:sz w:val="28"/>
          <w:szCs w:val="28"/>
          <w:rtl/>
          <w:lang w:bidi="ar-SY"/>
        </w:rPr>
        <w:t xml:space="preserve"> </w:t>
      </w:r>
      <w:r w:rsidRPr="00A730FB">
        <w:rPr>
          <w:rFonts w:asciiTheme="minorBidi" w:hAnsiTheme="minorBidi" w:cstheme="minorBidi"/>
          <w:b/>
          <w:bCs/>
          <w:sz w:val="28"/>
          <w:szCs w:val="28"/>
          <w:rtl/>
          <w:lang w:bidi="ar-SY"/>
        </w:rPr>
        <w:t>: أثر تطبيق سلسلة التوريد على التسويق الابتكاري</w:t>
      </w:r>
    </w:p>
    <w:p w14:paraId="3873CEFF" w14:textId="4E1FF941" w:rsidR="009A60B0" w:rsidRPr="004C7C4F" w:rsidRDefault="009A60B0"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يتجلى آثار تطبيقات سلسلة التوريد على التسويق الابتكاري في عدة جوانب، يمكن إظهار ذلك في فعالية سلسلة التوريد، ورضا جميع الأطراف، بدءًا من المورد الأول، مروراً بالتصنيع في المؤسسة، ثم التخزين، ثم الوسطاء التجاريين، وأخيراً ال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 xml:space="preserve"> النهائي أو المستهلك النهائي لمنتجات المؤسسة وخدمات. على أي حال، يمكن تلخيص هذه الانعكاسات في النقاط التالية:</w:t>
      </w:r>
    </w:p>
    <w:p w14:paraId="4DD8DEFB" w14:textId="08C30C40" w:rsidR="009A60B0" w:rsidRPr="004C7C4F" w:rsidRDefault="009A60B0" w:rsidP="00014DCE">
      <w:pPr>
        <w:pStyle w:val="ListParagraph"/>
        <w:spacing w:after="0" w:line="240" w:lineRule="auto"/>
        <w:ind w:left="0" w:hanging="335"/>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1)</w:t>
      </w:r>
      <w:r w:rsidRPr="004C7C4F">
        <w:rPr>
          <w:rFonts w:asciiTheme="minorBidi" w:hAnsiTheme="minorBidi" w:cstheme="minorBidi"/>
          <w:sz w:val="24"/>
          <w:szCs w:val="24"/>
          <w:rtl/>
          <w:lang w:bidi="ar-SY"/>
        </w:rPr>
        <w:tab/>
        <w:t>تسمح الدراية الجيدة بجميع بجوانب التسويق، خاصة تلك المتعلقة بال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 xml:space="preserve"> النهائي، للمؤسسة بذلك الوقوف عن كثب من خلال وسطاءهم حول احتياجات ورغبات المستهلك النهائي، وفقًا لذلك، يمكن تصحيح بعض الأخطاء في سلسلة التوريد وتعزيز الممارسات انها إيجابية</w:t>
      </w:r>
      <w:r w:rsidR="00681004" w:rsidRPr="004C7C4F">
        <w:rPr>
          <w:rStyle w:val="FootnoteReference"/>
          <w:rFonts w:asciiTheme="minorBidi" w:hAnsiTheme="minorBidi" w:cstheme="minorBidi"/>
          <w:sz w:val="24"/>
          <w:szCs w:val="24"/>
          <w:rtl/>
          <w:lang w:bidi="ar-SY"/>
        </w:rPr>
        <w:footnoteReference w:id="30"/>
      </w:r>
      <w:r w:rsidRPr="004C7C4F">
        <w:rPr>
          <w:rFonts w:asciiTheme="minorBidi" w:hAnsiTheme="minorBidi" w:cstheme="minorBidi"/>
          <w:sz w:val="24"/>
          <w:szCs w:val="24"/>
          <w:rtl/>
          <w:lang w:bidi="ar-SY"/>
        </w:rPr>
        <w:t>.</w:t>
      </w:r>
    </w:p>
    <w:p w14:paraId="13EF34EE" w14:textId="18D041A1" w:rsidR="009A60B0" w:rsidRPr="004C7C4F" w:rsidRDefault="009A60B0" w:rsidP="00014DCE">
      <w:pPr>
        <w:pStyle w:val="ListParagraph"/>
        <w:spacing w:after="0" w:line="240" w:lineRule="auto"/>
        <w:ind w:left="0" w:hanging="335"/>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2)</w:t>
      </w:r>
      <w:r w:rsidRPr="004C7C4F">
        <w:rPr>
          <w:rFonts w:asciiTheme="minorBidi" w:hAnsiTheme="minorBidi" w:cstheme="minorBidi"/>
          <w:sz w:val="24"/>
          <w:szCs w:val="24"/>
          <w:rtl/>
          <w:lang w:bidi="ar-SY"/>
        </w:rPr>
        <w:tab/>
        <w:t>إن تدفق المواد من المورد إلى ال</w:t>
      </w:r>
      <w:r w:rsidR="002A24EF" w:rsidRPr="004C7C4F">
        <w:rPr>
          <w:rFonts w:asciiTheme="minorBidi" w:hAnsiTheme="minorBidi" w:cstheme="minorBidi"/>
          <w:sz w:val="24"/>
          <w:szCs w:val="24"/>
          <w:rtl/>
          <w:lang w:bidi="ar-SY"/>
        </w:rPr>
        <w:t>زبون</w:t>
      </w:r>
      <w:r w:rsidRPr="004C7C4F">
        <w:rPr>
          <w:rFonts w:asciiTheme="minorBidi" w:hAnsiTheme="minorBidi" w:cstheme="minorBidi"/>
          <w:sz w:val="24"/>
          <w:szCs w:val="24"/>
          <w:rtl/>
          <w:lang w:bidi="ar-SY"/>
        </w:rPr>
        <w:t xml:space="preserve"> من خلال المنظمة، يتطلب إدارة المنظمة لتفعيل إدارة التسويق الابتكاري وفقًا للنمط الذي يخدم اهتماماتها، </w:t>
      </w:r>
      <w:r w:rsidR="001D66B0" w:rsidRPr="004C7C4F">
        <w:rPr>
          <w:rFonts w:asciiTheme="minorBidi" w:hAnsiTheme="minorBidi" w:cstheme="minorBidi"/>
          <w:sz w:val="24"/>
          <w:szCs w:val="24"/>
          <w:rtl/>
          <w:lang w:bidi="ar-SY"/>
        </w:rPr>
        <w:t>خاصة تلك المتعلقة بخفض التكاليف</w:t>
      </w:r>
      <w:r w:rsidRPr="004C7C4F">
        <w:rPr>
          <w:rFonts w:asciiTheme="minorBidi" w:hAnsiTheme="minorBidi" w:cstheme="minorBidi"/>
          <w:sz w:val="24"/>
          <w:szCs w:val="24"/>
          <w:rtl/>
          <w:lang w:bidi="ar-SY"/>
        </w:rPr>
        <w:t>، حيث توفر التسويق الابتكاري التسويقية لها الكثير من المعلومات المتعلقة بالموردين المتاحين في السوق، وخصائصها من الكميات المعروضة والأسعار والجودة والمواصفات ومواعيد التسليم والتزويد لكل واحد ، وبناءً على ذلك ، يمكن للمؤسسة إعادة ضبط سلسلة التوريد ن</w:t>
      </w:r>
      <w:r w:rsidR="001D66B0" w:rsidRPr="004C7C4F">
        <w:rPr>
          <w:rFonts w:asciiTheme="minorBidi" w:hAnsiTheme="minorBidi" w:cstheme="minorBidi"/>
          <w:sz w:val="24"/>
          <w:szCs w:val="24"/>
          <w:rtl/>
          <w:lang w:bidi="ar-SY"/>
        </w:rPr>
        <w:t>حو الموردين نحو الأهداف المرجوة</w:t>
      </w:r>
      <w:r w:rsidRPr="004C7C4F">
        <w:rPr>
          <w:rFonts w:asciiTheme="minorBidi" w:hAnsiTheme="minorBidi" w:cstheme="minorBidi"/>
          <w:sz w:val="24"/>
          <w:szCs w:val="24"/>
          <w:rtl/>
          <w:lang w:bidi="ar-SY"/>
        </w:rPr>
        <w:t>، خاصة فيما يتعلق بالتكلفة والوقت واستمرارية التسليم ، ويتم النظر في التكنولوجيا وسيلة للمساعدة في تفعيلها</w:t>
      </w:r>
      <w:r w:rsidR="00C967D5" w:rsidRPr="004C7C4F">
        <w:rPr>
          <w:rStyle w:val="FootnoteReference"/>
          <w:rFonts w:asciiTheme="minorBidi" w:hAnsiTheme="minorBidi" w:cstheme="minorBidi"/>
          <w:sz w:val="24"/>
          <w:szCs w:val="24"/>
          <w:rtl/>
          <w:lang w:bidi="ar-SY"/>
        </w:rPr>
        <w:footnoteReference w:id="31"/>
      </w:r>
      <w:r w:rsidR="00C967D5" w:rsidRPr="004C7C4F">
        <w:rPr>
          <w:rFonts w:asciiTheme="minorBidi" w:hAnsiTheme="minorBidi" w:cstheme="minorBidi"/>
          <w:sz w:val="24"/>
          <w:szCs w:val="24"/>
          <w:rtl/>
          <w:lang w:bidi="ar-SY"/>
        </w:rPr>
        <w:t>.</w:t>
      </w:r>
    </w:p>
    <w:p w14:paraId="5ACE3798" w14:textId="3956E897" w:rsidR="009A60B0" w:rsidRPr="004C7C4F" w:rsidRDefault="009A60B0" w:rsidP="00014DCE">
      <w:pPr>
        <w:pStyle w:val="ListParagraph"/>
        <w:spacing w:after="0" w:line="240" w:lineRule="auto"/>
        <w:ind w:left="0" w:hanging="335"/>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3)</w:t>
      </w:r>
      <w:r w:rsidRPr="004C7C4F">
        <w:rPr>
          <w:rFonts w:asciiTheme="minorBidi" w:hAnsiTheme="minorBidi" w:cstheme="minorBidi"/>
          <w:sz w:val="24"/>
          <w:szCs w:val="24"/>
          <w:rtl/>
          <w:lang w:bidi="ar-SY"/>
        </w:rPr>
        <w:tab/>
        <w:t xml:space="preserve">التسويق الابتكاري هو أداة مهمة للغاية في إدارة تدفق المعلومات والأفكار في كلا الاتجاهين، نحو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ونحوهم الموردين، أي معلومات تتعلق بأي طرف في سلسلة التوريد من شأنه أن يساعد في تحقيق إرضاء جميع الأطراف من خلال الاستجابة لاحتياجاتهم.</w:t>
      </w:r>
    </w:p>
    <w:p w14:paraId="3437B7B5" w14:textId="016E9B0E" w:rsidR="009A60B0" w:rsidRPr="004C7C4F" w:rsidRDefault="009A60B0" w:rsidP="00014DCE">
      <w:pPr>
        <w:pStyle w:val="ListParagraph"/>
        <w:spacing w:after="0" w:line="240" w:lineRule="auto"/>
        <w:ind w:left="0" w:hanging="335"/>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4)</w:t>
      </w:r>
      <w:r w:rsidRPr="004C7C4F">
        <w:rPr>
          <w:rFonts w:asciiTheme="minorBidi" w:hAnsiTheme="minorBidi" w:cstheme="minorBidi"/>
          <w:sz w:val="24"/>
          <w:szCs w:val="24"/>
          <w:rtl/>
          <w:lang w:bidi="ar-SY"/>
        </w:rPr>
        <w:tab/>
        <w:t xml:space="preserve">كما أن تفعيل سلسلة التوريد والتأكد من كفاءتها من خلال تحديث عملياتها وتحديث آليات عملها. من شأنه أن يساهم بشكل إيجابي في تدفق الأموال إلى المنظمة، وكلما كانت تلك التسويق الابتكاري أكثر موثوقية وذات صلة المصداقية وحسن التوقيت عندما تجذب الأموال من خلال جذب أكبر عدد من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في العالم السوق، وعلى هذا الأساس، يمكن للمؤسسة تعظيم إيراداتها من خلال الخدمة التي تقدمها إدارة التسويق الابتكاري</w:t>
      </w:r>
      <w:r w:rsidR="00960A31" w:rsidRPr="004C7C4F">
        <w:rPr>
          <w:rStyle w:val="FootnoteReference"/>
          <w:rFonts w:asciiTheme="minorBidi" w:hAnsiTheme="minorBidi" w:cstheme="minorBidi"/>
          <w:sz w:val="24"/>
          <w:szCs w:val="24"/>
          <w:rtl/>
          <w:lang w:bidi="ar-SY"/>
        </w:rPr>
        <w:footnoteReference w:id="32"/>
      </w:r>
      <w:r w:rsidRPr="004C7C4F">
        <w:rPr>
          <w:rFonts w:asciiTheme="minorBidi" w:hAnsiTheme="minorBidi" w:cstheme="minorBidi"/>
          <w:sz w:val="24"/>
          <w:szCs w:val="24"/>
          <w:rtl/>
          <w:lang w:bidi="ar-SY"/>
        </w:rPr>
        <w:t>.</w:t>
      </w:r>
    </w:p>
    <w:p w14:paraId="3293ABFA" w14:textId="0FDFA1C2" w:rsidR="00014DCE" w:rsidRDefault="00EF0533" w:rsidP="00014DCE">
      <w:pPr>
        <w:pStyle w:val="ListParagraph"/>
        <w:spacing w:after="0" w:line="240" w:lineRule="auto"/>
        <w:ind w:left="0"/>
        <w:jc w:val="center"/>
        <w:rPr>
          <w:rFonts w:asciiTheme="minorBidi" w:hAnsiTheme="minorBidi" w:cstheme="minorBidi"/>
          <w:b/>
          <w:bCs/>
          <w:sz w:val="32"/>
          <w:szCs w:val="32"/>
          <w:rtl/>
          <w:lang w:bidi="ar-SY"/>
        </w:rPr>
      </w:pPr>
      <w:r w:rsidRPr="00014DCE">
        <w:rPr>
          <w:rFonts w:asciiTheme="minorBidi" w:hAnsiTheme="minorBidi" w:cstheme="minorBidi"/>
          <w:b/>
          <w:bCs/>
          <w:sz w:val="32"/>
          <w:szCs w:val="32"/>
          <w:rtl/>
          <w:lang w:bidi="ar-SY"/>
        </w:rPr>
        <w:t>ال</w:t>
      </w:r>
      <w:r w:rsidR="00014DCE">
        <w:rPr>
          <w:rFonts w:asciiTheme="minorBidi" w:hAnsiTheme="minorBidi" w:cstheme="minorBidi" w:hint="cs"/>
          <w:b/>
          <w:bCs/>
          <w:sz w:val="32"/>
          <w:szCs w:val="32"/>
          <w:rtl/>
          <w:lang w:bidi="ar-SY"/>
        </w:rPr>
        <w:t>ـــــ</w:t>
      </w:r>
      <w:r w:rsidRPr="00014DCE">
        <w:rPr>
          <w:rFonts w:asciiTheme="minorBidi" w:hAnsiTheme="minorBidi" w:cstheme="minorBidi"/>
          <w:b/>
          <w:bCs/>
          <w:sz w:val="32"/>
          <w:szCs w:val="32"/>
          <w:rtl/>
          <w:lang w:bidi="ar-SY"/>
        </w:rPr>
        <w:t>م</w:t>
      </w:r>
      <w:r w:rsidR="00014DCE">
        <w:rPr>
          <w:rFonts w:asciiTheme="minorBidi" w:hAnsiTheme="minorBidi" w:cstheme="minorBidi" w:hint="cs"/>
          <w:b/>
          <w:bCs/>
          <w:sz w:val="32"/>
          <w:szCs w:val="32"/>
          <w:rtl/>
          <w:lang w:bidi="ar-SY"/>
        </w:rPr>
        <w:t>ــــــ</w:t>
      </w:r>
      <w:r w:rsidRPr="00014DCE">
        <w:rPr>
          <w:rFonts w:asciiTheme="minorBidi" w:hAnsiTheme="minorBidi" w:cstheme="minorBidi"/>
          <w:b/>
          <w:bCs/>
          <w:sz w:val="32"/>
          <w:szCs w:val="32"/>
          <w:rtl/>
          <w:lang w:bidi="ar-SY"/>
        </w:rPr>
        <w:t>ب</w:t>
      </w:r>
      <w:r w:rsidR="00014DCE">
        <w:rPr>
          <w:rFonts w:asciiTheme="minorBidi" w:hAnsiTheme="minorBidi" w:cstheme="minorBidi" w:hint="cs"/>
          <w:b/>
          <w:bCs/>
          <w:sz w:val="32"/>
          <w:szCs w:val="32"/>
          <w:rtl/>
          <w:lang w:bidi="ar-SY"/>
        </w:rPr>
        <w:t>ــــــ</w:t>
      </w:r>
      <w:r w:rsidRPr="00014DCE">
        <w:rPr>
          <w:rFonts w:asciiTheme="minorBidi" w:hAnsiTheme="minorBidi" w:cstheme="minorBidi"/>
          <w:b/>
          <w:bCs/>
          <w:sz w:val="32"/>
          <w:szCs w:val="32"/>
          <w:rtl/>
          <w:lang w:bidi="ar-SY"/>
        </w:rPr>
        <w:t>ح</w:t>
      </w:r>
      <w:r w:rsidR="00014DCE">
        <w:rPr>
          <w:rFonts w:asciiTheme="minorBidi" w:hAnsiTheme="minorBidi" w:cstheme="minorBidi" w:hint="cs"/>
          <w:b/>
          <w:bCs/>
          <w:sz w:val="32"/>
          <w:szCs w:val="32"/>
          <w:rtl/>
          <w:lang w:bidi="ar-SY"/>
        </w:rPr>
        <w:t>ــــــ</w:t>
      </w:r>
      <w:r w:rsidRPr="00014DCE">
        <w:rPr>
          <w:rFonts w:asciiTheme="minorBidi" w:hAnsiTheme="minorBidi" w:cstheme="minorBidi"/>
          <w:b/>
          <w:bCs/>
          <w:sz w:val="32"/>
          <w:szCs w:val="32"/>
          <w:rtl/>
          <w:lang w:bidi="ar-SY"/>
        </w:rPr>
        <w:t>ث ال</w:t>
      </w:r>
      <w:r w:rsidR="00014DCE">
        <w:rPr>
          <w:rFonts w:asciiTheme="minorBidi" w:hAnsiTheme="minorBidi" w:cstheme="minorBidi" w:hint="cs"/>
          <w:b/>
          <w:bCs/>
          <w:sz w:val="32"/>
          <w:szCs w:val="32"/>
          <w:rtl/>
          <w:lang w:bidi="ar-SY"/>
        </w:rPr>
        <w:t>ـــــ</w:t>
      </w:r>
      <w:r w:rsidRPr="00014DCE">
        <w:rPr>
          <w:rFonts w:asciiTheme="minorBidi" w:hAnsiTheme="minorBidi" w:cstheme="minorBidi"/>
          <w:b/>
          <w:bCs/>
          <w:sz w:val="32"/>
          <w:szCs w:val="32"/>
          <w:rtl/>
          <w:lang w:bidi="ar-SY"/>
        </w:rPr>
        <w:t>ث</w:t>
      </w:r>
      <w:r w:rsidR="00014DCE">
        <w:rPr>
          <w:rFonts w:asciiTheme="minorBidi" w:hAnsiTheme="minorBidi" w:cstheme="minorBidi" w:hint="cs"/>
          <w:b/>
          <w:bCs/>
          <w:sz w:val="32"/>
          <w:szCs w:val="32"/>
          <w:rtl/>
          <w:lang w:bidi="ar-SY"/>
        </w:rPr>
        <w:t>ــــــ</w:t>
      </w:r>
      <w:r w:rsidRPr="00014DCE">
        <w:rPr>
          <w:rFonts w:asciiTheme="minorBidi" w:hAnsiTheme="minorBidi" w:cstheme="minorBidi"/>
          <w:b/>
          <w:bCs/>
          <w:sz w:val="32"/>
          <w:szCs w:val="32"/>
          <w:rtl/>
          <w:lang w:bidi="ar-SY"/>
        </w:rPr>
        <w:t>ال</w:t>
      </w:r>
      <w:r w:rsidR="00014DCE">
        <w:rPr>
          <w:rFonts w:asciiTheme="minorBidi" w:hAnsiTheme="minorBidi" w:cstheme="minorBidi" w:hint="cs"/>
          <w:b/>
          <w:bCs/>
          <w:sz w:val="32"/>
          <w:szCs w:val="32"/>
          <w:rtl/>
          <w:lang w:bidi="ar-SY"/>
        </w:rPr>
        <w:t>ــــــ</w:t>
      </w:r>
      <w:r w:rsidRPr="00014DCE">
        <w:rPr>
          <w:rFonts w:asciiTheme="minorBidi" w:hAnsiTheme="minorBidi" w:cstheme="minorBidi"/>
          <w:b/>
          <w:bCs/>
          <w:sz w:val="32"/>
          <w:szCs w:val="32"/>
          <w:rtl/>
          <w:lang w:bidi="ar-SY"/>
        </w:rPr>
        <w:t>ث</w:t>
      </w:r>
    </w:p>
    <w:p w14:paraId="588F6D66" w14:textId="4B409695" w:rsidR="002E11AA" w:rsidRPr="004C7C4F" w:rsidRDefault="00EF0533" w:rsidP="00014DCE">
      <w:pPr>
        <w:pStyle w:val="ListParagraph"/>
        <w:spacing w:after="0" w:line="240" w:lineRule="auto"/>
        <w:ind w:left="0"/>
        <w:jc w:val="center"/>
        <w:rPr>
          <w:rFonts w:asciiTheme="minorBidi" w:hAnsiTheme="minorBidi" w:cstheme="minorBidi"/>
          <w:b/>
          <w:bCs/>
          <w:sz w:val="24"/>
          <w:szCs w:val="24"/>
          <w:rtl/>
          <w:lang w:bidi="ar-SY"/>
        </w:rPr>
      </w:pPr>
      <w:r w:rsidRPr="00014DCE">
        <w:rPr>
          <w:rFonts w:asciiTheme="minorBidi" w:hAnsiTheme="minorBidi" w:cstheme="minorBidi"/>
          <w:b/>
          <w:bCs/>
          <w:sz w:val="32"/>
          <w:szCs w:val="32"/>
          <w:rtl/>
          <w:lang w:bidi="ar-SY"/>
        </w:rPr>
        <w:t>الإط</w:t>
      </w:r>
      <w:r w:rsidR="00014DCE">
        <w:rPr>
          <w:rFonts w:asciiTheme="minorBidi" w:hAnsiTheme="minorBidi" w:cstheme="minorBidi" w:hint="cs"/>
          <w:b/>
          <w:bCs/>
          <w:sz w:val="32"/>
          <w:szCs w:val="32"/>
          <w:rtl/>
          <w:lang w:bidi="ar-SY"/>
        </w:rPr>
        <w:t>ـــــــــ</w:t>
      </w:r>
      <w:r w:rsidRPr="00014DCE">
        <w:rPr>
          <w:rFonts w:asciiTheme="minorBidi" w:hAnsiTheme="minorBidi" w:cstheme="minorBidi"/>
          <w:b/>
          <w:bCs/>
          <w:sz w:val="32"/>
          <w:szCs w:val="32"/>
          <w:rtl/>
          <w:lang w:bidi="ar-SY"/>
        </w:rPr>
        <w:t>ار ال</w:t>
      </w:r>
      <w:r w:rsidR="00014DCE">
        <w:rPr>
          <w:rFonts w:asciiTheme="minorBidi" w:hAnsiTheme="minorBidi" w:cstheme="minorBidi" w:hint="cs"/>
          <w:b/>
          <w:bCs/>
          <w:sz w:val="32"/>
          <w:szCs w:val="32"/>
          <w:rtl/>
          <w:lang w:bidi="ar-SY"/>
        </w:rPr>
        <w:t>ــــ</w:t>
      </w:r>
      <w:r w:rsidRPr="00014DCE">
        <w:rPr>
          <w:rFonts w:asciiTheme="minorBidi" w:hAnsiTheme="minorBidi" w:cstheme="minorBidi"/>
          <w:b/>
          <w:bCs/>
          <w:sz w:val="32"/>
          <w:szCs w:val="32"/>
          <w:rtl/>
          <w:lang w:bidi="ar-SY"/>
        </w:rPr>
        <w:t>ع</w:t>
      </w:r>
      <w:r w:rsidR="00014DCE">
        <w:rPr>
          <w:rFonts w:asciiTheme="minorBidi" w:hAnsiTheme="minorBidi" w:cstheme="minorBidi" w:hint="cs"/>
          <w:b/>
          <w:bCs/>
          <w:sz w:val="32"/>
          <w:szCs w:val="32"/>
          <w:rtl/>
          <w:lang w:bidi="ar-SY"/>
        </w:rPr>
        <w:t>ـــــ</w:t>
      </w:r>
      <w:r w:rsidRPr="00014DCE">
        <w:rPr>
          <w:rFonts w:asciiTheme="minorBidi" w:hAnsiTheme="minorBidi" w:cstheme="minorBidi"/>
          <w:b/>
          <w:bCs/>
          <w:sz w:val="32"/>
          <w:szCs w:val="32"/>
          <w:rtl/>
          <w:lang w:bidi="ar-SY"/>
        </w:rPr>
        <w:t>م</w:t>
      </w:r>
      <w:r w:rsidR="00014DCE">
        <w:rPr>
          <w:rFonts w:asciiTheme="minorBidi" w:hAnsiTheme="minorBidi" w:cstheme="minorBidi" w:hint="cs"/>
          <w:b/>
          <w:bCs/>
          <w:sz w:val="32"/>
          <w:szCs w:val="32"/>
          <w:rtl/>
          <w:lang w:bidi="ar-SY"/>
        </w:rPr>
        <w:t>ــــــ</w:t>
      </w:r>
      <w:r w:rsidRPr="00014DCE">
        <w:rPr>
          <w:rFonts w:asciiTheme="minorBidi" w:hAnsiTheme="minorBidi" w:cstheme="minorBidi"/>
          <w:b/>
          <w:bCs/>
          <w:sz w:val="32"/>
          <w:szCs w:val="32"/>
          <w:rtl/>
          <w:lang w:bidi="ar-SY"/>
        </w:rPr>
        <w:t>ل</w:t>
      </w:r>
      <w:r w:rsidR="00014DCE">
        <w:rPr>
          <w:rFonts w:asciiTheme="minorBidi" w:hAnsiTheme="minorBidi" w:cstheme="minorBidi" w:hint="cs"/>
          <w:b/>
          <w:bCs/>
          <w:sz w:val="32"/>
          <w:szCs w:val="32"/>
          <w:rtl/>
          <w:lang w:bidi="ar-SY"/>
        </w:rPr>
        <w:t>ـــــ</w:t>
      </w:r>
      <w:r w:rsidRPr="00014DCE">
        <w:rPr>
          <w:rFonts w:asciiTheme="minorBidi" w:hAnsiTheme="minorBidi" w:cstheme="minorBidi"/>
          <w:b/>
          <w:bCs/>
          <w:sz w:val="32"/>
          <w:szCs w:val="32"/>
          <w:rtl/>
          <w:lang w:bidi="ar-SY"/>
        </w:rPr>
        <w:t>ي (</w:t>
      </w:r>
      <w:r w:rsidR="00014DCE">
        <w:rPr>
          <w:rFonts w:asciiTheme="minorBidi" w:hAnsiTheme="minorBidi" w:cstheme="minorBidi" w:hint="cs"/>
          <w:b/>
          <w:bCs/>
          <w:sz w:val="32"/>
          <w:szCs w:val="32"/>
          <w:rtl/>
          <w:lang w:bidi="ar-SY"/>
        </w:rPr>
        <w:t xml:space="preserve"> </w:t>
      </w:r>
      <w:r w:rsidRPr="00014DCE">
        <w:rPr>
          <w:rFonts w:asciiTheme="minorBidi" w:hAnsiTheme="minorBidi" w:cstheme="minorBidi"/>
          <w:b/>
          <w:bCs/>
          <w:sz w:val="32"/>
          <w:szCs w:val="32"/>
          <w:rtl/>
          <w:lang w:bidi="ar-SY"/>
        </w:rPr>
        <w:t>ال</w:t>
      </w:r>
      <w:r w:rsidR="00014DCE">
        <w:rPr>
          <w:rFonts w:asciiTheme="minorBidi" w:hAnsiTheme="minorBidi" w:cstheme="minorBidi" w:hint="cs"/>
          <w:b/>
          <w:bCs/>
          <w:sz w:val="32"/>
          <w:szCs w:val="32"/>
          <w:rtl/>
          <w:lang w:bidi="ar-SY"/>
        </w:rPr>
        <w:t>ــــ</w:t>
      </w:r>
      <w:r w:rsidRPr="00014DCE">
        <w:rPr>
          <w:rFonts w:asciiTheme="minorBidi" w:hAnsiTheme="minorBidi" w:cstheme="minorBidi"/>
          <w:b/>
          <w:bCs/>
          <w:sz w:val="32"/>
          <w:szCs w:val="32"/>
          <w:rtl/>
          <w:lang w:bidi="ar-SY"/>
        </w:rPr>
        <w:t>دراس</w:t>
      </w:r>
      <w:r w:rsidR="00014DCE">
        <w:rPr>
          <w:rFonts w:asciiTheme="minorBidi" w:hAnsiTheme="minorBidi" w:cstheme="minorBidi" w:hint="cs"/>
          <w:b/>
          <w:bCs/>
          <w:sz w:val="32"/>
          <w:szCs w:val="32"/>
          <w:rtl/>
          <w:lang w:bidi="ar-SY"/>
        </w:rPr>
        <w:t>ـــــ</w:t>
      </w:r>
      <w:r w:rsidRPr="00014DCE">
        <w:rPr>
          <w:rFonts w:asciiTheme="minorBidi" w:hAnsiTheme="minorBidi" w:cstheme="minorBidi"/>
          <w:b/>
          <w:bCs/>
          <w:sz w:val="32"/>
          <w:szCs w:val="32"/>
          <w:rtl/>
          <w:lang w:bidi="ar-SY"/>
        </w:rPr>
        <w:t>ة ال</w:t>
      </w:r>
      <w:r w:rsidR="00014DCE">
        <w:rPr>
          <w:rFonts w:asciiTheme="minorBidi" w:hAnsiTheme="minorBidi" w:cstheme="minorBidi" w:hint="cs"/>
          <w:b/>
          <w:bCs/>
          <w:sz w:val="32"/>
          <w:szCs w:val="32"/>
          <w:rtl/>
          <w:lang w:bidi="ar-SY"/>
        </w:rPr>
        <w:t>ــ</w:t>
      </w:r>
      <w:r w:rsidRPr="00014DCE">
        <w:rPr>
          <w:rFonts w:asciiTheme="minorBidi" w:hAnsiTheme="minorBidi" w:cstheme="minorBidi"/>
          <w:b/>
          <w:bCs/>
          <w:sz w:val="32"/>
          <w:szCs w:val="32"/>
          <w:rtl/>
          <w:lang w:bidi="ar-SY"/>
        </w:rPr>
        <w:t>م</w:t>
      </w:r>
      <w:r w:rsidR="00014DCE">
        <w:rPr>
          <w:rFonts w:asciiTheme="minorBidi" w:hAnsiTheme="minorBidi" w:cstheme="minorBidi" w:hint="cs"/>
          <w:b/>
          <w:bCs/>
          <w:sz w:val="32"/>
          <w:szCs w:val="32"/>
          <w:rtl/>
          <w:lang w:bidi="ar-SY"/>
        </w:rPr>
        <w:t>ــــ</w:t>
      </w:r>
      <w:r w:rsidRPr="00014DCE">
        <w:rPr>
          <w:rFonts w:asciiTheme="minorBidi" w:hAnsiTheme="minorBidi" w:cstheme="minorBidi"/>
          <w:b/>
          <w:bCs/>
          <w:sz w:val="32"/>
          <w:szCs w:val="32"/>
          <w:rtl/>
          <w:lang w:bidi="ar-SY"/>
        </w:rPr>
        <w:t>ي</w:t>
      </w:r>
      <w:r w:rsidR="00014DCE">
        <w:rPr>
          <w:rFonts w:asciiTheme="minorBidi" w:hAnsiTheme="minorBidi" w:cstheme="minorBidi" w:hint="cs"/>
          <w:b/>
          <w:bCs/>
          <w:sz w:val="32"/>
          <w:szCs w:val="32"/>
          <w:rtl/>
          <w:lang w:bidi="ar-SY"/>
        </w:rPr>
        <w:t>ـــ</w:t>
      </w:r>
      <w:r w:rsidRPr="00014DCE">
        <w:rPr>
          <w:rFonts w:asciiTheme="minorBidi" w:hAnsiTheme="minorBidi" w:cstheme="minorBidi"/>
          <w:b/>
          <w:bCs/>
          <w:sz w:val="32"/>
          <w:szCs w:val="32"/>
          <w:rtl/>
          <w:lang w:bidi="ar-SY"/>
        </w:rPr>
        <w:t>دان</w:t>
      </w:r>
      <w:r w:rsidR="00014DCE">
        <w:rPr>
          <w:rFonts w:asciiTheme="minorBidi" w:hAnsiTheme="minorBidi" w:cstheme="minorBidi" w:hint="cs"/>
          <w:b/>
          <w:bCs/>
          <w:sz w:val="32"/>
          <w:szCs w:val="32"/>
          <w:rtl/>
          <w:lang w:bidi="ar-SY"/>
        </w:rPr>
        <w:t>ـــ</w:t>
      </w:r>
      <w:r w:rsidRPr="00014DCE">
        <w:rPr>
          <w:rFonts w:asciiTheme="minorBidi" w:hAnsiTheme="minorBidi" w:cstheme="minorBidi"/>
          <w:b/>
          <w:bCs/>
          <w:sz w:val="32"/>
          <w:szCs w:val="32"/>
          <w:rtl/>
          <w:lang w:bidi="ar-SY"/>
        </w:rPr>
        <w:t>ي</w:t>
      </w:r>
      <w:r w:rsidR="00014DCE">
        <w:rPr>
          <w:rFonts w:asciiTheme="minorBidi" w:hAnsiTheme="minorBidi" w:cstheme="minorBidi" w:hint="cs"/>
          <w:b/>
          <w:bCs/>
          <w:sz w:val="32"/>
          <w:szCs w:val="32"/>
          <w:rtl/>
          <w:lang w:bidi="ar-SY"/>
        </w:rPr>
        <w:t>ـــــ</w:t>
      </w:r>
      <w:r w:rsidRPr="00014DCE">
        <w:rPr>
          <w:rFonts w:asciiTheme="minorBidi" w:hAnsiTheme="minorBidi" w:cstheme="minorBidi"/>
          <w:b/>
          <w:bCs/>
          <w:sz w:val="32"/>
          <w:szCs w:val="32"/>
          <w:rtl/>
          <w:lang w:bidi="ar-SY"/>
        </w:rPr>
        <w:t>ة</w:t>
      </w:r>
      <w:r w:rsidR="00014DCE">
        <w:rPr>
          <w:rFonts w:asciiTheme="minorBidi" w:hAnsiTheme="minorBidi" w:cstheme="minorBidi" w:hint="cs"/>
          <w:b/>
          <w:bCs/>
          <w:sz w:val="32"/>
          <w:szCs w:val="32"/>
          <w:rtl/>
          <w:lang w:bidi="ar-SY"/>
        </w:rPr>
        <w:t xml:space="preserve"> </w:t>
      </w:r>
      <w:r w:rsidRPr="00014DCE">
        <w:rPr>
          <w:rFonts w:asciiTheme="minorBidi" w:hAnsiTheme="minorBidi" w:cstheme="minorBidi"/>
          <w:b/>
          <w:bCs/>
          <w:sz w:val="32"/>
          <w:szCs w:val="32"/>
          <w:rtl/>
          <w:lang w:bidi="ar-SY"/>
        </w:rPr>
        <w:t>)</w:t>
      </w:r>
    </w:p>
    <w:p w14:paraId="1164C94F" w14:textId="77777777" w:rsidR="00EF0533" w:rsidRPr="00014DCE" w:rsidRDefault="00EF0533" w:rsidP="004C7C4F">
      <w:pPr>
        <w:pStyle w:val="ListParagraph"/>
        <w:numPr>
          <w:ilvl w:val="0"/>
          <w:numId w:val="24"/>
        </w:numPr>
        <w:spacing w:after="0" w:line="240" w:lineRule="auto"/>
        <w:ind w:left="0"/>
        <w:jc w:val="both"/>
        <w:rPr>
          <w:rFonts w:asciiTheme="minorBidi" w:hAnsiTheme="minorBidi" w:cstheme="minorBidi"/>
          <w:b/>
          <w:bCs/>
          <w:sz w:val="28"/>
          <w:szCs w:val="28"/>
          <w:rtl/>
          <w:lang w:bidi="ar-SY"/>
        </w:rPr>
      </w:pPr>
      <w:r w:rsidRPr="00014DCE">
        <w:rPr>
          <w:rFonts w:asciiTheme="minorBidi" w:hAnsiTheme="minorBidi" w:cstheme="minorBidi"/>
          <w:b/>
          <w:bCs/>
          <w:sz w:val="28"/>
          <w:szCs w:val="28"/>
          <w:rtl/>
          <w:lang w:bidi="ar-SY"/>
        </w:rPr>
        <w:t>اختبار الثبات أو(الموثوقية):</w:t>
      </w:r>
    </w:p>
    <w:p w14:paraId="628B9AB6" w14:textId="77777777" w:rsidR="00EF0533" w:rsidRPr="004C7C4F" w:rsidRDefault="00EF0533"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أستخدم اختبار (ألفا كرو نباخ </w:t>
      </w:r>
      <w:r w:rsidRPr="00014DCE">
        <w:rPr>
          <w:rFonts w:asciiTheme="minorBidi" w:hAnsiTheme="minorBidi" w:cstheme="minorBidi"/>
          <w:b/>
          <w:bCs/>
          <w:sz w:val="24"/>
          <w:szCs w:val="24"/>
          <w:lang w:bidi="ar-SY"/>
        </w:rPr>
        <w:t>α</w:t>
      </w:r>
      <w:r w:rsidRPr="004C7C4F">
        <w:rPr>
          <w:rFonts w:asciiTheme="minorBidi" w:hAnsiTheme="minorBidi" w:cstheme="minorBidi"/>
          <w:sz w:val="24"/>
          <w:szCs w:val="24"/>
          <w:rtl/>
          <w:lang w:bidi="ar-SY"/>
        </w:rPr>
        <w:t xml:space="preserve">) للتحقق من ثبات أداة القياس المستخدمة لقياس المتغيرات المستخدمة في البحث، حيث بلغت قيمت (ألفا كرو نباخ </w:t>
      </w:r>
      <w:r w:rsidRPr="00014DCE">
        <w:rPr>
          <w:rFonts w:asciiTheme="minorBidi" w:hAnsiTheme="minorBidi" w:cstheme="minorBidi"/>
          <w:b/>
          <w:bCs/>
          <w:sz w:val="24"/>
          <w:szCs w:val="24"/>
          <w:lang w:bidi="ar-SY"/>
        </w:rPr>
        <w:t>α</w:t>
      </w:r>
      <w:r w:rsidRPr="004C7C4F">
        <w:rPr>
          <w:rFonts w:asciiTheme="minorBidi" w:hAnsiTheme="minorBidi" w:cstheme="minorBidi"/>
          <w:sz w:val="24"/>
          <w:szCs w:val="24"/>
          <w:rtl/>
          <w:lang w:bidi="ar-SY"/>
        </w:rPr>
        <w:t>) لكل من المتغيرات الخاصة بالدراسة، كما هي في الجدول الآتي:</w:t>
      </w:r>
    </w:p>
    <w:tbl>
      <w:tblPr>
        <w:tblStyle w:val="LightShading"/>
        <w:bidiVisual/>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224"/>
        <w:gridCol w:w="852"/>
        <w:gridCol w:w="2870"/>
        <w:gridCol w:w="1309"/>
        <w:gridCol w:w="836"/>
      </w:tblGrid>
      <w:tr w:rsidR="00EF0533" w:rsidRPr="00014DCE" w14:paraId="480AE35E" w14:textId="77777777" w:rsidTr="0027363E">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auto"/>
            <w:vAlign w:val="center"/>
          </w:tcPr>
          <w:p w14:paraId="20BB2F1B" w14:textId="35401EE1" w:rsidR="00EF0533" w:rsidRPr="00014DCE" w:rsidRDefault="00014DCE" w:rsidP="0027363E">
            <w:pPr>
              <w:pStyle w:val="ListParagraph"/>
              <w:tabs>
                <w:tab w:val="left" w:pos="1171"/>
                <w:tab w:val="center" w:pos="5145"/>
              </w:tabs>
              <w:spacing w:after="0" w:line="240" w:lineRule="auto"/>
              <w:ind w:left="0"/>
              <w:jc w:val="center"/>
              <w:rPr>
                <w:rFonts w:asciiTheme="minorBidi" w:hAnsiTheme="minorBidi" w:cstheme="minorBidi"/>
                <w:sz w:val="20"/>
                <w:szCs w:val="20"/>
                <w:lang w:bidi="ar-SY"/>
              </w:rPr>
            </w:pPr>
            <w:bookmarkStart w:id="8" w:name="_Hlk87928073"/>
            <w:r w:rsidRPr="00014DCE">
              <w:rPr>
                <w:rFonts w:asciiTheme="minorBidi" w:hAnsiTheme="minorBidi" w:cstheme="minorBidi" w:hint="cs"/>
                <w:sz w:val="20"/>
                <w:szCs w:val="20"/>
                <w:rtl/>
                <w:lang w:bidi="ar-SY"/>
              </w:rPr>
              <w:lastRenderedPageBreak/>
              <w:t>ال</w:t>
            </w:r>
            <w:r w:rsidR="00EF0533" w:rsidRPr="00014DCE">
              <w:rPr>
                <w:rFonts w:asciiTheme="minorBidi" w:hAnsiTheme="minorBidi" w:cstheme="minorBidi"/>
                <w:sz w:val="20"/>
                <w:szCs w:val="20"/>
                <w:rtl/>
                <w:lang w:bidi="ar-SY"/>
              </w:rPr>
              <w:t xml:space="preserve">جدول رقم (1)  </w:t>
            </w:r>
            <w:r w:rsidR="00EF0533" w:rsidRPr="00014DCE">
              <w:rPr>
                <w:rFonts w:asciiTheme="minorBidi" w:hAnsiTheme="minorBidi" w:cstheme="minorBidi"/>
                <w:sz w:val="20"/>
                <w:szCs w:val="20"/>
                <w:lang w:bidi="ar-SY"/>
              </w:rPr>
              <w:tab/>
            </w:r>
            <w:r w:rsidR="00EF0533" w:rsidRPr="00014DCE">
              <w:rPr>
                <w:rFonts w:asciiTheme="minorBidi" w:hAnsiTheme="minorBidi" w:cstheme="minorBidi"/>
                <w:sz w:val="20"/>
                <w:szCs w:val="20"/>
                <w:rtl/>
                <w:lang w:bidi="ar-SY"/>
              </w:rPr>
              <w:t xml:space="preserve">معامل ألفا كرونباخ </w:t>
            </w:r>
            <w:r w:rsidR="00EF0533" w:rsidRPr="00014DCE">
              <w:rPr>
                <w:rFonts w:asciiTheme="minorBidi" w:hAnsiTheme="minorBidi" w:cstheme="minorBidi"/>
                <w:sz w:val="20"/>
                <w:szCs w:val="20"/>
                <w:lang w:bidi="ar-SY"/>
              </w:rPr>
              <w:tab/>
              <w:t>Cronbach's Alpha</w:t>
            </w:r>
          </w:p>
        </w:tc>
      </w:tr>
      <w:tr w:rsidR="00014DCE" w:rsidRPr="00014DCE" w14:paraId="4933B6AD"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5" w:type="pct"/>
            <w:tcBorders>
              <w:left w:val="none" w:sz="0" w:space="0" w:color="auto"/>
              <w:right w:val="none" w:sz="0" w:space="0" w:color="auto"/>
            </w:tcBorders>
            <w:shd w:val="clear" w:color="auto" w:fill="auto"/>
            <w:vAlign w:val="center"/>
          </w:tcPr>
          <w:p w14:paraId="64C16EB4" w14:textId="77777777" w:rsidR="00EF0533" w:rsidRPr="00014DCE" w:rsidRDefault="00EF0533" w:rsidP="0027363E">
            <w:pPr>
              <w:pStyle w:val="ListParagraph"/>
              <w:spacing w:after="0" w:line="240" w:lineRule="auto"/>
              <w:ind w:left="0"/>
              <w:jc w:val="center"/>
              <w:rPr>
                <w:rFonts w:asciiTheme="minorBidi" w:hAnsiTheme="minorBidi" w:cstheme="minorBidi"/>
                <w:sz w:val="20"/>
                <w:szCs w:val="20"/>
                <w:rtl/>
                <w:lang w:bidi="ar-SY"/>
              </w:rPr>
            </w:pPr>
            <w:r w:rsidRPr="00014DCE">
              <w:rPr>
                <w:rFonts w:asciiTheme="minorBidi" w:hAnsiTheme="minorBidi" w:cstheme="minorBidi"/>
                <w:sz w:val="20"/>
                <w:szCs w:val="20"/>
                <w:rtl/>
                <w:lang w:bidi="ar-SY"/>
              </w:rPr>
              <w:t>العبارات الخاصة بالمتغير ال</w:t>
            </w:r>
            <w:r w:rsidR="00590DF0" w:rsidRPr="00014DCE">
              <w:rPr>
                <w:rFonts w:asciiTheme="minorBidi" w:hAnsiTheme="minorBidi" w:cstheme="minorBidi"/>
                <w:sz w:val="20"/>
                <w:szCs w:val="20"/>
                <w:rtl/>
                <w:lang w:bidi="ar-SY"/>
              </w:rPr>
              <w:t>مستقل سلسة التوريد</w:t>
            </w:r>
          </w:p>
        </w:tc>
        <w:tc>
          <w:tcPr>
            <w:tcW w:w="681" w:type="pct"/>
            <w:tcBorders>
              <w:left w:val="none" w:sz="0" w:space="0" w:color="auto"/>
              <w:right w:val="none" w:sz="0" w:space="0" w:color="auto"/>
            </w:tcBorders>
            <w:shd w:val="clear" w:color="auto" w:fill="auto"/>
            <w:vAlign w:val="center"/>
          </w:tcPr>
          <w:p w14:paraId="6BC0DC42" w14:textId="77777777" w:rsidR="00EF0533" w:rsidRPr="00014DCE" w:rsidRDefault="00EF0533" w:rsidP="0027363E">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Cronbach's Alpha</w:t>
            </w:r>
          </w:p>
        </w:tc>
        <w:tc>
          <w:tcPr>
            <w:tcW w:w="474" w:type="pct"/>
            <w:tcBorders>
              <w:left w:val="none" w:sz="0" w:space="0" w:color="auto"/>
              <w:right w:val="none" w:sz="0" w:space="0" w:color="auto"/>
            </w:tcBorders>
            <w:shd w:val="clear" w:color="auto" w:fill="auto"/>
            <w:vAlign w:val="center"/>
          </w:tcPr>
          <w:p w14:paraId="60CECD41" w14:textId="77777777" w:rsidR="00EF0533" w:rsidRPr="00014DCE" w:rsidRDefault="00EF0533" w:rsidP="0027363E">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N of Items</w:t>
            </w:r>
          </w:p>
        </w:tc>
        <w:tc>
          <w:tcPr>
            <w:tcW w:w="1597" w:type="pct"/>
            <w:tcBorders>
              <w:left w:val="none" w:sz="0" w:space="0" w:color="auto"/>
              <w:right w:val="none" w:sz="0" w:space="0" w:color="auto"/>
            </w:tcBorders>
            <w:shd w:val="clear" w:color="auto" w:fill="auto"/>
            <w:vAlign w:val="center"/>
          </w:tcPr>
          <w:p w14:paraId="78A52B6C" w14:textId="77777777" w:rsidR="00EF0533" w:rsidRPr="00014DCE" w:rsidRDefault="00EF0533" w:rsidP="0027363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lang w:bidi="ar-SY"/>
              </w:rPr>
              <w:t xml:space="preserve">العبارات الخاصة بالمتغير التابع </w:t>
            </w:r>
            <w:r w:rsidR="00590DF0" w:rsidRPr="00014DCE">
              <w:rPr>
                <w:rFonts w:asciiTheme="minorBidi" w:hAnsiTheme="minorBidi" w:cstheme="minorBidi"/>
                <w:b/>
                <w:bCs/>
                <w:sz w:val="20"/>
                <w:szCs w:val="20"/>
                <w:rtl/>
                <w:lang w:bidi="ar-SY"/>
              </w:rPr>
              <w:t>التسويق الابتكاري</w:t>
            </w:r>
          </w:p>
        </w:tc>
        <w:tc>
          <w:tcPr>
            <w:tcW w:w="728" w:type="pct"/>
            <w:tcBorders>
              <w:left w:val="none" w:sz="0" w:space="0" w:color="auto"/>
              <w:right w:val="none" w:sz="0" w:space="0" w:color="auto"/>
            </w:tcBorders>
            <w:shd w:val="clear" w:color="auto" w:fill="auto"/>
            <w:vAlign w:val="center"/>
          </w:tcPr>
          <w:p w14:paraId="737FD541" w14:textId="77777777" w:rsidR="00EF0533" w:rsidRPr="00014DCE" w:rsidRDefault="00EF0533" w:rsidP="0027363E">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Cronbach's Alpha</w:t>
            </w:r>
          </w:p>
        </w:tc>
        <w:tc>
          <w:tcPr>
            <w:tcW w:w="465" w:type="pct"/>
            <w:tcBorders>
              <w:left w:val="none" w:sz="0" w:space="0" w:color="auto"/>
              <w:right w:val="none" w:sz="0" w:space="0" w:color="auto"/>
            </w:tcBorders>
            <w:shd w:val="clear" w:color="auto" w:fill="auto"/>
            <w:vAlign w:val="center"/>
          </w:tcPr>
          <w:p w14:paraId="0A2504BF" w14:textId="77777777" w:rsidR="00EF0533" w:rsidRPr="00014DCE" w:rsidRDefault="00EF0533" w:rsidP="0027363E">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N of Items</w:t>
            </w:r>
          </w:p>
        </w:tc>
      </w:tr>
      <w:tr w:rsidR="00014DCE" w:rsidRPr="00014DCE" w14:paraId="53D3C925" w14:textId="77777777" w:rsidTr="0027363E">
        <w:trPr>
          <w:trHeight w:val="40"/>
          <w:jc w:val="center"/>
        </w:trPr>
        <w:tc>
          <w:tcPr>
            <w:cnfStyle w:val="001000000000" w:firstRow="0" w:lastRow="0" w:firstColumn="1" w:lastColumn="0" w:oddVBand="0" w:evenVBand="0" w:oddHBand="0" w:evenHBand="0" w:firstRowFirstColumn="0" w:firstRowLastColumn="0" w:lastRowFirstColumn="0" w:lastRowLastColumn="0"/>
            <w:tcW w:w="1055" w:type="pct"/>
            <w:shd w:val="clear" w:color="auto" w:fill="auto"/>
            <w:vAlign w:val="center"/>
          </w:tcPr>
          <w:p w14:paraId="5FF3F9E4" w14:textId="77777777" w:rsidR="00EF0533" w:rsidRPr="00014DCE" w:rsidRDefault="008225AD" w:rsidP="0027363E">
            <w:pPr>
              <w:pStyle w:val="ListParagraph"/>
              <w:spacing w:after="0" w:line="240" w:lineRule="auto"/>
              <w:ind w:left="0"/>
              <w:jc w:val="center"/>
              <w:rPr>
                <w:rFonts w:asciiTheme="minorBidi" w:hAnsiTheme="minorBidi" w:cstheme="minorBidi"/>
                <w:sz w:val="20"/>
                <w:szCs w:val="20"/>
                <w:rtl/>
                <w:lang w:bidi="ar-SY"/>
              </w:rPr>
            </w:pPr>
            <w:r w:rsidRPr="00014DCE">
              <w:rPr>
                <w:rFonts w:asciiTheme="minorBidi" w:hAnsiTheme="minorBidi" w:cstheme="minorBidi"/>
                <w:sz w:val="20"/>
                <w:szCs w:val="20"/>
                <w:rtl/>
                <w:lang w:bidi="ar-SY"/>
              </w:rPr>
              <w:t>إجمالي بعد التخطيط</w:t>
            </w:r>
          </w:p>
        </w:tc>
        <w:tc>
          <w:tcPr>
            <w:tcW w:w="681" w:type="pct"/>
            <w:shd w:val="clear" w:color="auto" w:fill="auto"/>
            <w:vAlign w:val="center"/>
          </w:tcPr>
          <w:p w14:paraId="2DC68103" w14:textId="77777777" w:rsidR="00EF0533" w:rsidRPr="00014DCE" w:rsidRDefault="008225AD"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tl/>
                <w:lang w:bidi="ar-IQ"/>
              </w:rPr>
            </w:pPr>
            <w:r w:rsidRPr="00014DCE">
              <w:rPr>
                <w:rFonts w:asciiTheme="minorBidi" w:hAnsiTheme="minorBidi" w:cstheme="minorBidi"/>
                <w:b/>
                <w:bCs/>
                <w:sz w:val="20"/>
                <w:szCs w:val="20"/>
                <w:rtl/>
                <w:lang w:bidi="ar-SY"/>
              </w:rPr>
              <w:t>0.754</w:t>
            </w:r>
          </w:p>
        </w:tc>
        <w:tc>
          <w:tcPr>
            <w:tcW w:w="474" w:type="pct"/>
            <w:shd w:val="clear" w:color="auto" w:fill="auto"/>
            <w:vAlign w:val="center"/>
          </w:tcPr>
          <w:p w14:paraId="33501A1F" w14:textId="77777777" w:rsidR="00EF0533" w:rsidRPr="00014DCE" w:rsidRDefault="00EF0533"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5</w:t>
            </w:r>
          </w:p>
        </w:tc>
        <w:tc>
          <w:tcPr>
            <w:tcW w:w="1597" w:type="pct"/>
            <w:shd w:val="clear" w:color="auto" w:fill="auto"/>
            <w:vAlign w:val="center"/>
          </w:tcPr>
          <w:p w14:paraId="2306DC6C" w14:textId="77777777" w:rsidR="00EF0533" w:rsidRPr="00014DCE" w:rsidRDefault="008225AD" w:rsidP="0027363E">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lang w:bidi="ar-SY"/>
              </w:rPr>
              <w:t>إجمالي بعد مرحلة البحث وتصفية الأفكار</w:t>
            </w:r>
          </w:p>
        </w:tc>
        <w:tc>
          <w:tcPr>
            <w:tcW w:w="728" w:type="pct"/>
            <w:shd w:val="clear" w:color="auto" w:fill="auto"/>
            <w:vAlign w:val="center"/>
          </w:tcPr>
          <w:p w14:paraId="5942E7CF" w14:textId="77777777" w:rsidR="00EF0533" w:rsidRPr="00014DCE" w:rsidRDefault="008225AD"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lang w:bidi="ar-SY"/>
              </w:rPr>
            </w:pPr>
            <w:r w:rsidRPr="00014DCE">
              <w:rPr>
                <w:rFonts w:asciiTheme="minorBidi" w:hAnsiTheme="minorBidi" w:cstheme="minorBidi"/>
                <w:b/>
                <w:bCs/>
                <w:sz w:val="20"/>
                <w:szCs w:val="20"/>
                <w:rtl/>
                <w:lang w:bidi="ar-SY"/>
              </w:rPr>
              <w:t>0.879</w:t>
            </w:r>
          </w:p>
        </w:tc>
        <w:tc>
          <w:tcPr>
            <w:tcW w:w="465" w:type="pct"/>
            <w:shd w:val="clear" w:color="auto" w:fill="auto"/>
            <w:vAlign w:val="center"/>
          </w:tcPr>
          <w:p w14:paraId="76C3E276" w14:textId="77777777" w:rsidR="00EF0533" w:rsidRPr="00014DCE" w:rsidRDefault="00EF0533"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5</w:t>
            </w:r>
          </w:p>
        </w:tc>
      </w:tr>
      <w:tr w:rsidR="00014DCE" w:rsidRPr="00014DCE" w14:paraId="58AD958B"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5" w:type="pct"/>
            <w:tcBorders>
              <w:left w:val="none" w:sz="0" w:space="0" w:color="auto"/>
              <w:right w:val="none" w:sz="0" w:space="0" w:color="auto"/>
            </w:tcBorders>
            <w:shd w:val="clear" w:color="auto" w:fill="auto"/>
            <w:vAlign w:val="center"/>
          </w:tcPr>
          <w:p w14:paraId="7ED86914" w14:textId="77ED6C1C" w:rsidR="00EF0533" w:rsidRPr="00014DCE" w:rsidRDefault="008225AD" w:rsidP="0027363E">
            <w:pPr>
              <w:pStyle w:val="ListParagraph"/>
              <w:spacing w:after="0" w:line="240" w:lineRule="auto"/>
              <w:ind w:left="0"/>
              <w:jc w:val="center"/>
              <w:rPr>
                <w:rFonts w:asciiTheme="minorBidi" w:hAnsiTheme="minorBidi" w:cstheme="minorBidi"/>
                <w:sz w:val="20"/>
                <w:szCs w:val="20"/>
                <w:rtl/>
                <w:lang w:bidi="ar-SY"/>
              </w:rPr>
            </w:pPr>
            <w:r w:rsidRPr="00014DCE">
              <w:rPr>
                <w:rFonts w:asciiTheme="minorBidi" w:hAnsiTheme="minorBidi" w:cstheme="minorBidi"/>
                <w:sz w:val="20"/>
                <w:szCs w:val="20"/>
                <w:rtl/>
                <w:lang w:bidi="ar-SY"/>
              </w:rPr>
              <w:t>إجمالي بعد الإنتاج</w:t>
            </w:r>
          </w:p>
        </w:tc>
        <w:tc>
          <w:tcPr>
            <w:tcW w:w="681" w:type="pct"/>
            <w:tcBorders>
              <w:left w:val="none" w:sz="0" w:space="0" w:color="auto"/>
              <w:right w:val="none" w:sz="0" w:space="0" w:color="auto"/>
            </w:tcBorders>
            <w:shd w:val="clear" w:color="auto" w:fill="auto"/>
            <w:vAlign w:val="center"/>
          </w:tcPr>
          <w:p w14:paraId="4F441FE6" w14:textId="77777777" w:rsidR="00EF0533" w:rsidRPr="00014DCE" w:rsidRDefault="008225AD"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lang w:bidi="ar-SY"/>
              </w:rPr>
              <w:t>0.757</w:t>
            </w:r>
          </w:p>
        </w:tc>
        <w:tc>
          <w:tcPr>
            <w:tcW w:w="474" w:type="pct"/>
            <w:tcBorders>
              <w:left w:val="none" w:sz="0" w:space="0" w:color="auto"/>
              <w:right w:val="none" w:sz="0" w:space="0" w:color="auto"/>
            </w:tcBorders>
            <w:shd w:val="clear" w:color="auto" w:fill="auto"/>
            <w:vAlign w:val="center"/>
          </w:tcPr>
          <w:p w14:paraId="0388894F" w14:textId="77777777" w:rsidR="00EF0533" w:rsidRPr="00014DCE" w:rsidRDefault="00EF0533"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5</w:t>
            </w:r>
          </w:p>
        </w:tc>
        <w:tc>
          <w:tcPr>
            <w:tcW w:w="1597" w:type="pct"/>
            <w:tcBorders>
              <w:left w:val="none" w:sz="0" w:space="0" w:color="auto"/>
              <w:right w:val="none" w:sz="0" w:space="0" w:color="auto"/>
            </w:tcBorders>
            <w:shd w:val="clear" w:color="auto" w:fill="auto"/>
            <w:vAlign w:val="center"/>
          </w:tcPr>
          <w:p w14:paraId="28084B81" w14:textId="77777777" w:rsidR="00EF0533" w:rsidRPr="00014DCE" w:rsidRDefault="008225AD" w:rsidP="0027363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lang w:bidi="ar-SY"/>
              </w:rPr>
              <w:t>إجمالي بعد تقييم الأفكار</w:t>
            </w:r>
          </w:p>
        </w:tc>
        <w:tc>
          <w:tcPr>
            <w:tcW w:w="728" w:type="pct"/>
            <w:tcBorders>
              <w:left w:val="none" w:sz="0" w:space="0" w:color="auto"/>
              <w:right w:val="none" w:sz="0" w:space="0" w:color="auto"/>
            </w:tcBorders>
            <w:shd w:val="clear" w:color="auto" w:fill="auto"/>
            <w:vAlign w:val="center"/>
          </w:tcPr>
          <w:p w14:paraId="6145695B" w14:textId="77777777" w:rsidR="00EF0533" w:rsidRPr="00014DCE" w:rsidRDefault="008225AD"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tl/>
              </w:rPr>
              <w:t>0.875</w:t>
            </w:r>
          </w:p>
        </w:tc>
        <w:tc>
          <w:tcPr>
            <w:tcW w:w="465" w:type="pct"/>
            <w:tcBorders>
              <w:left w:val="none" w:sz="0" w:space="0" w:color="auto"/>
              <w:right w:val="none" w:sz="0" w:space="0" w:color="auto"/>
            </w:tcBorders>
            <w:shd w:val="clear" w:color="auto" w:fill="auto"/>
            <w:vAlign w:val="center"/>
          </w:tcPr>
          <w:p w14:paraId="3EE7AB90" w14:textId="77777777" w:rsidR="00EF0533" w:rsidRPr="00014DCE" w:rsidRDefault="00EF0533"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5</w:t>
            </w:r>
          </w:p>
        </w:tc>
      </w:tr>
      <w:tr w:rsidR="00014DCE" w:rsidRPr="00014DCE" w14:paraId="58177211" w14:textId="77777777" w:rsidTr="0027363E">
        <w:trPr>
          <w:jc w:val="center"/>
        </w:trPr>
        <w:tc>
          <w:tcPr>
            <w:cnfStyle w:val="001000000000" w:firstRow="0" w:lastRow="0" w:firstColumn="1" w:lastColumn="0" w:oddVBand="0" w:evenVBand="0" w:oddHBand="0" w:evenHBand="0" w:firstRowFirstColumn="0" w:firstRowLastColumn="0" w:lastRowFirstColumn="0" w:lastRowLastColumn="0"/>
            <w:tcW w:w="1055" w:type="pct"/>
            <w:shd w:val="clear" w:color="auto" w:fill="auto"/>
            <w:vAlign w:val="center"/>
          </w:tcPr>
          <w:p w14:paraId="164ED45C" w14:textId="77777777" w:rsidR="008225AD" w:rsidRPr="00014DCE" w:rsidRDefault="008225AD" w:rsidP="0027363E">
            <w:pPr>
              <w:pStyle w:val="ListParagraph"/>
              <w:spacing w:after="0" w:line="240" w:lineRule="auto"/>
              <w:ind w:left="0"/>
              <w:jc w:val="center"/>
              <w:rPr>
                <w:rFonts w:asciiTheme="minorBidi" w:hAnsiTheme="minorBidi" w:cstheme="minorBidi"/>
                <w:sz w:val="20"/>
                <w:szCs w:val="20"/>
                <w:rtl/>
                <w:lang w:bidi="ar-SY"/>
              </w:rPr>
            </w:pPr>
            <w:r w:rsidRPr="00014DCE">
              <w:rPr>
                <w:rFonts w:asciiTheme="minorBidi" w:hAnsiTheme="minorBidi" w:cstheme="minorBidi"/>
                <w:sz w:val="20"/>
                <w:szCs w:val="20"/>
                <w:rtl/>
                <w:lang w:bidi="ar-SY"/>
              </w:rPr>
              <w:t>إجمالي بعد التسليم</w:t>
            </w:r>
          </w:p>
        </w:tc>
        <w:tc>
          <w:tcPr>
            <w:tcW w:w="681" w:type="pct"/>
            <w:shd w:val="clear" w:color="auto" w:fill="auto"/>
            <w:vAlign w:val="center"/>
          </w:tcPr>
          <w:p w14:paraId="69357F3F" w14:textId="77777777" w:rsidR="008225AD" w:rsidRPr="00014DCE" w:rsidRDefault="008225AD"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lang w:bidi="ar-SY"/>
              </w:rPr>
              <w:t>0.912</w:t>
            </w:r>
          </w:p>
        </w:tc>
        <w:tc>
          <w:tcPr>
            <w:tcW w:w="474" w:type="pct"/>
            <w:shd w:val="clear" w:color="auto" w:fill="auto"/>
            <w:vAlign w:val="center"/>
          </w:tcPr>
          <w:p w14:paraId="445F8C12" w14:textId="77777777" w:rsidR="008225AD" w:rsidRPr="00014DCE" w:rsidRDefault="008225AD"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5</w:t>
            </w:r>
          </w:p>
        </w:tc>
        <w:tc>
          <w:tcPr>
            <w:tcW w:w="1597" w:type="pct"/>
            <w:shd w:val="clear" w:color="auto" w:fill="auto"/>
            <w:vAlign w:val="center"/>
          </w:tcPr>
          <w:p w14:paraId="208D75DE" w14:textId="77777777" w:rsidR="008225AD" w:rsidRPr="00014DCE" w:rsidRDefault="008225AD" w:rsidP="0027363E">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lang w:bidi="ar-SY"/>
              </w:rPr>
              <w:t>إجمالي بعد تطبيق الأفكار</w:t>
            </w:r>
          </w:p>
        </w:tc>
        <w:tc>
          <w:tcPr>
            <w:tcW w:w="728" w:type="pct"/>
            <w:shd w:val="clear" w:color="auto" w:fill="auto"/>
            <w:vAlign w:val="center"/>
          </w:tcPr>
          <w:p w14:paraId="6DEF8BA1" w14:textId="77777777" w:rsidR="008225AD" w:rsidRPr="00014DCE" w:rsidRDefault="008225AD"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tl/>
              </w:rPr>
              <w:t>0.872</w:t>
            </w:r>
          </w:p>
        </w:tc>
        <w:tc>
          <w:tcPr>
            <w:tcW w:w="465" w:type="pct"/>
            <w:shd w:val="clear" w:color="auto" w:fill="auto"/>
            <w:vAlign w:val="center"/>
          </w:tcPr>
          <w:p w14:paraId="19CC925B" w14:textId="77777777" w:rsidR="008225AD" w:rsidRPr="00014DCE" w:rsidRDefault="008225AD"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tl/>
              </w:rPr>
              <w:t>5</w:t>
            </w:r>
          </w:p>
        </w:tc>
      </w:tr>
      <w:tr w:rsidR="00014DCE" w:rsidRPr="00014DCE" w14:paraId="1C796FA7"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5" w:type="pct"/>
            <w:tcBorders>
              <w:left w:val="none" w:sz="0" w:space="0" w:color="auto"/>
              <w:right w:val="none" w:sz="0" w:space="0" w:color="auto"/>
            </w:tcBorders>
            <w:shd w:val="clear" w:color="auto" w:fill="auto"/>
            <w:vAlign w:val="center"/>
          </w:tcPr>
          <w:p w14:paraId="167FDB2F" w14:textId="77777777" w:rsidR="008225AD" w:rsidRPr="00014DCE" w:rsidRDefault="008225AD" w:rsidP="0027363E">
            <w:pPr>
              <w:pStyle w:val="ListParagraph"/>
              <w:spacing w:after="0" w:line="240" w:lineRule="auto"/>
              <w:ind w:left="0"/>
              <w:jc w:val="center"/>
              <w:rPr>
                <w:rFonts w:asciiTheme="minorBidi" w:hAnsiTheme="minorBidi" w:cstheme="minorBidi"/>
                <w:sz w:val="20"/>
                <w:szCs w:val="20"/>
                <w:rtl/>
                <w:lang w:bidi="ar-SY"/>
              </w:rPr>
            </w:pPr>
            <w:r w:rsidRPr="00014DCE">
              <w:rPr>
                <w:rFonts w:asciiTheme="minorBidi" w:hAnsiTheme="minorBidi" w:cstheme="minorBidi"/>
                <w:sz w:val="20"/>
                <w:szCs w:val="20"/>
                <w:rtl/>
                <w:lang w:bidi="ar-SY"/>
              </w:rPr>
              <w:t>إجمالي المتغير</w:t>
            </w:r>
            <w:r w:rsidR="00F40A54" w:rsidRPr="00014DCE">
              <w:rPr>
                <w:rFonts w:asciiTheme="minorBidi" w:hAnsiTheme="minorBidi" w:cstheme="minorBidi"/>
                <w:sz w:val="20"/>
                <w:szCs w:val="20"/>
                <w:rtl/>
                <w:lang w:bidi="ar-SY"/>
              </w:rPr>
              <w:t xml:space="preserve"> المستقل</w:t>
            </w:r>
          </w:p>
        </w:tc>
        <w:tc>
          <w:tcPr>
            <w:tcW w:w="681" w:type="pct"/>
            <w:tcBorders>
              <w:left w:val="none" w:sz="0" w:space="0" w:color="auto"/>
              <w:right w:val="none" w:sz="0" w:space="0" w:color="auto"/>
            </w:tcBorders>
            <w:shd w:val="clear" w:color="auto" w:fill="auto"/>
            <w:vAlign w:val="center"/>
          </w:tcPr>
          <w:p w14:paraId="420847DB" w14:textId="77777777" w:rsidR="008225AD" w:rsidRPr="00014DCE" w:rsidRDefault="008225AD"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lang w:bidi="ar-SY"/>
              </w:rPr>
              <w:t>0.880</w:t>
            </w:r>
          </w:p>
        </w:tc>
        <w:tc>
          <w:tcPr>
            <w:tcW w:w="474" w:type="pct"/>
            <w:tcBorders>
              <w:left w:val="none" w:sz="0" w:space="0" w:color="auto"/>
              <w:right w:val="none" w:sz="0" w:space="0" w:color="auto"/>
            </w:tcBorders>
            <w:shd w:val="clear" w:color="auto" w:fill="auto"/>
            <w:vAlign w:val="center"/>
          </w:tcPr>
          <w:p w14:paraId="52B975B9" w14:textId="77777777" w:rsidR="008225AD" w:rsidRPr="00014DCE" w:rsidRDefault="008225AD"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rPr>
              <w:t>15</w:t>
            </w:r>
          </w:p>
        </w:tc>
        <w:tc>
          <w:tcPr>
            <w:tcW w:w="1597" w:type="pct"/>
            <w:tcBorders>
              <w:left w:val="none" w:sz="0" w:space="0" w:color="auto"/>
              <w:right w:val="none" w:sz="0" w:space="0" w:color="auto"/>
            </w:tcBorders>
            <w:shd w:val="clear" w:color="auto" w:fill="auto"/>
            <w:vAlign w:val="center"/>
          </w:tcPr>
          <w:p w14:paraId="2FE619E4" w14:textId="77777777" w:rsidR="008225AD" w:rsidRPr="00014DCE" w:rsidRDefault="008225AD" w:rsidP="0027363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lang w:bidi="ar-SY"/>
              </w:rPr>
            </w:pPr>
            <w:r w:rsidRPr="00014DCE">
              <w:rPr>
                <w:rFonts w:asciiTheme="minorBidi" w:hAnsiTheme="minorBidi" w:cstheme="minorBidi"/>
                <w:b/>
                <w:bCs/>
                <w:sz w:val="20"/>
                <w:szCs w:val="20"/>
                <w:rtl/>
                <w:lang w:bidi="ar-SY"/>
              </w:rPr>
              <w:t>إجمالي المتغير</w:t>
            </w:r>
            <w:r w:rsidR="00F40A54" w:rsidRPr="00014DCE">
              <w:rPr>
                <w:rFonts w:asciiTheme="minorBidi" w:hAnsiTheme="minorBidi" w:cstheme="minorBidi"/>
                <w:b/>
                <w:bCs/>
                <w:sz w:val="20"/>
                <w:szCs w:val="20"/>
                <w:rtl/>
                <w:lang w:bidi="ar-SY"/>
              </w:rPr>
              <w:t xml:space="preserve"> التابع</w:t>
            </w:r>
          </w:p>
        </w:tc>
        <w:tc>
          <w:tcPr>
            <w:tcW w:w="728" w:type="pct"/>
            <w:tcBorders>
              <w:left w:val="none" w:sz="0" w:space="0" w:color="auto"/>
              <w:right w:val="none" w:sz="0" w:space="0" w:color="auto"/>
            </w:tcBorders>
            <w:shd w:val="clear" w:color="auto" w:fill="auto"/>
            <w:vAlign w:val="center"/>
          </w:tcPr>
          <w:p w14:paraId="297C17F2" w14:textId="77777777" w:rsidR="008225AD" w:rsidRPr="00014DCE" w:rsidRDefault="008F5D21"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tl/>
              </w:rPr>
              <w:t>0.964</w:t>
            </w:r>
          </w:p>
        </w:tc>
        <w:tc>
          <w:tcPr>
            <w:tcW w:w="465" w:type="pct"/>
            <w:tcBorders>
              <w:left w:val="none" w:sz="0" w:space="0" w:color="auto"/>
              <w:right w:val="none" w:sz="0" w:space="0" w:color="auto"/>
            </w:tcBorders>
            <w:shd w:val="clear" w:color="auto" w:fill="auto"/>
            <w:vAlign w:val="center"/>
          </w:tcPr>
          <w:p w14:paraId="18AF69C5" w14:textId="77777777" w:rsidR="008225AD" w:rsidRPr="00014DCE" w:rsidRDefault="008225AD"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tl/>
              </w:rPr>
              <w:t>15</w:t>
            </w:r>
          </w:p>
        </w:tc>
      </w:tr>
    </w:tbl>
    <w:bookmarkEnd w:id="8"/>
    <w:p w14:paraId="79BD1F46" w14:textId="77777777" w:rsidR="00EF0533" w:rsidRPr="004C7C4F" w:rsidRDefault="00EF0533" w:rsidP="004C7C4F">
      <w:pPr>
        <w:pStyle w:val="ListParagraph"/>
        <w:spacing w:after="0" w:line="240" w:lineRule="auto"/>
        <w:ind w:left="0"/>
        <w:jc w:val="center"/>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6765B6D0" w14:textId="77777777" w:rsidR="00EF0533" w:rsidRPr="004C7C4F" w:rsidRDefault="00EF0533"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يبين الجدول التالي أن قيمة (ألفا كرو نباخ </w:t>
      </w:r>
      <w:r w:rsidRPr="00014DCE">
        <w:rPr>
          <w:rFonts w:asciiTheme="minorBidi" w:hAnsiTheme="minorBidi" w:cstheme="minorBidi"/>
          <w:b/>
          <w:bCs/>
          <w:sz w:val="24"/>
          <w:szCs w:val="24"/>
          <w:lang w:bidi="ar-SY"/>
        </w:rPr>
        <w:t>α</w:t>
      </w:r>
      <w:r w:rsidRPr="004C7C4F">
        <w:rPr>
          <w:rFonts w:asciiTheme="minorBidi" w:hAnsiTheme="minorBidi" w:cstheme="minorBidi"/>
          <w:sz w:val="24"/>
          <w:szCs w:val="24"/>
          <w:rtl/>
          <w:lang w:bidi="ar-SY"/>
        </w:rPr>
        <w:t xml:space="preserve">) بالنسبة </w:t>
      </w:r>
      <w:r w:rsidR="00D63FD0" w:rsidRPr="004C7C4F">
        <w:rPr>
          <w:rFonts w:asciiTheme="minorBidi" w:hAnsiTheme="minorBidi" w:cstheme="minorBidi"/>
          <w:sz w:val="24"/>
          <w:szCs w:val="24"/>
          <w:rtl/>
          <w:lang w:bidi="ar-SY"/>
        </w:rPr>
        <w:t>للبعد</w:t>
      </w:r>
      <w:r w:rsidRPr="004C7C4F">
        <w:rPr>
          <w:rFonts w:asciiTheme="minorBidi" w:hAnsiTheme="minorBidi" w:cstheme="minorBidi"/>
          <w:sz w:val="24"/>
          <w:szCs w:val="24"/>
          <w:rtl/>
          <w:lang w:bidi="ar-SY"/>
        </w:rPr>
        <w:t xml:space="preserve"> الأول وهو </w:t>
      </w:r>
      <w:r w:rsidR="00D63FD0" w:rsidRPr="004C7C4F">
        <w:rPr>
          <w:rFonts w:asciiTheme="minorBidi" w:hAnsiTheme="minorBidi" w:cstheme="minorBidi"/>
          <w:sz w:val="24"/>
          <w:szCs w:val="24"/>
          <w:rtl/>
          <w:lang w:bidi="ar-SY"/>
        </w:rPr>
        <w:t xml:space="preserve">التخطيط كأحد أبعاد المتغير المستقل سلسلة التوريد </w:t>
      </w:r>
      <w:r w:rsidRPr="004C7C4F">
        <w:rPr>
          <w:rFonts w:asciiTheme="minorBidi" w:hAnsiTheme="minorBidi" w:cstheme="minorBidi"/>
          <w:sz w:val="24"/>
          <w:szCs w:val="24"/>
          <w:rtl/>
          <w:lang w:bidi="ar-SY"/>
        </w:rPr>
        <w:t>(</w:t>
      </w:r>
      <w:r w:rsidR="00D63FD0" w:rsidRPr="004C7C4F">
        <w:rPr>
          <w:rFonts w:asciiTheme="minorBidi" w:hAnsiTheme="minorBidi" w:cstheme="minorBidi"/>
          <w:sz w:val="24"/>
          <w:szCs w:val="24"/>
          <w:rtl/>
          <w:lang w:bidi="ar-SY"/>
        </w:rPr>
        <w:t>75.4</w:t>
      </w:r>
      <w:r w:rsidRPr="004C7C4F">
        <w:rPr>
          <w:rFonts w:asciiTheme="minorBidi" w:hAnsiTheme="minorBidi" w:cstheme="minorBidi"/>
          <w:sz w:val="24"/>
          <w:szCs w:val="24"/>
          <w:rtl/>
          <w:lang w:bidi="ar-SY"/>
        </w:rPr>
        <w:t xml:space="preserve">%) وهي نسبة جيدة إذا ما تم مقارنتها بالنسبة المقبولة (70%)، بينما تبلغ للبعد الثاني بعد </w:t>
      </w:r>
      <w:r w:rsidR="00D63FD0" w:rsidRPr="004C7C4F">
        <w:rPr>
          <w:rFonts w:asciiTheme="minorBidi" w:hAnsiTheme="minorBidi" w:cstheme="minorBidi"/>
          <w:sz w:val="24"/>
          <w:szCs w:val="24"/>
          <w:rtl/>
          <w:lang w:bidi="ar-SY"/>
        </w:rPr>
        <w:t>الإنتاج</w:t>
      </w:r>
      <w:r w:rsidRPr="004C7C4F">
        <w:rPr>
          <w:rFonts w:asciiTheme="minorBidi" w:hAnsiTheme="minorBidi" w:cstheme="minorBidi"/>
          <w:sz w:val="24"/>
          <w:szCs w:val="24"/>
          <w:rtl/>
          <w:lang w:bidi="ar-SY"/>
        </w:rPr>
        <w:t xml:space="preserve"> كأحد المتغير المستقل (7</w:t>
      </w:r>
      <w:r w:rsidR="00D63FD0" w:rsidRPr="004C7C4F">
        <w:rPr>
          <w:rFonts w:asciiTheme="minorBidi" w:hAnsiTheme="minorBidi" w:cstheme="minorBidi"/>
          <w:sz w:val="24"/>
          <w:szCs w:val="24"/>
          <w:rtl/>
          <w:lang w:bidi="ar-SY"/>
        </w:rPr>
        <w:t>5.7</w:t>
      </w:r>
      <w:r w:rsidRPr="004C7C4F">
        <w:rPr>
          <w:rFonts w:asciiTheme="minorBidi" w:hAnsiTheme="minorBidi" w:cstheme="minorBidi"/>
          <w:sz w:val="24"/>
          <w:szCs w:val="24"/>
          <w:rtl/>
          <w:lang w:bidi="ar-SY"/>
        </w:rPr>
        <w:t xml:space="preserve">%) وهي أيضا نسبة </w:t>
      </w:r>
      <w:r w:rsidR="00D63FD0" w:rsidRPr="004C7C4F">
        <w:rPr>
          <w:rFonts w:asciiTheme="minorBidi" w:hAnsiTheme="minorBidi" w:cstheme="minorBidi"/>
          <w:sz w:val="24"/>
          <w:szCs w:val="24"/>
          <w:rtl/>
          <w:lang w:bidi="ar-SY"/>
        </w:rPr>
        <w:t>مقبولة</w:t>
      </w:r>
      <w:r w:rsidRPr="004C7C4F">
        <w:rPr>
          <w:rFonts w:asciiTheme="minorBidi" w:hAnsiTheme="minorBidi" w:cstheme="minorBidi"/>
          <w:sz w:val="24"/>
          <w:szCs w:val="24"/>
          <w:rtl/>
          <w:lang w:bidi="ar-SY"/>
        </w:rPr>
        <w:t xml:space="preserve"> عن النسبة المقبولة وهي أقل قيمة لمعامل (ألفا كرو نباخ) بالنسبة للمتغير المستقل، أما </w:t>
      </w:r>
      <w:r w:rsidR="00D63FD0" w:rsidRPr="004C7C4F">
        <w:rPr>
          <w:rFonts w:asciiTheme="minorBidi" w:hAnsiTheme="minorBidi" w:cstheme="minorBidi"/>
          <w:sz w:val="24"/>
          <w:szCs w:val="24"/>
          <w:rtl/>
          <w:lang w:bidi="ar-SY"/>
        </w:rPr>
        <w:t>فيما يتعلق</w:t>
      </w:r>
      <w:r w:rsidRPr="004C7C4F">
        <w:rPr>
          <w:rFonts w:asciiTheme="minorBidi" w:hAnsiTheme="minorBidi" w:cstheme="minorBidi"/>
          <w:sz w:val="24"/>
          <w:szCs w:val="24"/>
          <w:rtl/>
          <w:lang w:bidi="ar-SY"/>
        </w:rPr>
        <w:t xml:space="preserve"> </w:t>
      </w:r>
      <w:r w:rsidR="00D63FD0" w:rsidRPr="004C7C4F">
        <w:rPr>
          <w:rFonts w:asciiTheme="minorBidi" w:hAnsiTheme="minorBidi" w:cstheme="minorBidi"/>
          <w:sz w:val="24"/>
          <w:szCs w:val="24"/>
          <w:rtl/>
          <w:lang w:bidi="ar-SY"/>
        </w:rPr>
        <w:t>بالبعد</w:t>
      </w:r>
      <w:r w:rsidRPr="004C7C4F">
        <w:rPr>
          <w:rFonts w:asciiTheme="minorBidi" w:hAnsiTheme="minorBidi" w:cstheme="minorBidi"/>
          <w:sz w:val="24"/>
          <w:szCs w:val="24"/>
          <w:rtl/>
          <w:lang w:bidi="ar-SY"/>
        </w:rPr>
        <w:t xml:space="preserve"> الثالث </w:t>
      </w:r>
      <w:r w:rsidR="00D63FD0" w:rsidRPr="004C7C4F">
        <w:rPr>
          <w:rFonts w:asciiTheme="minorBidi" w:hAnsiTheme="minorBidi" w:cstheme="minorBidi"/>
          <w:sz w:val="24"/>
          <w:szCs w:val="24"/>
          <w:rtl/>
          <w:lang w:bidi="ar-SY"/>
        </w:rPr>
        <w:t>التسليم</w:t>
      </w:r>
      <w:r w:rsidRPr="004C7C4F">
        <w:rPr>
          <w:rFonts w:asciiTheme="minorBidi" w:hAnsiTheme="minorBidi" w:cstheme="minorBidi"/>
          <w:sz w:val="24"/>
          <w:szCs w:val="24"/>
          <w:rtl/>
          <w:lang w:bidi="ar-SY"/>
        </w:rPr>
        <w:t xml:space="preserve"> فبلغت (</w:t>
      </w:r>
      <w:r w:rsidR="00D63FD0" w:rsidRPr="004C7C4F">
        <w:rPr>
          <w:rFonts w:asciiTheme="minorBidi" w:hAnsiTheme="minorBidi" w:cstheme="minorBidi"/>
          <w:sz w:val="24"/>
          <w:szCs w:val="24"/>
          <w:rtl/>
          <w:lang w:bidi="ar-SY"/>
        </w:rPr>
        <w:t>91.2</w:t>
      </w:r>
      <w:r w:rsidRPr="004C7C4F">
        <w:rPr>
          <w:rFonts w:asciiTheme="minorBidi" w:hAnsiTheme="minorBidi" w:cstheme="minorBidi"/>
          <w:sz w:val="24"/>
          <w:szCs w:val="24"/>
          <w:rtl/>
          <w:lang w:bidi="ar-SY"/>
        </w:rPr>
        <w:t xml:space="preserve">%) وهي </w:t>
      </w:r>
      <w:r w:rsidR="00D63FD0" w:rsidRPr="004C7C4F">
        <w:rPr>
          <w:rFonts w:asciiTheme="minorBidi" w:hAnsiTheme="minorBidi" w:cstheme="minorBidi"/>
          <w:sz w:val="24"/>
          <w:szCs w:val="24"/>
          <w:rtl/>
          <w:lang w:bidi="ar-SY"/>
        </w:rPr>
        <w:t>مرفعة جداً و</w:t>
      </w:r>
      <w:r w:rsidRPr="004C7C4F">
        <w:rPr>
          <w:rFonts w:asciiTheme="minorBidi" w:hAnsiTheme="minorBidi" w:cstheme="minorBidi"/>
          <w:sz w:val="24"/>
          <w:szCs w:val="24"/>
          <w:rtl/>
          <w:lang w:bidi="ar-SY"/>
        </w:rPr>
        <w:t xml:space="preserve">تفوق النسبة المقبولة. فيما بلغت قيمة معامل ألفا كرونباخ </w:t>
      </w:r>
      <w:r w:rsidR="00D63FD0" w:rsidRPr="004C7C4F">
        <w:rPr>
          <w:rFonts w:asciiTheme="minorBidi" w:hAnsiTheme="minorBidi" w:cstheme="minorBidi"/>
          <w:sz w:val="24"/>
          <w:szCs w:val="24"/>
          <w:rtl/>
          <w:lang w:bidi="ar-SY"/>
        </w:rPr>
        <w:t>لبعد مرحلة البحث وتصفية الأفكار كأحد ابعاد المتغير التابع التسويق الابتكاري</w:t>
      </w:r>
      <w:r w:rsidRPr="004C7C4F">
        <w:rPr>
          <w:rFonts w:asciiTheme="minorBidi" w:hAnsiTheme="minorBidi" w:cstheme="minorBidi"/>
          <w:sz w:val="24"/>
          <w:szCs w:val="24"/>
          <w:rtl/>
          <w:lang w:bidi="ar-SY"/>
        </w:rPr>
        <w:t xml:space="preserve"> (</w:t>
      </w:r>
      <w:r w:rsidR="00D63FD0" w:rsidRPr="004C7C4F">
        <w:rPr>
          <w:rFonts w:asciiTheme="minorBidi" w:hAnsiTheme="minorBidi" w:cstheme="minorBidi"/>
          <w:sz w:val="24"/>
          <w:szCs w:val="24"/>
          <w:rtl/>
          <w:lang w:bidi="ar-SY"/>
        </w:rPr>
        <w:t>87.9</w:t>
      </w:r>
      <w:r w:rsidRPr="004C7C4F">
        <w:rPr>
          <w:rFonts w:asciiTheme="minorBidi" w:hAnsiTheme="minorBidi" w:cstheme="minorBidi"/>
          <w:sz w:val="24"/>
          <w:szCs w:val="24"/>
          <w:rtl/>
          <w:lang w:bidi="ar-SY"/>
        </w:rPr>
        <w:t xml:space="preserve">%) وهي نسبة أيضا مرتفعة عن النسبة المقبولة، فيما بلغت قيمة ألفا كرونباخ لبعد </w:t>
      </w:r>
      <w:r w:rsidR="00D63FD0" w:rsidRPr="004C7C4F">
        <w:rPr>
          <w:rFonts w:asciiTheme="minorBidi" w:hAnsiTheme="minorBidi" w:cstheme="minorBidi"/>
          <w:sz w:val="24"/>
          <w:szCs w:val="24"/>
          <w:rtl/>
          <w:lang w:bidi="ar-SY"/>
        </w:rPr>
        <w:t>تقييم الأفكار</w:t>
      </w:r>
      <w:r w:rsidRPr="004C7C4F">
        <w:rPr>
          <w:rFonts w:asciiTheme="minorBidi" w:hAnsiTheme="minorBidi" w:cstheme="minorBidi"/>
          <w:sz w:val="24"/>
          <w:szCs w:val="24"/>
          <w:rtl/>
          <w:lang w:bidi="ar-SY"/>
        </w:rPr>
        <w:t xml:space="preserve"> كأحد أبعاد المتغير التابع </w:t>
      </w:r>
      <w:r w:rsidR="00D63FD0" w:rsidRPr="004C7C4F">
        <w:rPr>
          <w:rFonts w:asciiTheme="minorBidi" w:hAnsiTheme="minorBidi" w:cstheme="minorBidi"/>
          <w:sz w:val="24"/>
          <w:szCs w:val="24"/>
          <w:rtl/>
          <w:lang w:bidi="ar-SY"/>
        </w:rPr>
        <w:t>التسويق الابتكاري</w:t>
      </w:r>
      <w:r w:rsidRPr="004C7C4F">
        <w:rPr>
          <w:rFonts w:asciiTheme="minorBidi" w:hAnsiTheme="minorBidi" w:cstheme="minorBidi"/>
          <w:sz w:val="24"/>
          <w:szCs w:val="24"/>
          <w:rtl/>
          <w:lang w:bidi="ar-SY"/>
        </w:rPr>
        <w:t xml:space="preserve"> (</w:t>
      </w:r>
      <w:r w:rsidR="00D63FD0" w:rsidRPr="004C7C4F">
        <w:rPr>
          <w:rFonts w:asciiTheme="minorBidi" w:hAnsiTheme="minorBidi" w:cstheme="minorBidi"/>
          <w:sz w:val="24"/>
          <w:szCs w:val="24"/>
          <w:rtl/>
          <w:lang w:bidi="ar-SY"/>
        </w:rPr>
        <w:t>87.5</w:t>
      </w:r>
      <w:r w:rsidRPr="004C7C4F">
        <w:rPr>
          <w:rFonts w:asciiTheme="minorBidi" w:hAnsiTheme="minorBidi" w:cstheme="minorBidi"/>
          <w:sz w:val="24"/>
          <w:szCs w:val="24"/>
          <w:rtl/>
          <w:lang w:bidi="ar-SY"/>
        </w:rPr>
        <w:t xml:space="preserve">%). </w:t>
      </w:r>
      <w:r w:rsidR="00DA3DA5" w:rsidRPr="004C7C4F">
        <w:rPr>
          <w:rFonts w:asciiTheme="minorBidi" w:hAnsiTheme="minorBidi" w:cstheme="minorBidi"/>
          <w:sz w:val="24"/>
          <w:szCs w:val="24"/>
          <w:rtl/>
          <w:lang w:bidi="ar-SY"/>
        </w:rPr>
        <w:t xml:space="preserve">كما بلغت قيمة ألفا كرونباخ لبعد تطبيق الأفكار كأحد أبعاد المتغير التابع التسويق الابتكاري (87.2%). </w:t>
      </w:r>
      <w:r w:rsidRPr="004C7C4F">
        <w:rPr>
          <w:rFonts w:asciiTheme="minorBidi" w:hAnsiTheme="minorBidi" w:cstheme="minorBidi"/>
          <w:sz w:val="24"/>
          <w:szCs w:val="24"/>
          <w:rtl/>
          <w:lang w:bidi="ar-SY"/>
        </w:rPr>
        <w:t xml:space="preserve">وقد بلغت قيمة (كرو نباخ ألفا </w:t>
      </w:r>
      <w:r w:rsidRPr="004C7C4F">
        <w:rPr>
          <w:rFonts w:asciiTheme="minorBidi" w:hAnsiTheme="minorBidi" w:cstheme="minorBidi"/>
          <w:sz w:val="24"/>
          <w:szCs w:val="24"/>
          <w:lang w:bidi="ar-SY"/>
        </w:rPr>
        <w:t>α</w:t>
      </w:r>
      <w:r w:rsidRPr="004C7C4F">
        <w:rPr>
          <w:rFonts w:asciiTheme="minorBidi" w:hAnsiTheme="minorBidi" w:cstheme="minorBidi"/>
          <w:sz w:val="24"/>
          <w:szCs w:val="24"/>
          <w:rtl/>
          <w:lang w:bidi="ar-SY"/>
        </w:rPr>
        <w:t xml:space="preserve">) للمتغير المستقل ككل فبلغت </w:t>
      </w:r>
      <w:r w:rsidR="009B6210" w:rsidRPr="004C7C4F">
        <w:rPr>
          <w:rFonts w:asciiTheme="minorBidi" w:hAnsiTheme="minorBidi" w:cstheme="minorBidi"/>
          <w:sz w:val="24"/>
          <w:szCs w:val="24"/>
          <w:rtl/>
          <w:lang w:bidi="ar-SY"/>
        </w:rPr>
        <w:t>88</w:t>
      </w:r>
      <w:r w:rsidRPr="004C7C4F">
        <w:rPr>
          <w:rFonts w:asciiTheme="minorBidi" w:hAnsiTheme="minorBidi" w:cstheme="minorBidi"/>
          <w:sz w:val="24"/>
          <w:szCs w:val="24"/>
          <w:rtl/>
          <w:lang w:bidi="ar-SY"/>
        </w:rPr>
        <w:t>% وهي نسبة أكبر من النسبة المقبولة (70%)، بينما بلغت النسبة للمتغير التابع ككل (</w:t>
      </w:r>
      <w:r w:rsidR="009B6210" w:rsidRPr="004C7C4F">
        <w:rPr>
          <w:rFonts w:asciiTheme="minorBidi" w:hAnsiTheme="minorBidi" w:cstheme="minorBidi"/>
          <w:sz w:val="24"/>
          <w:szCs w:val="24"/>
          <w:rtl/>
          <w:lang w:bidi="ar-SY"/>
        </w:rPr>
        <w:t>96.4</w:t>
      </w:r>
      <w:r w:rsidRPr="004C7C4F">
        <w:rPr>
          <w:rFonts w:asciiTheme="minorBidi" w:hAnsiTheme="minorBidi" w:cstheme="minorBidi"/>
          <w:sz w:val="24"/>
          <w:szCs w:val="24"/>
          <w:rtl/>
          <w:lang w:bidi="ar-SY"/>
        </w:rPr>
        <w:t>%). وهذا يدل على أن الأساس المستخدم في قياس المتغيرات يتسم بالثبات أو (الموثوقية).</w:t>
      </w:r>
    </w:p>
    <w:p w14:paraId="44234977" w14:textId="77777777" w:rsidR="00EF0533" w:rsidRPr="004C7C4F" w:rsidRDefault="00EF0533" w:rsidP="004C7C4F">
      <w:pPr>
        <w:pStyle w:val="ListParagraph"/>
        <w:numPr>
          <w:ilvl w:val="0"/>
          <w:numId w:val="24"/>
        </w:numPr>
        <w:spacing w:after="0" w:line="240" w:lineRule="auto"/>
        <w:ind w:left="0" w:hanging="357"/>
        <w:jc w:val="both"/>
        <w:rPr>
          <w:rFonts w:asciiTheme="minorBidi" w:hAnsiTheme="minorBidi" w:cstheme="minorBidi"/>
          <w:b/>
          <w:bCs/>
          <w:sz w:val="24"/>
          <w:szCs w:val="24"/>
          <w:lang w:bidi="ar-SY"/>
        </w:rPr>
      </w:pPr>
      <w:r w:rsidRPr="004C7C4F">
        <w:rPr>
          <w:rFonts w:asciiTheme="minorBidi" w:hAnsiTheme="minorBidi" w:cstheme="minorBidi"/>
          <w:b/>
          <w:bCs/>
          <w:sz w:val="24"/>
          <w:szCs w:val="24"/>
          <w:rtl/>
          <w:lang w:bidi="ar-SY"/>
        </w:rPr>
        <w:t>اختبارات خاصة بالمتغيرات الديمغرافية</w:t>
      </w:r>
    </w:p>
    <w:tbl>
      <w:tblPr>
        <w:tblStyle w:val="ListTable3Accent1"/>
        <w:bidiVisual/>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567"/>
        <w:gridCol w:w="1134"/>
        <w:gridCol w:w="1276"/>
        <w:gridCol w:w="850"/>
        <w:gridCol w:w="1685"/>
      </w:tblGrid>
      <w:tr w:rsidR="00EF0533" w:rsidRPr="00014DCE" w14:paraId="07218435" w14:textId="77777777" w:rsidTr="0027363E">
        <w:trPr>
          <w:cnfStyle w:val="000000100000" w:firstRow="0" w:lastRow="0" w:firstColumn="0" w:lastColumn="0" w:oddVBand="0" w:evenVBand="0" w:oddHBand="1" w:evenHBand="0" w:firstRowFirstColumn="0" w:firstRowLastColumn="0" w:lastRowFirstColumn="0" w:lastRowLastColumn="0"/>
          <w:trHeight w:val="179"/>
          <w:jc w:val="center"/>
        </w:trPr>
        <w:tc>
          <w:tcPr>
            <w:cnfStyle w:val="000010000000" w:firstRow="0" w:lastRow="0" w:firstColumn="0" w:lastColumn="0" w:oddVBand="1" w:evenVBand="0" w:oddHBand="0" w:evenHBand="0" w:firstRowFirstColumn="0" w:firstRowLastColumn="0" w:lastRowFirstColumn="0" w:lastRowLastColumn="0"/>
            <w:tcW w:w="6768" w:type="dxa"/>
            <w:gridSpan w:val="6"/>
            <w:tcBorders>
              <w:top w:val="none" w:sz="0" w:space="0" w:color="auto"/>
              <w:left w:val="none" w:sz="0" w:space="0" w:color="auto"/>
              <w:bottom w:val="none" w:sz="0" w:space="0" w:color="auto"/>
              <w:right w:val="none" w:sz="0" w:space="0" w:color="auto"/>
            </w:tcBorders>
            <w:shd w:val="clear" w:color="auto" w:fill="auto"/>
            <w:vAlign w:val="center"/>
          </w:tcPr>
          <w:p w14:paraId="18C63665" w14:textId="0C657408" w:rsidR="00EF0533" w:rsidRPr="00014DCE" w:rsidRDefault="00EF0533" w:rsidP="0027363E">
            <w:pPr>
              <w:tabs>
                <w:tab w:val="center" w:pos="3788"/>
                <w:tab w:val="left" w:pos="6525"/>
              </w:tabs>
              <w:autoSpaceDE w:val="0"/>
              <w:autoSpaceDN w:val="0"/>
              <w:bidi w:val="0"/>
              <w:adjustRightInd w:val="0"/>
              <w:spacing w:after="0" w:line="240" w:lineRule="auto"/>
              <w:jc w:val="center"/>
              <w:rPr>
                <w:rFonts w:asciiTheme="minorBidi" w:hAnsiTheme="minorBidi" w:cstheme="minorBidi"/>
                <w:b/>
                <w:bCs/>
                <w:color w:val="000000"/>
                <w:sz w:val="20"/>
                <w:szCs w:val="20"/>
                <w:lang w:bidi="ar-SY"/>
              </w:rPr>
            </w:pPr>
            <w:bookmarkStart w:id="9" w:name="_Hlk87930735"/>
            <w:r w:rsidRPr="00014DCE">
              <w:rPr>
                <w:rFonts w:asciiTheme="minorBidi" w:hAnsiTheme="minorBidi" w:cstheme="minorBidi"/>
                <w:b/>
                <w:bCs/>
                <w:color w:val="000000"/>
                <w:sz w:val="20"/>
                <w:szCs w:val="20"/>
              </w:rPr>
              <w:t>Descriptive Statistics</w:t>
            </w:r>
            <w:r w:rsidRPr="00014DCE">
              <w:rPr>
                <w:rFonts w:asciiTheme="minorBidi" w:hAnsiTheme="minorBidi" w:cstheme="minorBidi"/>
                <w:b/>
                <w:bCs/>
                <w:color w:val="000000"/>
                <w:sz w:val="20"/>
                <w:szCs w:val="20"/>
              </w:rPr>
              <w:tab/>
            </w:r>
            <w:r w:rsidR="00014DCE" w:rsidRPr="00014DCE">
              <w:rPr>
                <w:rFonts w:asciiTheme="minorBidi" w:hAnsiTheme="minorBidi" w:cstheme="minorBidi" w:hint="cs"/>
                <w:b/>
                <w:bCs/>
                <w:color w:val="000000"/>
                <w:sz w:val="20"/>
                <w:szCs w:val="20"/>
                <w:rtl/>
              </w:rPr>
              <w:t>ال</w:t>
            </w:r>
            <w:r w:rsidRPr="00014DCE">
              <w:rPr>
                <w:rFonts w:asciiTheme="minorBidi" w:hAnsiTheme="minorBidi" w:cstheme="minorBidi"/>
                <w:b/>
                <w:bCs/>
                <w:color w:val="000000"/>
                <w:sz w:val="20"/>
                <w:szCs w:val="20"/>
                <w:rtl/>
                <w:lang w:bidi="ar-SY"/>
              </w:rPr>
              <w:t>جدول رقم (2)</w:t>
            </w:r>
          </w:p>
        </w:tc>
      </w:tr>
      <w:tr w:rsidR="0027363E" w:rsidRPr="00014DCE" w14:paraId="7A22878D"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1256" w:type="dxa"/>
            <w:shd w:val="clear" w:color="auto" w:fill="auto"/>
            <w:vAlign w:val="center"/>
          </w:tcPr>
          <w:p w14:paraId="2BD98B9E" w14:textId="77777777" w:rsidR="00EF0533" w:rsidRPr="00014DCE" w:rsidRDefault="00EF0533" w:rsidP="0027363E">
            <w:pPr>
              <w:autoSpaceDE w:val="0"/>
              <w:autoSpaceDN w:val="0"/>
              <w:bidi w:val="0"/>
              <w:adjustRightInd w:val="0"/>
              <w:spacing w:after="0" w:line="240" w:lineRule="auto"/>
              <w:jc w:val="center"/>
              <w:rPr>
                <w:rFonts w:asciiTheme="minorBidi" w:hAnsiTheme="minorBidi" w:cstheme="minorBidi"/>
                <w:b/>
                <w:bCs/>
                <w:sz w:val="20"/>
                <w:szCs w:val="20"/>
              </w:rPr>
            </w:pPr>
          </w:p>
        </w:tc>
        <w:tc>
          <w:tcPr>
            <w:tcW w:w="567" w:type="dxa"/>
            <w:shd w:val="clear" w:color="auto" w:fill="auto"/>
            <w:vAlign w:val="center"/>
          </w:tcPr>
          <w:p w14:paraId="53CE063D" w14:textId="77777777" w:rsidR="00EF0533" w:rsidRPr="00014DCE" w:rsidRDefault="00EF0533" w:rsidP="0027363E">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1D223D6" w14:textId="77777777" w:rsidR="00EF0533" w:rsidRPr="00014DCE" w:rsidRDefault="00EF0533" w:rsidP="0027363E">
            <w:pPr>
              <w:autoSpaceDE w:val="0"/>
              <w:autoSpaceDN w:val="0"/>
              <w:bidi w:val="0"/>
              <w:adjustRightInd w:val="0"/>
              <w:spacing w:after="0" w:line="240" w:lineRule="auto"/>
              <w:jc w:val="center"/>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Minimum</w:t>
            </w:r>
          </w:p>
        </w:tc>
        <w:tc>
          <w:tcPr>
            <w:tcW w:w="1276" w:type="dxa"/>
            <w:shd w:val="clear" w:color="auto" w:fill="auto"/>
            <w:vAlign w:val="center"/>
          </w:tcPr>
          <w:p w14:paraId="15B57BC5" w14:textId="77777777" w:rsidR="00EF0533" w:rsidRPr="00014DCE" w:rsidRDefault="00EF0533" w:rsidP="0027363E">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Maximum</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E5A02CA" w14:textId="77777777" w:rsidR="00EF0533" w:rsidRPr="00014DCE" w:rsidRDefault="00EF0533" w:rsidP="0027363E">
            <w:pPr>
              <w:autoSpaceDE w:val="0"/>
              <w:autoSpaceDN w:val="0"/>
              <w:bidi w:val="0"/>
              <w:adjustRightInd w:val="0"/>
              <w:spacing w:after="0" w:line="240" w:lineRule="auto"/>
              <w:jc w:val="center"/>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Mean</w:t>
            </w:r>
          </w:p>
        </w:tc>
        <w:tc>
          <w:tcPr>
            <w:tcW w:w="1685" w:type="dxa"/>
            <w:shd w:val="clear" w:color="auto" w:fill="auto"/>
            <w:vAlign w:val="center"/>
          </w:tcPr>
          <w:p w14:paraId="0E29F181" w14:textId="77777777" w:rsidR="00EF0533" w:rsidRPr="00014DCE" w:rsidRDefault="00EF0533" w:rsidP="0027363E">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Pr>
            </w:pPr>
            <w:r w:rsidRPr="00014DCE">
              <w:rPr>
                <w:rFonts w:asciiTheme="minorBidi" w:hAnsiTheme="minorBidi" w:cstheme="minorBidi"/>
                <w:b/>
                <w:bCs/>
                <w:color w:val="000000"/>
                <w:sz w:val="20"/>
                <w:szCs w:val="20"/>
              </w:rPr>
              <w:t>Std. Deviation</w:t>
            </w:r>
          </w:p>
        </w:tc>
      </w:tr>
      <w:tr w:rsidR="0027363E" w:rsidRPr="00014DCE" w14:paraId="42E48281"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56" w:type="dxa"/>
            <w:shd w:val="clear" w:color="auto" w:fill="auto"/>
            <w:vAlign w:val="center"/>
          </w:tcPr>
          <w:p w14:paraId="19B71413" w14:textId="77777777" w:rsidR="00D91690" w:rsidRPr="00014DCE" w:rsidRDefault="00D91690" w:rsidP="0027363E">
            <w:pPr>
              <w:autoSpaceDE w:val="0"/>
              <w:autoSpaceDN w:val="0"/>
              <w:bidi w:val="0"/>
              <w:adjustRightInd w:val="0"/>
              <w:spacing w:after="0" w:line="240" w:lineRule="auto"/>
              <w:jc w:val="center"/>
              <w:rPr>
                <w:rFonts w:asciiTheme="minorBidi" w:hAnsiTheme="minorBidi" w:cstheme="minorBidi"/>
                <w:b/>
                <w:bCs/>
                <w:color w:val="000000"/>
                <w:sz w:val="20"/>
                <w:szCs w:val="20"/>
                <w:rtl/>
                <w:lang w:bidi="ar-SY"/>
              </w:rPr>
            </w:pPr>
            <w:r w:rsidRPr="00014DCE">
              <w:rPr>
                <w:rFonts w:asciiTheme="minorBidi" w:hAnsiTheme="minorBidi" w:cstheme="minorBidi"/>
                <w:b/>
                <w:bCs/>
                <w:color w:val="000000"/>
                <w:sz w:val="20"/>
                <w:szCs w:val="20"/>
                <w:rtl/>
              </w:rPr>
              <w:t>الجنس</w:t>
            </w:r>
          </w:p>
        </w:tc>
        <w:tc>
          <w:tcPr>
            <w:tcW w:w="567" w:type="dxa"/>
            <w:shd w:val="clear" w:color="auto" w:fill="auto"/>
            <w:vAlign w:val="center"/>
          </w:tcPr>
          <w:p w14:paraId="1F89ED74" w14:textId="77777777" w:rsidR="00D91690" w:rsidRPr="00014DCE" w:rsidRDefault="00D91690" w:rsidP="0027363E">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96738BC" w14:textId="77777777" w:rsidR="00D91690" w:rsidRPr="00014DCE" w:rsidRDefault="00D91690" w:rsidP="0027363E">
            <w:pPr>
              <w:bidi w:val="0"/>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1.00</w:t>
            </w:r>
          </w:p>
        </w:tc>
        <w:tc>
          <w:tcPr>
            <w:tcW w:w="1276" w:type="dxa"/>
            <w:shd w:val="clear" w:color="auto" w:fill="auto"/>
            <w:vAlign w:val="center"/>
          </w:tcPr>
          <w:p w14:paraId="57F8439C" w14:textId="77777777" w:rsidR="00D91690" w:rsidRPr="00014DCE" w:rsidRDefault="00D91690" w:rsidP="0027363E">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2.00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A46A42A" w14:textId="77777777" w:rsidR="00D91690" w:rsidRPr="00014DCE" w:rsidRDefault="00D91690" w:rsidP="0027363E">
            <w:pPr>
              <w:bidi w:val="0"/>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1.1000</w:t>
            </w:r>
          </w:p>
        </w:tc>
        <w:tc>
          <w:tcPr>
            <w:tcW w:w="1685" w:type="dxa"/>
            <w:shd w:val="clear" w:color="auto" w:fill="auto"/>
            <w:vAlign w:val="center"/>
          </w:tcPr>
          <w:p w14:paraId="3314E010" w14:textId="77777777" w:rsidR="00D91690" w:rsidRPr="00014DCE" w:rsidRDefault="00D91690" w:rsidP="0027363E">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.30253</w:t>
            </w:r>
          </w:p>
        </w:tc>
      </w:tr>
      <w:tr w:rsidR="0027363E" w:rsidRPr="00014DCE" w14:paraId="6AF05C38"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1256" w:type="dxa"/>
            <w:shd w:val="clear" w:color="auto" w:fill="auto"/>
            <w:vAlign w:val="center"/>
          </w:tcPr>
          <w:p w14:paraId="536F6DA6" w14:textId="77777777" w:rsidR="00D91690" w:rsidRPr="00014DCE" w:rsidRDefault="00D91690" w:rsidP="0027363E">
            <w:pPr>
              <w:autoSpaceDE w:val="0"/>
              <w:autoSpaceDN w:val="0"/>
              <w:bidi w:val="0"/>
              <w:adjustRightInd w:val="0"/>
              <w:spacing w:after="0" w:line="240" w:lineRule="auto"/>
              <w:jc w:val="center"/>
              <w:rPr>
                <w:rFonts w:asciiTheme="minorBidi" w:hAnsiTheme="minorBidi" w:cstheme="minorBidi"/>
                <w:b/>
                <w:bCs/>
                <w:color w:val="000000"/>
                <w:sz w:val="20"/>
                <w:szCs w:val="20"/>
              </w:rPr>
            </w:pPr>
            <w:r w:rsidRPr="00014DCE">
              <w:rPr>
                <w:rFonts w:asciiTheme="minorBidi" w:hAnsiTheme="minorBidi" w:cstheme="minorBidi"/>
                <w:b/>
                <w:bCs/>
                <w:color w:val="000000"/>
                <w:sz w:val="20"/>
                <w:szCs w:val="20"/>
                <w:rtl/>
              </w:rPr>
              <w:t>العمر</w:t>
            </w:r>
          </w:p>
        </w:tc>
        <w:tc>
          <w:tcPr>
            <w:tcW w:w="567" w:type="dxa"/>
            <w:shd w:val="clear" w:color="auto" w:fill="auto"/>
            <w:vAlign w:val="center"/>
          </w:tcPr>
          <w:p w14:paraId="74CE4A86" w14:textId="77777777" w:rsidR="00D91690" w:rsidRPr="00014DCE" w:rsidRDefault="00D91690" w:rsidP="0027363E">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90DF2FD" w14:textId="77777777" w:rsidR="00D91690" w:rsidRPr="00014DCE" w:rsidRDefault="00D91690" w:rsidP="0027363E">
            <w:pPr>
              <w:bidi w:val="0"/>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1.00</w:t>
            </w:r>
          </w:p>
        </w:tc>
        <w:tc>
          <w:tcPr>
            <w:tcW w:w="1276" w:type="dxa"/>
            <w:shd w:val="clear" w:color="auto" w:fill="auto"/>
            <w:vAlign w:val="center"/>
          </w:tcPr>
          <w:p w14:paraId="172F9493" w14:textId="77777777" w:rsidR="00D91690" w:rsidRPr="00014DCE" w:rsidRDefault="00D91690" w:rsidP="0027363E">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3.00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17639BE1" w14:textId="77777777" w:rsidR="00D91690" w:rsidRPr="00014DCE" w:rsidRDefault="00D91690" w:rsidP="0027363E">
            <w:pPr>
              <w:bidi w:val="0"/>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1.5333</w:t>
            </w:r>
          </w:p>
        </w:tc>
        <w:tc>
          <w:tcPr>
            <w:tcW w:w="1685" w:type="dxa"/>
            <w:shd w:val="clear" w:color="auto" w:fill="auto"/>
            <w:vAlign w:val="center"/>
          </w:tcPr>
          <w:p w14:paraId="635FBD5C" w14:textId="66BF9B3E" w:rsidR="00D91690" w:rsidRPr="00014DCE" w:rsidRDefault="00D91690" w:rsidP="0027363E">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.67</w:t>
            </w:r>
            <w:r w:rsidR="00D51F21" w:rsidRPr="00014DCE">
              <w:rPr>
                <w:rFonts w:asciiTheme="minorBidi" w:hAnsiTheme="minorBidi" w:cstheme="minorBidi"/>
                <w:b/>
                <w:bCs/>
                <w:sz w:val="20"/>
                <w:szCs w:val="20"/>
              </w:rPr>
              <w:t>1</w:t>
            </w:r>
            <w:r w:rsidRPr="00014DCE">
              <w:rPr>
                <w:rFonts w:asciiTheme="minorBidi" w:hAnsiTheme="minorBidi" w:cstheme="minorBidi"/>
                <w:b/>
                <w:bCs/>
                <w:sz w:val="20"/>
                <w:szCs w:val="20"/>
              </w:rPr>
              <w:t>565</w:t>
            </w:r>
          </w:p>
        </w:tc>
      </w:tr>
      <w:tr w:rsidR="0027363E" w:rsidRPr="00014DCE" w14:paraId="60204B0B"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56" w:type="dxa"/>
            <w:shd w:val="clear" w:color="auto" w:fill="auto"/>
            <w:vAlign w:val="center"/>
          </w:tcPr>
          <w:p w14:paraId="220EBC78" w14:textId="77777777" w:rsidR="00D91690" w:rsidRPr="00014DCE" w:rsidRDefault="00D91690" w:rsidP="0027363E">
            <w:pPr>
              <w:autoSpaceDE w:val="0"/>
              <w:autoSpaceDN w:val="0"/>
              <w:bidi w:val="0"/>
              <w:adjustRightInd w:val="0"/>
              <w:spacing w:after="0" w:line="240" w:lineRule="auto"/>
              <w:jc w:val="center"/>
              <w:rPr>
                <w:rFonts w:asciiTheme="minorBidi" w:hAnsiTheme="minorBidi" w:cstheme="minorBidi"/>
                <w:b/>
                <w:bCs/>
                <w:color w:val="000000"/>
                <w:sz w:val="20"/>
                <w:szCs w:val="20"/>
              </w:rPr>
            </w:pPr>
            <w:r w:rsidRPr="00014DCE">
              <w:rPr>
                <w:rFonts w:asciiTheme="minorBidi" w:hAnsiTheme="minorBidi" w:cstheme="minorBidi"/>
                <w:b/>
                <w:bCs/>
                <w:color w:val="000000"/>
                <w:sz w:val="20"/>
                <w:szCs w:val="20"/>
                <w:rtl/>
              </w:rPr>
              <w:t>التحصيل العلمي</w:t>
            </w:r>
          </w:p>
        </w:tc>
        <w:tc>
          <w:tcPr>
            <w:tcW w:w="567" w:type="dxa"/>
            <w:shd w:val="clear" w:color="auto" w:fill="auto"/>
            <w:vAlign w:val="center"/>
          </w:tcPr>
          <w:p w14:paraId="2A60FF44" w14:textId="77777777" w:rsidR="00D91690" w:rsidRPr="00014DCE" w:rsidRDefault="00D91690" w:rsidP="0027363E">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62DABF7" w14:textId="77777777" w:rsidR="00D91690" w:rsidRPr="00014DCE" w:rsidRDefault="00D91690" w:rsidP="0027363E">
            <w:pPr>
              <w:bidi w:val="0"/>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1.00</w:t>
            </w:r>
          </w:p>
        </w:tc>
        <w:tc>
          <w:tcPr>
            <w:tcW w:w="1276" w:type="dxa"/>
            <w:shd w:val="clear" w:color="auto" w:fill="auto"/>
            <w:vAlign w:val="center"/>
          </w:tcPr>
          <w:p w14:paraId="012B21E3" w14:textId="77777777" w:rsidR="00D91690" w:rsidRPr="00014DCE" w:rsidRDefault="00D91690" w:rsidP="0027363E">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5.00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EBFBE4E" w14:textId="77777777" w:rsidR="00D91690" w:rsidRPr="00014DCE" w:rsidRDefault="00D91690" w:rsidP="0027363E">
            <w:pPr>
              <w:bidi w:val="0"/>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3.0667</w:t>
            </w:r>
          </w:p>
        </w:tc>
        <w:tc>
          <w:tcPr>
            <w:tcW w:w="1685" w:type="dxa"/>
            <w:shd w:val="clear" w:color="auto" w:fill="auto"/>
            <w:vAlign w:val="center"/>
          </w:tcPr>
          <w:p w14:paraId="4CF4A30F" w14:textId="77777777" w:rsidR="00D91690" w:rsidRPr="00014DCE" w:rsidRDefault="00D91690" w:rsidP="0027363E">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1.10264</w:t>
            </w:r>
          </w:p>
        </w:tc>
      </w:tr>
      <w:tr w:rsidR="0027363E" w:rsidRPr="00014DCE" w14:paraId="2E1450DC"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1256" w:type="dxa"/>
            <w:shd w:val="clear" w:color="auto" w:fill="auto"/>
            <w:vAlign w:val="center"/>
          </w:tcPr>
          <w:p w14:paraId="51EBC19B" w14:textId="77777777" w:rsidR="00D91690" w:rsidRPr="00014DCE" w:rsidRDefault="00D91690" w:rsidP="0027363E">
            <w:pPr>
              <w:autoSpaceDE w:val="0"/>
              <w:autoSpaceDN w:val="0"/>
              <w:bidi w:val="0"/>
              <w:adjustRightInd w:val="0"/>
              <w:spacing w:after="0" w:line="240" w:lineRule="auto"/>
              <w:jc w:val="center"/>
              <w:rPr>
                <w:rFonts w:asciiTheme="minorBidi" w:hAnsiTheme="minorBidi" w:cstheme="minorBidi"/>
                <w:b/>
                <w:bCs/>
                <w:color w:val="000000"/>
                <w:sz w:val="20"/>
                <w:szCs w:val="20"/>
              </w:rPr>
            </w:pPr>
            <w:r w:rsidRPr="00014DCE">
              <w:rPr>
                <w:rFonts w:asciiTheme="minorBidi" w:hAnsiTheme="minorBidi" w:cstheme="minorBidi"/>
                <w:b/>
                <w:bCs/>
                <w:color w:val="000000"/>
                <w:sz w:val="20"/>
                <w:szCs w:val="20"/>
                <w:rtl/>
              </w:rPr>
              <w:t>التخصص</w:t>
            </w:r>
          </w:p>
        </w:tc>
        <w:tc>
          <w:tcPr>
            <w:tcW w:w="567" w:type="dxa"/>
            <w:shd w:val="clear" w:color="auto" w:fill="auto"/>
            <w:vAlign w:val="center"/>
          </w:tcPr>
          <w:p w14:paraId="5C6F44A1" w14:textId="77777777" w:rsidR="00D91690" w:rsidRPr="00014DCE" w:rsidRDefault="00D91690" w:rsidP="0027363E">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3A8AEDA" w14:textId="77777777" w:rsidR="00D91690" w:rsidRPr="00014DCE" w:rsidRDefault="00D91690" w:rsidP="0027363E">
            <w:pPr>
              <w:bidi w:val="0"/>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1.00</w:t>
            </w:r>
          </w:p>
        </w:tc>
        <w:tc>
          <w:tcPr>
            <w:tcW w:w="1276" w:type="dxa"/>
            <w:shd w:val="clear" w:color="auto" w:fill="auto"/>
            <w:vAlign w:val="center"/>
          </w:tcPr>
          <w:p w14:paraId="6948BD48" w14:textId="77777777" w:rsidR="00D91690" w:rsidRPr="00014DCE" w:rsidRDefault="00D91690" w:rsidP="0027363E">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3.00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6925610" w14:textId="77777777" w:rsidR="00D91690" w:rsidRPr="00014DCE" w:rsidRDefault="00D91690" w:rsidP="0027363E">
            <w:pPr>
              <w:bidi w:val="0"/>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1.5167</w:t>
            </w:r>
          </w:p>
        </w:tc>
        <w:tc>
          <w:tcPr>
            <w:tcW w:w="1685" w:type="dxa"/>
            <w:shd w:val="clear" w:color="auto" w:fill="auto"/>
            <w:vAlign w:val="center"/>
          </w:tcPr>
          <w:p w14:paraId="56FC74A9" w14:textId="77777777" w:rsidR="00D91690" w:rsidRPr="00014DCE" w:rsidRDefault="00D91690" w:rsidP="0027363E">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.83345</w:t>
            </w:r>
          </w:p>
        </w:tc>
      </w:tr>
      <w:tr w:rsidR="0027363E" w:rsidRPr="00014DCE" w14:paraId="295DFAB7"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56" w:type="dxa"/>
            <w:shd w:val="clear" w:color="auto" w:fill="auto"/>
            <w:vAlign w:val="center"/>
          </w:tcPr>
          <w:p w14:paraId="5C6EDD1D" w14:textId="77777777" w:rsidR="00D91690" w:rsidRPr="00014DCE" w:rsidRDefault="00D91690" w:rsidP="0027363E">
            <w:pPr>
              <w:autoSpaceDE w:val="0"/>
              <w:autoSpaceDN w:val="0"/>
              <w:bidi w:val="0"/>
              <w:adjustRightInd w:val="0"/>
              <w:spacing w:after="0" w:line="240" w:lineRule="auto"/>
              <w:jc w:val="center"/>
              <w:rPr>
                <w:rFonts w:asciiTheme="minorBidi" w:hAnsiTheme="minorBidi" w:cstheme="minorBidi"/>
                <w:b/>
                <w:bCs/>
                <w:color w:val="000000"/>
                <w:sz w:val="20"/>
                <w:szCs w:val="20"/>
              </w:rPr>
            </w:pPr>
            <w:r w:rsidRPr="00014DCE">
              <w:rPr>
                <w:rFonts w:asciiTheme="minorBidi" w:hAnsiTheme="minorBidi" w:cstheme="minorBidi"/>
                <w:b/>
                <w:bCs/>
                <w:color w:val="000000"/>
                <w:sz w:val="20"/>
                <w:szCs w:val="20"/>
                <w:rtl/>
              </w:rPr>
              <w:t>الخبرة العملية</w:t>
            </w:r>
          </w:p>
        </w:tc>
        <w:tc>
          <w:tcPr>
            <w:tcW w:w="567" w:type="dxa"/>
            <w:shd w:val="clear" w:color="auto" w:fill="auto"/>
            <w:vAlign w:val="center"/>
          </w:tcPr>
          <w:p w14:paraId="24258F88" w14:textId="77777777" w:rsidR="00D91690" w:rsidRPr="00014DCE" w:rsidRDefault="00D91690"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500020C2" w14:textId="77777777" w:rsidR="00D91690" w:rsidRPr="00014DCE" w:rsidRDefault="00D91690" w:rsidP="0027363E">
            <w:pPr>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1.00</w:t>
            </w:r>
          </w:p>
        </w:tc>
        <w:tc>
          <w:tcPr>
            <w:tcW w:w="1276" w:type="dxa"/>
            <w:shd w:val="clear" w:color="auto" w:fill="auto"/>
            <w:vAlign w:val="center"/>
          </w:tcPr>
          <w:p w14:paraId="2FF58FD7" w14:textId="77777777" w:rsidR="00D91690" w:rsidRPr="00014DCE" w:rsidRDefault="00D91690"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3.00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7A9BEB04" w14:textId="77777777" w:rsidR="00D91690" w:rsidRPr="00014DCE" w:rsidRDefault="00D91690" w:rsidP="0027363E">
            <w:pPr>
              <w:spacing w:after="0" w:line="240" w:lineRule="auto"/>
              <w:jc w:val="center"/>
              <w:rPr>
                <w:rFonts w:asciiTheme="minorBidi" w:hAnsiTheme="minorBidi" w:cstheme="minorBidi"/>
                <w:b/>
                <w:bCs/>
                <w:sz w:val="20"/>
                <w:szCs w:val="20"/>
              </w:rPr>
            </w:pPr>
            <w:r w:rsidRPr="00014DCE">
              <w:rPr>
                <w:rFonts w:asciiTheme="minorBidi" w:hAnsiTheme="minorBidi" w:cstheme="minorBidi"/>
                <w:b/>
                <w:bCs/>
                <w:sz w:val="20"/>
                <w:szCs w:val="20"/>
              </w:rPr>
              <w:t>1.3333</w:t>
            </w:r>
          </w:p>
        </w:tc>
        <w:tc>
          <w:tcPr>
            <w:tcW w:w="1685" w:type="dxa"/>
            <w:shd w:val="clear" w:color="auto" w:fill="auto"/>
            <w:vAlign w:val="center"/>
          </w:tcPr>
          <w:p w14:paraId="4A93F655" w14:textId="77777777" w:rsidR="00D91690" w:rsidRPr="00014DCE" w:rsidRDefault="00D91690"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014DCE">
              <w:rPr>
                <w:rFonts w:asciiTheme="minorBidi" w:hAnsiTheme="minorBidi" w:cstheme="minorBidi"/>
                <w:b/>
                <w:bCs/>
                <w:sz w:val="20"/>
                <w:szCs w:val="20"/>
              </w:rPr>
              <w:t>.57244</w:t>
            </w:r>
          </w:p>
        </w:tc>
      </w:tr>
    </w:tbl>
    <w:bookmarkEnd w:id="9"/>
    <w:p w14:paraId="1567FE2C" w14:textId="77777777" w:rsidR="00EF0533" w:rsidRPr="004C7C4F" w:rsidRDefault="00EF0533" w:rsidP="004C7C4F">
      <w:pPr>
        <w:pStyle w:val="ListParagraph"/>
        <w:spacing w:after="0" w:line="240" w:lineRule="auto"/>
        <w:ind w:left="0"/>
        <w:jc w:val="center"/>
        <w:rPr>
          <w:rFonts w:asciiTheme="minorBidi" w:hAnsiTheme="minorBidi" w:cstheme="minorBidi"/>
          <w:sz w:val="24"/>
          <w:szCs w:val="24"/>
          <w:rtl/>
          <w:lang w:bidi="ar-IQ"/>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518EA098" w14:textId="77777777" w:rsidR="00EF0533" w:rsidRPr="004C7C4F" w:rsidRDefault="00EF0533" w:rsidP="004C7C4F">
      <w:pPr>
        <w:pStyle w:val="ListParagraph"/>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يبين من الجدول رقم (2) أن الوسط الحسابي للجنس بلغ (</w:t>
      </w:r>
      <w:r w:rsidRPr="004C7C4F">
        <w:rPr>
          <w:rFonts w:asciiTheme="minorBidi" w:hAnsiTheme="minorBidi" w:cstheme="minorBidi"/>
          <w:sz w:val="24"/>
          <w:szCs w:val="24"/>
          <w:lang w:bidi="ar-SY"/>
        </w:rPr>
        <w:t>(1.</w:t>
      </w:r>
      <w:r w:rsidR="00D91690" w:rsidRPr="004C7C4F">
        <w:rPr>
          <w:rFonts w:asciiTheme="minorBidi" w:hAnsiTheme="minorBidi" w:cstheme="minorBidi"/>
          <w:sz w:val="24"/>
          <w:szCs w:val="24"/>
          <w:lang w:bidi="ar-SY"/>
        </w:rPr>
        <w:t>1</w:t>
      </w:r>
      <w:r w:rsidRPr="004C7C4F">
        <w:rPr>
          <w:rFonts w:asciiTheme="minorBidi" w:hAnsiTheme="minorBidi" w:cstheme="minorBidi"/>
          <w:sz w:val="24"/>
          <w:szCs w:val="24"/>
          <w:rtl/>
          <w:lang w:bidi="ar-SY"/>
        </w:rPr>
        <w:t>، وذلك عند انحراف معياري (</w:t>
      </w:r>
      <w:r w:rsidR="00D91690" w:rsidRPr="004C7C4F">
        <w:rPr>
          <w:rFonts w:asciiTheme="minorBidi" w:hAnsiTheme="minorBidi" w:cstheme="minorBidi"/>
          <w:sz w:val="24"/>
          <w:szCs w:val="24"/>
          <w:rtl/>
          <w:lang w:bidi="ar-SY"/>
        </w:rPr>
        <w:t>0.30253</w:t>
      </w:r>
      <w:r w:rsidRPr="004C7C4F">
        <w:rPr>
          <w:rFonts w:asciiTheme="minorBidi" w:hAnsiTheme="minorBidi" w:cstheme="minorBidi"/>
          <w:sz w:val="24"/>
          <w:szCs w:val="24"/>
          <w:rtl/>
          <w:lang w:bidi="ar-SY"/>
        </w:rPr>
        <w:t>). في حين بلغ الوسط الحسابي لمتغير العمر (</w:t>
      </w:r>
      <w:r w:rsidR="005273CA" w:rsidRPr="004C7C4F">
        <w:rPr>
          <w:rFonts w:asciiTheme="minorBidi" w:hAnsiTheme="minorBidi" w:cstheme="minorBidi"/>
          <w:sz w:val="24"/>
          <w:szCs w:val="24"/>
          <w:rtl/>
          <w:lang w:bidi="ar-SY"/>
        </w:rPr>
        <w:t>1.533</w:t>
      </w:r>
      <w:r w:rsidRPr="004C7C4F">
        <w:rPr>
          <w:rFonts w:asciiTheme="minorBidi" w:hAnsiTheme="minorBidi" w:cstheme="minorBidi"/>
          <w:sz w:val="24"/>
          <w:szCs w:val="24"/>
          <w:rtl/>
          <w:lang w:bidi="ar-SY"/>
        </w:rPr>
        <w:t>)، في حين بلغ الانحراف المعياري (</w:t>
      </w:r>
      <w:r w:rsidR="005273CA" w:rsidRPr="004C7C4F">
        <w:rPr>
          <w:rFonts w:asciiTheme="minorBidi" w:hAnsiTheme="minorBidi" w:cstheme="minorBidi"/>
          <w:sz w:val="24"/>
          <w:szCs w:val="24"/>
          <w:rtl/>
          <w:lang w:bidi="ar-SY"/>
        </w:rPr>
        <w:t>0.67565</w:t>
      </w:r>
      <w:r w:rsidRPr="004C7C4F">
        <w:rPr>
          <w:rFonts w:asciiTheme="minorBidi" w:hAnsiTheme="minorBidi" w:cstheme="minorBidi"/>
          <w:sz w:val="24"/>
          <w:szCs w:val="24"/>
          <w:rtl/>
          <w:lang w:bidi="ar-SY"/>
        </w:rPr>
        <w:t>). كما بلغ التحصيل العلمي (</w:t>
      </w:r>
      <w:r w:rsidR="005273CA" w:rsidRPr="004C7C4F">
        <w:rPr>
          <w:rFonts w:asciiTheme="minorBidi" w:hAnsiTheme="minorBidi" w:cstheme="minorBidi"/>
          <w:sz w:val="24"/>
          <w:szCs w:val="24"/>
          <w:rtl/>
          <w:lang w:bidi="ar-SY"/>
        </w:rPr>
        <w:t>3.0667</w:t>
      </w:r>
      <w:r w:rsidRPr="004C7C4F">
        <w:rPr>
          <w:rFonts w:asciiTheme="minorBidi" w:hAnsiTheme="minorBidi" w:cstheme="minorBidi"/>
          <w:sz w:val="24"/>
          <w:szCs w:val="24"/>
          <w:rtl/>
          <w:lang w:bidi="ar-SY"/>
        </w:rPr>
        <w:t>)، وذلك عند انحراف معياري (</w:t>
      </w:r>
      <w:r w:rsidR="005273CA" w:rsidRPr="004C7C4F">
        <w:rPr>
          <w:rFonts w:asciiTheme="minorBidi" w:hAnsiTheme="minorBidi" w:cstheme="minorBidi"/>
          <w:sz w:val="24"/>
          <w:szCs w:val="24"/>
          <w:rtl/>
          <w:lang w:bidi="ar-SY"/>
        </w:rPr>
        <w:t>1.10264</w:t>
      </w:r>
      <w:r w:rsidRPr="004C7C4F">
        <w:rPr>
          <w:rFonts w:asciiTheme="minorBidi" w:hAnsiTheme="minorBidi" w:cstheme="minorBidi"/>
          <w:sz w:val="24"/>
          <w:szCs w:val="24"/>
          <w:rtl/>
          <w:lang w:bidi="ar-SY"/>
        </w:rPr>
        <w:t>). كما بلغ الوسط الحسابي التخصص (1.5556)، وذلك عند انحراف معياري (</w:t>
      </w:r>
      <w:r w:rsidR="005273CA" w:rsidRPr="004C7C4F">
        <w:rPr>
          <w:rFonts w:asciiTheme="minorBidi" w:hAnsiTheme="minorBidi" w:cstheme="minorBidi"/>
          <w:sz w:val="24"/>
          <w:szCs w:val="24"/>
          <w:rtl/>
          <w:lang w:bidi="ar-SY"/>
        </w:rPr>
        <w:t>1.5167</w:t>
      </w:r>
      <w:r w:rsidRPr="004C7C4F">
        <w:rPr>
          <w:rFonts w:asciiTheme="minorBidi" w:hAnsiTheme="minorBidi" w:cstheme="minorBidi"/>
          <w:sz w:val="24"/>
          <w:szCs w:val="24"/>
          <w:rtl/>
          <w:lang w:bidi="ar-SY"/>
        </w:rPr>
        <w:t>). في حين بلغ الوسط الحسابي</w:t>
      </w:r>
      <w:r w:rsidR="005273CA" w:rsidRPr="004C7C4F">
        <w:rPr>
          <w:rFonts w:asciiTheme="minorBidi" w:hAnsiTheme="minorBidi" w:cstheme="minorBidi"/>
          <w:sz w:val="24"/>
          <w:szCs w:val="24"/>
          <w:rtl/>
          <w:lang w:bidi="ar-SY"/>
        </w:rPr>
        <w:t xml:space="preserve"> للخبرة العملية</w:t>
      </w:r>
      <w:r w:rsidRPr="004C7C4F">
        <w:rPr>
          <w:rFonts w:asciiTheme="minorBidi" w:hAnsiTheme="minorBidi" w:cstheme="minorBidi"/>
          <w:sz w:val="24"/>
          <w:szCs w:val="24"/>
          <w:rtl/>
          <w:lang w:bidi="ar-SY"/>
        </w:rPr>
        <w:t xml:space="preserve"> (</w:t>
      </w:r>
      <w:r w:rsidR="005273CA" w:rsidRPr="004C7C4F">
        <w:rPr>
          <w:rFonts w:asciiTheme="minorBidi" w:hAnsiTheme="minorBidi" w:cstheme="minorBidi"/>
          <w:sz w:val="24"/>
          <w:szCs w:val="24"/>
          <w:rtl/>
          <w:lang w:bidi="ar-SY"/>
        </w:rPr>
        <w:t>1.3333</w:t>
      </w:r>
      <w:r w:rsidRPr="004C7C4F">
        <w:rPr>
          <w:rFonts w:asciiTheme="minorBidi" w:hAnsiTheme="minorBidi" w:cstheme="minorBidi"/>
          <w:sz w:val="24"/>
          <w:szCs w:val="24"/>
          <w:rtl/>
          <w:lang w:bidi="ar-SY"/>
        </w:rPr>
        <w:t>)، وذلك عند انحراف معياري (</w:t>
      </w:r>
      <w:r w:rsidR="005273CA" w:rsidRPr="004C7C4F">
        <w:rPr>
          <w:rFonts w:asciiTheme="minorBidi" w:hAnsiTheme="minorBidi" w:cstheme="minorBidi"/>
          <w:sz w:val="24"/>
          <w:szCs w:val="24"/>
          <w:rtl/>
          <w:lang w:bidi="ar-SY"/>
        </w:rPr>
        <w:t>0.57244</w:t>
      </w:r>
      <w:r w:rsidRPr="004C7C4F">
        <w:rPr>
          <w:rFonts w:asciiTheme="minorBidi" w:hAnsiTheme="minorBidi" w:cstheme="minorBidi"/>
          <w:sz w:val="24"/>
          <w:szCs w:val="24"/>
          <w:rtl/>
          <w:lang w:bidi="ar-SY"/>
        </w:rPr>
        <w:t xml:space="preserve">). </w:t>
      </w:r>
    </w:p>
    <w:p w14:paraId="67B3D36A" w14:textId="77777777" w:rsidR="00EF0533" w:rsidRPr="004C7C4F" w:rsidRDefault="00EF0533" w:rsidP="004C7C4F">
      <w:pPr>
        <w:pStyle w:val="ListParagraph"/>
        <w:numPr>
          <w:ilvl w:val="0"/>
          <w:numId w:val="24"/>
        </w:numPr>
        <w:spacing w:after="0" w:line="240" w:lineRule="auto"/>
        <w:ind w:left="0"/>
        <w:jc w:val="both"/>
        <w:rPr>
          <w:rFonts w:asciiTheme="minorBidi" w:hAnsiTheme="minorBidi" w:cstheme="minorBidi"/>
          <w:b/>
          <w:bCs/>
          <w:sz w:val="24"/>
          <w:szCs w:val="24"/>
          <w:lang w:bidi="ar-SY"/>
        </w:rPr>
      </w:pPr>
      <w:r w:rsidRPr="004C7C4F">
        <w:rPr>
          <w:rFonts w:asciiTheme="minorBidi" w:hAnsiTheme="minorBidi" w:cstheme="minorBidi"/>
          <w:b/>
          <w:bCs/>
          <w:sz w:val="24"/>
          <w:szCs w:val="24"/>
          <w:rtl/>
          <w:lang w:bidi="ar-SY"/>
        </w:rPr>
        <w:t>اختبار تطبيق أبعاد الدراسة محل الدراسة باستخدام (</w:t>
      </w:r>
      <w:r w:rsidRPr="004C7C4F">
        <w:rPr>
          <w:rFonts w:asciiTheme="minorBidi" w:hAnsiTheme="minorBidi" w:cstheme="minorBidi"/>
          <w:b/>
          <w:bCs/>
          <w:sz w:val="24"/>
          <w:szCs w:val="24"/>
          <w:lang w:bidi="ar-SY"/>
        </w:rPr>
        <w:t>(One-Sample test</w:t>
      </w:r>
      <w:r w:rsidRPr="004C7C4F">
        <w:rPr>
          <w:rFonts w:asciiTheme="minorBidi" w:hAnsiTheme="minorBidi" w:cstheme="minorBidi"/>
          <w:b/>
          <w:bCs/>
          <w:sz w:val="24"/>
          <w:szCs w:val="24"/>
          <w:rtl/>
          <w:lang w:bidi="ar-SY"/>
        </w:rPr>
        <w:t xml:space="preserve"> عينة واحدة بسيطة</w:t>
      </w:r>
    </w:p>
    <w:tbl>
      <w:tblPr>
        <w:tblStyle w:val="ListTable3Accent1"/>
        <w:bidiVisu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567"/>
        <w:gridCol w:w="851"/>
        <w:gridCol w:w="1559"/>
        <w:gridCol w:w="1798"/>
      </w:tblGrid>
      <w:tr w:rsidR="00EF0533" w:rsidRPr="0027363E" w14:paraId="56138BDD"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648" w:type="dxa"/>
            <w:gridSpan w:val="5"/>
            <w:tcBorders>
              <w:top w:val="none" w:sz="0" w:space="0" w:color="auto"/>
              <w:left w:val="none" w:sz="0" w:space="0" w:color="auto"/>
              <w:bottom w:val="none" w:sz="0" w:space="0" w:color="auto"/>
              <w:right w:val="none" w:sz="0" w:space="0" w:color="auto"/>
            </w:tcBorders>
            <w:shd w:val="clear" w:color="auto" w:fill="auto"/>
            <w:vAlign w:val="center"/>
          </w:tcPr>
          <w:p w14:paraId="78C26E6F" w14:textId="6D726FC9" w:rsidR="00EF0533" w:rsidRPr="0027363E" w:rsidRDefault="0027363E" w:rsidP="0027363E">
            <w:pPr>
              <w:tabs>
                <w:tab w:val="left" w:pos="509"/>
                <w:tab w:val="center" w:pos="3659"/>
              </w:tabs>
              <w:autoSpaceDE w:val="0"/>
              <w:autoSpaceDN w:val="0"/>
              <w:adjustRightInd w:val="0"/>
              <w:spacing w:after="0" w:line="240" w:lineRule="auto"/>
              <w:jc w:val="center"/>
              <w:rPr>
                <w:rFonts w:asciiTheme="minorBidi" w:hAnsiTheme="minorBidi" w:cstheme="minorBidi"/>
                <w:b/>
                <w:bCs/>
                <w:color w:val="000000"/>
                <w:sz w:val="20"/>
                <w:szCs w:val="20"/>
                <w:lang w:bidi="ar-SY"/>
              </w:rPr>
            </w:pPr>
            <w:r>
              <w:rPr>
                <w:rFonts w:asciiTheme="minorBidi" w:hAnsiTheme="minorBidi" w:cstheme="minorBidi" w:hint="cs"/>
                <w:b/>
                <w:bCs/>
                <w:color w:val="000000"/>
                <w:sz w:val="20"/>
                <w:szCs w:val="20"/>
                <w:rtl/>
                <w:lang w:bidi="ar-SY"/>
              </w:rPr>
              <w:t>ال</w:t>
            </w:r>
            <w:r w:rsidR="00EF0533" w:rsidRPr="0027363E">
              <w:rPr>
                <w:rFonts w:asciiTheme="minorBidi" w:hAnsiTheme="minorBidi" w:cstheme="minorBidi"/>
                <w:b/>
                <w:bCs/>
                <w:color w:val="000000"/>
                <w:sz w:val="20"/>
                <w:szCs w:val="20"/>
                <w:rtl/>
                <w:lang w:bidi="ar-SY"/>
              </w:rPr>
              <w:t>جدول رقم (3)</w:t>
            </w:r>
            <w:r w:rsidR="00EF0533" w:rsidRPr="0027363E">
              <w:rPr>
                <w:rFonts w:asciiTheme="minorBidi" w:hAnsiTheme="minorBidi" w:cstheme="minorBidi"/>
                <w:b/>
                <w:bCs/>
                <w:color w:val="000000"/>
                <w:sz w:val="20"/>
                <w:szCs w:val="20"/>
              </w:rPr>
              <w:tab/>
            </w:r>
            <w:bookmarkStart w:id="10" w:name="_Hlk87979720"/>
            <w:r w:rsidR="00EF0533" w:rsidRPr="0027363E">
              <w:rPr>
                <w:rFonts w:asciiTheme="minorBidi" w:hAnsiTheme="minorBidi" w:cstheme="minorBidi"/>
                <w:b/>
                <w:bCs/>
                <w:color w:val="000000"/>
                <w:sz w:val="20"/>
                <w:szCs w:val="20"/>
              </w:rPr>
              <w:t>One-Sample</w:t>
            </w:r>
            <w:bookmarkEnd w:id="10"/>
            <w:r w:rsidR="00EF0533" w:rsidRPr="0027363E">
              <w:rPr>
                <w:rFonts w:asciiTheme="minorBidi" w:hAnsiTheme="minorBidi" w:cstheme="minorBidi"/>
                <w:b/>
                <w:bCs/>
                <w:color w:val="000000"/>
                <w:sz w:val="20"/>
                <w:szCs w:val="20"/>
              </w:rPr>
              <w:t xml:space="preserve"> Statistics</w:t>
            </w:r>
          </w:p>
        </w:tc>
      </w:tr>
      <w:tr w:rsidR="00EF0533" w:rsidRPr="0027363E" w14:paraId="21E74937"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2873" w:type="dxa"/>
            <w:tcBorders>
              <w:left w:val="none" w:sz="0" w:space="0" w:color="auto"/>
              <w:right w:val="none" w:sz="0" w:space="0" w:color="auto"/>
            </w:tcBorders>
            <w:shd w:val="clear" w:color="auto" w:fill="auto"/>
            <w:vAlign w:val="center"/>
          </w:tcPr>
          <w:p w14:paraId="46E97AB8"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sz w:val="20"/>
                <w:szCs w:val="20"/>
                <w:rtl/>
                <w:lang w:bidi="ar-IQ"/>
              </w:rPr>
            </w:pPr>
            <w:r w:rsidRPr="0027363E">
              <w:rPr>
                <w:rFonts w:asciiTheme="minorBidi" w:hAnsiTheme="minorBidi" w:cstheme="minorBidi"/>
                <w:b/>
                <w:bCs/>
                <w:sz w:val="20"/>
                <w:szCs w:val="20"/>
                <w:rtl/>
              </w:rPr>
              <w:t>العبارات</w:t>
            </w:r>
          </w:p>
        </w:tc>
        <w:tc>
          <w:tcPr>
            <w:tcW w:w="567" w:type="dxa"/>
            <w:shd w:val="clear" w:color="auto" w:fill="auto"/>
            <w:vAlign w:val="center"/>
          </w:tcPr>
          <w:p w14:paraId="0615D218" w14:textId="77777777" w:rsidR="00EF0533" w:rsidRPr="0027363E" w:rsidRDefault="00EF0533" w:rsidP="0027363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N</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shd w:val="clear" w:color="auto" w:fill="auto"/>
            <w:vAlign w:val="center"/>
          </w:tcPr>
          <w:p w14:paraId="0E298FC1"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Mean</w:t>
            </w:r>
          </w:p>
        </w:tc>
        <w:tc>
          <w:tcPr>
            <w:tcW w:w="1559" w:type="dxa"/>
            <w:shd w:val="clear" w:color="auto" w:fill="auto"/>
            <w:vAlign w:val="center"/>
          </w:tcPr>
          <w:p w14:paraId="6B7C98F5" w14:textId="77777777" w:rsidR="00EF0533" w:rsidRPr="0027363E" w:rsidRDefault="00EF0533" w:rsidP="0027363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Std. Deviation</w:t>
            </w:r>
          </w:p>
        </w:tc>
        <w:tc>
          <w:tcPr>
            <w:cnfStyle w:val="000010000000" w:firstRow="0" w:lastRow="0" w:firstColumn="0" w:lastColumn="0" w:oddVBand="1" w:evenVBand="0" w:oddHBand="0" w:evenHBand="0" w:firstRowFirstColumn="0" w:firstRowLastColumn="0" w:lastRowFirstColumn="0" w:lastRowLastColumn="0"/>
            <w:tcW w:w="1798" w:type="dxa"/>
            <w:tcBorders>
              <w:left w:val="none" w:sz="0" w:space="0" w:color="auto"/>
              <w:right w:val="none" w:sz="0" w:space="0" w:color="auto"/>
            </w:tcBorders>
            <w:shd w:val="clear" w:color="auto" w:fill="auto"/>
            <w:vAlign w:val="center"/>
          </w:tcPr>
          <w:p w14:paraId="2604D189"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Std. Error Mean</w:t>
            </w:r>
          </w:p>
        </w:tc>
      </w:tr>
      <w:tr w:rsidR="00005BC4" w:rsidRPr="0027363E" w14:paraId="747E6A5B"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3" w:type="dxa"/>
            <w:tcBorders>
              <w:top w:val="none" w:sz="0" w:space="0" w:color="auto"/>
              <w:left w:val="none" w:sz="0" w:space="0" w:color="auto"/>
              <w:bottom w:val="none" w:sz="0" w:space="0" w:color="auto"/>
              <w:right w:val="none" w:sz="0" w:space="0" w:color="auto"/>
            </w:tcBorders>
            <w:shd w:val="clear" w:color="auto" w:fill="auto"/>
            <w:vAlign w:val="center"/>
          </w:tcPr>
          <w:p w14:paraId="40F091A8"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التخطيط</w:t>
            </w:r>
          </w:p>
        </w:tc>
        <w:tc>
          <w:tcPr>
            <w:tcW w:w="567" w:type="dxa"/>
            <w:tcBorders>
              <w:top w:val="none" w:sz="0" w:space="0" w:color="auto"/>
              <w:bottom w:val="none" w:sz="0" w:space="0" w:color="auto"/>
            </w:tcBorders>
            <w:shd w:val="clear" w:color="auto" w:fill="auto"/>
            <w:vAlign w:val="center"/>
          </w:tcPr>
          <w:p w14:paraId="6810A93A" w14:textId="77777777" w:rsidR="005A7D4B" w:rsidRPr="0027363E" w:rsidRDefault="005A7D4B"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auto"/>
            <w:vAlign w:val="center"/>
          </w:tcPr>
          <w:p w14:paraId="6239160C"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3.7567</w:t>
            </w:r>
          </w:p>
        </w:tc>
        <w:tc>
          <w:tcPr>
            <w:tcW w:w="1559" w:type="dxa"/>
            <w:tcBorders>
              <w:top w:val="none" w:sz="0" w:space="0" w:color="auto"/>
              <w:bottom w:val="none" w:sz="0" w:space="0" w:color="auto"/>
            </w:tcBorders>
            <w:shd w:val="clear" w:color="auto" w:fill="auto"/>
            <w:vAlign w:val="center"/>
          </w:tcPr>
          <w:p w14:paraId="430FAD7D" w14:textId="77777777" w:rsidR="005A7D4B" w:rsidRPr="0027363E" w:rsidRDefault="005A7D4B"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.60517</w:t>
            </w:r>
          </w:p>
        </w:tc>
        <w:tc>
          <w:tcPr>
            <w:cnfStyle w:val="000010000000" w:firstRow="0" w:lastRow="0" w:firstColumn="0" w:lastColumn="0" w:oddVBand="1" w:evenVBand="0" w:oddHBand="0" w:evenHBand="0" w:firstRowFirstColumn="0" w:firstRowLastColumn="0" w:lastRowFirstColumn="0" w:lastRowLastColumn="0"/>
            <w:tcW w:w="1798" w:type="dxa"/>
            <w:tcBorders>
              <w:top w:val="none" w:sz="0" w:space="0" w:color="auto"/>
              <w:left w:val="none" w:sz="0" w:space="0" w:color="auto"/>
              <w:bottom w:val="none" w:sz="0" w:space="0" w:color="auto"/>
              <w:right w:val="none" w:sz="0" w:space="0" w:color="auto"/>
            </w:tcBorders>
            <w:shd w:val="clear" w:color="auto" w:fill="auto"/>
            <w:vAlign w:val="center"/>
          </w:tcPr>
          <w:p w14:paraId="4B7F7A2A"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.07813</w:t>
            </w:r>
          </w:p>
        </w:tc>
      </w:tr>
      <w:tr w:rsidR="00005BC4" w:rsidRPr="0027363E" w14:paraId="5D265F6E"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2873" w:type="dxa"/>
            <w:tcBorders>
              <w:left w:val="none" w:sz="0" w:space="0" w:color="auto"/>
              <w:right w:val="none" w:sz="0" w:space="0" w:color="auto"/>
            </w:tcBorders>
            <w:shd w:val="clear" w:color="auto" w:fill="auto"/>
            <w:vAlign w:val="center"/>
          </w:tcPr>
          <w:p w14:paraId="30C321BE"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الإنتاج</w:t>
            </w:r>
          </w:p>
        </w:tc>
        <w:tc>
          <w:tcPr>
            <w:tcW w:w="567" w:type="dxa"/>
            <w:shd w:val="clear" w:color="auto" w:fill="auto"/>
            <w:vAlign w:val="center"/>
          </w:tcPr>
          <w:p w14:paraId="48F23317" w14:textId="77777777" w:rsidR="005A7D4B" w:rsidRPr="0027363E" w:rsidRDefault="005A7D4B"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shd w:val="clear" w:color="auto" w:fill="auto"/>
            <w:vAlign w:val="center"/>
          </w:tcPr>
          <w:p w14:paraId="0E9ED49F"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3.7800</w:t>
            </w:r>
          </w:p>
        </w:tc>
        <w:tc>
          <w:tcPr>
            <w:tcW w:w="1559" w:type="dxa"/>
            <w:shd w:val="clear" w:color="auto" w:fill="auto"/>
            <w:vAlign w:val="center"/>
          </w:tcPr>
          <w:p w14:paraId="7E4F9460" w14:textId="77777777" w:rsidR="005A7D4B" w:rsidRPr="0027363E" w:rsidRDefault="005A7D4B"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.56413</w:t>
            </w:r>
          </w:p>
        </w:tc>
        <w:tc>
          <w:tcPr>
            <w:cnfStyle w:val="000010000000" w:firstRow="0" w:lastRow="0" w:firstColumn="0" w:lastColumn="0" w:oddVBand="1" w:evenVBand="0" w:oddHBand="0" w:evenHBand="0" w:firstRowFirstColumn="0" w:firstRowLastColumn="0" w:lastRowFirstColumn="0" w:lastRowLastColumn="0"/>
            <w:tcW w:w="1798" w:type="dxa"/>
            <w:tcBorders>
              <w:left w:val="none" w:sz="0" w:space="0" w:color="auto"/>
              <w:right w:val="none" w:sz="0" w:space="0" w:color="auto"/>
            </w:tcBorders>
            <w:shd w:val="clear" w:color="auto" w:fill="auto"/>
            <w:vAlign w:val="center"/>
          </w:tcPr>
          <w:p w14:paraId="4DFC250E"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.07283</w:t>
            </w:r>
          </w:p>
        </w:tc>
      </w:tr>
      <w:tr w:rsidR="00005BC4" w:rsidRPr="0027363E" w14:paraId="6307511F"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3" w:type="dxa"/>
            <w:tcBorders>
              <w:top w:val="none" w:sz="0" w:space="0" w:color="auto"/>
              <w:left w:val="none" w:sz="0" w:space="0" w:color="auto"/>
              <w:bottom w:val="none" w:sz="0" w:space="0" w:color="auto"/>
              <w:right w:val="none" w:sz="0" w:space="0" w:color="auto"/>
            </w:tcBorders>
            <w:shd w:val="clear" w:color="auto" w:fill="auto"/>
            <w:vAlign w:val="center"/>
          </w:tcPr>
          <w:p w14:paraId="2427D488"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التسليم</w:t>
            </w:r>
          </w:p>
        </w:tc>
        <w:tc>
          <w:tcPr>
            <w:tcW w:w="567" w:type="dxa"/>
            <w:tcBorders>
              <w:top w:val="none" w:sz="0" w:space="0" w:color="auto"/>
              <w:bottom w:val="none" w:sz="0" w:space="0" w:color="auto"/>
            </w:tcBorders>
            <w:shd w:val="clear" w:color="auto" w:fill="auto"/>
            <w:vAlign w:val="center"/>
          </w:tcPr>
          <w:p w14:paraId="27112985" w14:textId="77777777" w:rsidR="005A7D4B" w:rsidRPr="0027363E" w:rsidRDefault="005A7D4B"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auto"/>
            <w:vAlign w:val="center"/>
          </w:tcPr>
          <w:p w14:paraId="58728B10"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4.2233</w:t>
            </w:r>
          </w:p>
        </w:tc>
        <w:tc>
          <w:tcPr>
            <w:tcW w:w="1559" w:type="dxa"/>
            <w:tcBorders>
              <w:top w:val="none" w:sz="0" w:space="0" w:color="auto"/>
              <w:bottom w:val="none" w:sz="0" w:space="0" w:color="auto"/>
            </w:tcBorders>
            <w:shd w:val="clear" w:color="auto" w:fill="auto"/>
            <w:vAlign w:val="center"/>
          </w:tcPr>
          <w:p w14:paraId="3D4DC40C" w14:textId="77777777" w:rsidR="005A7D4B" w:rsidRPr="0027363E" w:rsidRDefault="005A7D4B"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.62825</w:t>
            </w:r>
          </w:p>
        </w:tc>
        <w:tc>
          <w:tcPr>
            <w:cnfStyle w:val="000010000000" w:firstRow="0" w:lastRow="0" w:firstColumn="0" w:lastColumn="0" w:oddVBand="1" w:evenVBand="0" w:oddHBand="0" w:evenHBand="0" w:firstRowFirstColumn="0" w:firstRowLastColumn="0" w:lastRowFirstColumn="0" w:lastRowLastColumn="0"/>
            <w:tcW w:w="1798" w:type="dxa"/>
            <w:tcBorders>
              <w:top w:val="none" w:sz="0" w:space="0" w:color="auto"/>
              <w:left w:val="none" w:sz="0" w:space="0" w:color="auto"/>
              <w:bottom w:val="none" w:sz="0" w:space="0" w:color="auto"/>
              <w:right w:val="none" w:sz="0" w:space="0" w:color="auto"/>
            </w:tcBorders>
            <w:shd w:val="clear" w:color="auto" w:fill="auto"/>
            <w:vAlign w:val="center"/>
          </w:tcPr>
          <w:p w14:paraId="6B66D507"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.08111</w:t>
            </w:r>
          </w:p>
        </w:tc>
      </w:tr>
      <w:tr w:rsidR="005A7D4B" w:rsidRPr="0027363E" w14:paraId="3868378B"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2873" w:type="dxa"/>
            <w:tcBorders>
              <w:left w:val="none" w:sz="0" w:space="0" w:color="auto"/>
              <w:right w:val="none" w:sz="0" w:space="0" w:color="auto"/>
            </w:tcBorders>
            <w:shd w:val="clear" w:color="auto" w:fill="auto"/>
            <w:vAlign w:val="center"/>
          </w:tcPr>
          <w:p w14:paraId="2ABFFB8A"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مرحلة البحث وتصفية الأفكار</w:t>
            </w:r>
          </w:p>
        </w:tc>
        <w:tc>
          <w:tcPr>
            <w:tcW w:w="567" w:type="dxa"/>
            <w:shd w:val="clear" w:color="auto" w:fill="auto"/>
            <w:vAlign w:val="center"/>
          </w:tcPr>
          <w:p w14:paraId="2221987A" w14:textId="77777777" w:rsidR="005A7D4B" w:rsidRPr="0027363E" w:rsidRDefault="005A7D4B"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shd w:val="clear" w:color="auto" w:fill="auto"/>
            <w:vAlign w:val="center"/>
          </w:tcPr>
          <w:p w14:paraId="7DE354C3"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4.1800</w:t>
            </w:r>
          </w:p>
        </w:tc>
        <w:tc>
          <w:tcPr>
            <w:tcW w:w="1559" w:type="dxa"/>
            <w:shd w:val="clear" w:color="auto" w:fill="auto"/>
            <w:vAlign w:val="center"/>
          </w:tcPr>
          <w:p w14:paraId="1537B1E1" w14:textId="77777777" w:rsidR="005A7D4B" w:rsidRPr="0027363E" w:rsidRDefault="005A7D4B"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.66455</w:t>
            </w:r>
          </w:p>
        </w:tc>
        <w:tc>
          <w:tcPr>
            <w:cnfStyle w:val="000010000000" w:firstRow="0" w:lastRow="0" w:firstColumn="0" w:lastColumn="0" w:oddVBand="1" w:evenVBand="0" w:oddHBand="0" w:evenHBand="0" w:firstRowFirstColumn="0" w:firstRowLastColumn="0" w:lastRowFirstColumn="0" w:lastRowLastColumn="0"/>
            <w:tcW w:w="1798" w:type="dxa"/>
            <w:tcBorders>
              <w:left w:val="none" w:sz="0" w:space="0" w:color="auto"/>
              <w:right w:val="none" w:sz="0" w:space="0" w:color="auto"/>
            </w:tcBorders>
            <w:shd w:val="clear" w:color="auto" w:fill="auto"/>
            <w:vAlign w:val="center"/>
          </w:tcPr>
          <w:p w14:paraId="14AFD417"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.08579</w:t>
            </w:r>
          </w:p>
        </w:tc>
      </w:tr>
      <w:tr w:rsidR="005A7D4B" w:rsidRPr="0027363E" w14:paraId="437A8A63"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3" w:type="dxa"/>
            <w:tcBorders>
              <w:top w:val="none" w:sz="0" w:space="0" w:color="auto"/>
              <w:left w:val="none" w:sz="0" w:space="0" w:color="auto"/>
              <w:bottom w:val="none" w:sz="0" w:space="0" w:color="auto"/>
              <w:right w:val="none" w:sz="0" w:space="0" w:color="auto"/>
            </w:tcBorders>
            <w:shd w:val="clear" w:color="auto" w:fill="auto"/>
            <w:vAlign w:val="center"/>
          </w:tcPr>
          <w:p w14:paraId="1127AA63"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تقييم الأفكار</w:t>
            </w:r>
          </w:p>
        </w:tc>
        <w:tc>
          <w:tcPr>
            <w:tcW w:w="567" w:type="dxa"/>
            <w:tcBorders>
              <w:top w:val="none" w:sz="0" w:space="0" w:color="auto"/>
              <w:bottom w:val="none" w:sz="0" w:space="0" w:color="auto"/>
            </w:tcBorders>
            <w:shd w:val="clear" w:color="auto" w:fill="auto"/>
            <w:vAlign w:val="center"/>
          </w:tcPr>
          <w:p w14:paraId="39C0581B" w14:textId="77777777" w:rsidR="005A7D4B" w:rsidRPr="0027363E" w:rsidRDefault="005A7D4B"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auto"/>
            <w:vAlign w:val="center"/>
          </w:tcPr>
          <w:p w14:paraId="2300C9DE"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4.1600</w:t>
            </w:r>
          </w:p>
        </w:tc>
        <w:tc>
          <w:tcPr>
            <w:tcW w:w="1559" w:type="dxa"/>
            <w:tcBorders>
              <w:top w:val="none" w:sz="0" w:space="0" w:color="auto"/>
              <w:bottom w:val="none" w:sz="0" w:space="0" w:color="auto"/>
            </w:tcBorders>
            <w:shd w:val="clear" w:color="auto" w:fill="auto"/>
            <w:vAlign w:val="center"/>
          </w:tcPr>
          <w:p w14:paraId="704D1D1E" w14:textId="77777777" w:rsidR="005A7D4B" w:rsidRPr="0027363E" w:rsidRDefault="005A7D4B"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.66159</w:t>
            </w:r>
          </w:p>
        </w:tc>
        <w:tc>
          <w:tcPr>
            <w:cnfStyle w:val="000010000000" w:firstRow="0" w:lastRow="0" w:firstColumn="0" w:lastColumn="0" w:oddVBand="1" w:evenVBand="0" w:oddHBand="0" w:evenHBand="0" w:firstRowFirstColumn="0" w:firstRowLastColumn="0" w:lastRowFirstColumn="0" w:lastRowLastColumn="0"/>
            <w:tcW w:w="1798" w:type="dxa"/>
            <w:tcBorders>
              <w:top w:val="none" w:sz="0" w:space="0" w:color="auto"/>
              <w:left w:val="none" w:sz="0" w:space="0" w:color="auto"/>
              <w:bottom w:val="none" w:sz="0" w:space="0" w:color="auto"/>
              <w:right w:val="none" w:sz="0" w:space="0" w:color="auto"/>
            </w:tcBorders>
            <w:shd w:val="clear" w:color="auto" w:fill="auto"/>
            <w:vAlign w:val="center"/>
          </w:tcPr>
          <w:p w14:paraId="5962EF13"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.08541</w:t>
            </w:r>
          </w:p>
        </w:tc>
      </w:tr>
      <w:tr w:rsidR="005A7D4B" w:rsidRPr="0027363E" w14:paraId="5EBDD528"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2873" w:type="dxa"/>
            <w:tcBorders>
              <w:left w:val="none" w:sz="0" w:space="0" w:color="auto"/>
              <w:right w:val="none" w:sz="0" w:space="0" w:color="auto"/>
            </w:tcBorders>
            <w:shd w:val="clear" w:color="auto" w:fill="auto"/>
            <w:vAlign w:val="center"/>
          </w:tcPr>
          <w:p w14:paraId="4F1BD3AD"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تطبيق الأفكار</w:t>
            </w:r>
          </w:p>
        </w:tc>
        <w:tc>
          <w:tcPr>
            <w:tcW w:w="567" w:type="dxa"/>
            <w:shd w:val="clear" w:color="auto" w:fill="auto"/>
            <w:vAlign w:val="center"/>
          </w:tcPr>
          <w:p w14:paraId="79947A45" w14:textId="77777777" w:rsidR="005A7D4B" w:rsidRPr="0027363E" w:rsidRDefault="005A7D4B"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60</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shd w:val="clear" w:color="auto" w:fill="auto"/>
            <w:vAlign w:val="center"/>
          </w:tcPr>
          <w:p w14:paraId="5023B4E2"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4.1767</w:t>
            </w:r>
          </w:p>
        </w:tc>
        <w:tc>
          <w:tcPr>
            <w:tcW w:w="1559" w:type="dxa"/>
            <w:shd w:val="clear" w:color="auto" w:fill="auto"/>
            <w:vAlign w:val="center"/>
          </w:tcPr>
          <w:p w14:paraId="04DF19D9" w14:textId="77777777" w:rsidR="005A7D4B" w:rsidRPr="0027363E" w:rsidRDefault="005A7D4B"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.66800</w:t>
            </w:r>
          </w:p>
        </w:tc>
        <w:tc>
          <w:tcPr>
            <w:cnfStyle w:val="000010000000" w:firstRow="0" w:lastRow="0" w:firstColumn="0" w:lastColumn="0" w:oddVBand="1" w:evenVBand="0" w:oddHBand="0" w:evenHBand="0" w:firstRowFirstColumn="0" w:firstRowLastColumn="0" w:lastRowFirstColumn="0" w:lastRowLastColumn="0"/>
            <w:tcW w:w="1798" w:type="dxa"/>
            <w:tcBorders>
              <w:left w:val="none" w:sz="0" w:space="0" w:color="auto"/>
              <w:right w:val="none" w:sz="0" w:space="0" w:color="auto"/>
            </w:tcBorders>
            <w:shd w:val="clear" w:color="auto" w:fill="auto"/>
            <w:vAlign w:val="center"/>
          </w:tcPr>
          <w:p w14:paraId="7DEF41D7" w14:textId="77777777" w:rsidR="005A7D4B" w:rsidRPr="0027363E" w:rsidRDefault="005A7D4B"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.08624</w:t>
            </w:r>
          </w:p>
        </w:tc>
      </w:tr>
    </w:tbl>
    <w:p w14:paraId="33A749B5" w14:textId="77777777" w:rsidR="00EF0533" w:rsidRPr="004C7C4F" w:rsidRDefault="00EF0533" w:rsidP="004C7C4F">
      <w:pPr>
        <w:pStyle w:val="ListParagraph"/>
        <w:spacing w:after="0" w:line="240" w:lineRule="auto"/>
        <w:ind w:left="0"/>
        <w:jc w:val="center"/>
        <w:rPr>
          <w:rFonts w:asciiTheme="minorBidi" w:hAnsiTheme="minorBidi" w:cstheme="minorBidi"/>
          <w:sz w:val="24"/>
          <w:szCs w:val="24"/>
          <w:rtl/>
          <w:lang w:bidi="ar-IQ"/>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33C366FE" w14:textId="5A377165" w:rsidR="00EF0533" w:rsidRPr="004C7C4F" w:rsidRDefault="00EF0533" w:rsidP="004C7C4F">
      <w:pPr>
        <w:pStyle w:val="ListParagraph"/>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يبين </w:t>
      </w:r>
      <w:r w:rsidR="0027363E">
        <w:rPr>
          <w:rFonts w:asciiTheme="minorBidi" w:hAnsiTheme="minorBidi" w:cstheme="minorBidi" w:hint="cs"/>
          <w:sz w:val="24"/>
          <w:szCs w:val="24"/>
          <w:rtl/>
          <w:lang w:bidi="ar-SY"/>
        </w:rPr>
        <w:t>ال</w:t>
      </w:r>
      <w:r w:rsidRPr="004C7C4F">
        <w:rPr>
          <w:rFonts w:asciiTheme="minorBidi" w:hAnsiTheme="minorBidi" w:cstheme="minorBidi"/>
          <w:sz w:val="24"/>
          <w:szCs w:val="24"/>
          <w:rtl/>
          <w:lang w:bidi="ar-SY"/>
        </w:rPr>
        <w:t xml:space="preserve">جدول رقم (3) الوسط الحسابي والانحراف المعياري لأبعاد الدراسة، حيث بلغ الوسط الحسابي لبعد </w:t>
      </w:r>
      <w:r w:rsidR="00B44F01" w:rsidRPr="004C7C4F">
        <w:rPr>
          <w:rFonts w:asciiTheme="minorBidi" w:hAnsiTheme="minorBidi" w:cstheme="minorBidi"/>
          <w:sz w:val="24"/>
          <w:szCs w:val="24"/>
          <w:rtl/>
          <w:lang w:bidi="ar-SY"/>
        </w:rPr>
        <w:t>التخطيط</w:t>
      </w:r>
      <w:r w:rsidRPr="004C7C4F">
        <w:rPr>
          <w:rFonts w:asciiTheme="minorBidi" w:hAnsiTheme="minorBidi" w:cstheme="minorBidi"/>
          <w:sz w:val="24"/>
          <w:szCs w:val="24"/>
          <w:rtl/>
          <w:lang w:bidi="ar-SY"/>
        </w:rPr>
        <w:t xml:space="preserve"> (</w:t>
      </w:r>
      <w:r w:rsidR="00B44F01" w:rsidRPr="004C7C4F">
        <w:rPr>
          <w:rFonts w:asciiTheme="minorBidi" w:hAnsiTheme="minorBidi" w:cstheme="minorBidi"/>
          <w:sz w:val="24"/>
          <w:szCs w:val="24"/>
          <w:rtl/>
          <w:lang w:bidi="ar-SY"/>
        </w:rPr>
        <w:t>3.7567</w:t>
      </w:r>
      <w:r w:rsidRPr="004C7C4F">
        <w:rPr>
          <w:rFonts w:asciiTheme="minorBidi" w:hAnsiTheme="minorBidi" w:cstheme="minorBidi"/>
          <w:sz w:val="24"/>
          <w:szCs w:val="24"/>
          <w:rtl/>
          <w:lang w:bidi="ar-SY"/>
        </w:rPr>
        <w:t>)، وذلك عند انحراف معياري (</w:t>
      </w:r>
      <w:r w:rsidR="00B44F01" w:rsidRPr="004C7C4F">
        <w:rPr>
          <w:rFonts w:asciiTheme="minorBidi" w:hAnsiTheme="minorBidi" w:cstheme="minorBidi"/>
          <w:sz w:val="24"/>
          <w:szCs w:val="24"/>
          <w:rtl/>
          <w:lang w:bidi="ar-SY"/>
        </w:rPr>
        <w:t>0.60517</w:t>
      </w:r>
      <w:r w:rsidRPr="004C7C4F">
        <w:rPr>
          <w:rFonts w:asciiTheme="minorBidi" w:hAnsiTheme="minorBidi" w:cstheme="minorBidi"/>
          <w:sz w:val="24"/>
          <w:szCs w:val="24"/>
          <w:rtl/>
          <w:lang w:bidi="ar-SY"/>
        </w:rPr>
        <w:t>). كم</w:t>
      </w:r>
      <w:r w:rsidR="00B44F01" w:rsidRPr="004C7C4F">
        <w:rPr>
          <w:rFonts w:asciiTheme="minorBidi" w:hAnsiTheme="minorBidi" w:cstheme="minorBidi"/>
          <w:sz w:val="24"/>
          <w:szCs w:val="24"/>
          <w:rtl/>
          <w:lang w:bidi="ar-SY"/>
        </w:rPr>
        <w:t>ا بلغ الوسط الحسابي لبعد الإنتاج</w:t>
      </w:r>
      <w:r w:rsidRPr="004C7C4F">
        <w:rPr>
          <w:rFonts w:asciiTheme="minorBidi" w:hAnsiTheme="minorBidi" w:cstheme="minorBidi"/>
          <w:sz w:val="24"/>
          <w:szCs w:val="24"/>
          <w:rtl/>
          <w:lang w:bidi="ar-SY"/>
        </w:rPr>
        <w:t xml:space="preserve"> (</w:t>
      </w:r>
      <w:r w:rsidR="00B44F01" w:rsidRPr="004C7C4F">
        <w:rPr>
          <w:rFonts w:asciiTheme="minorBidi" w:hAnsiTheme="minorBidi" w:cstheme="minorBidi"/>
          <w:sz w:val="24"/>
          <w:szCs w:val="24"/>
          <w:rtl/>
          <w:lang w:bidi="ar-SY"/>
        </w:rPr>
        <w:t>3.7800</w:t>
      </w:r>
      <w:r w:rsidRPr="004C7C4F">
        <w:rPr>
          <w:rFonts w:asciiTheme="minorBidi" w:hAnsiTheme="minorBidi" w:cstheme="minorBidi"/>
          <w:sz w:val="24"/>
          <w:szCs w:val="24"/>
          <w:rtl/>
          <w:lang w:bidi="ar-SY"/>
        </w:rPr>
        <w:t>)، وذلك عند انحراف معياري (</w:t>
      </w:r>
      <w:r w:rsidR="00B44F01" w:rsidRPr="004C7C4F">
        <w:rPr>
          <w:rFonts w:asciiTheme="minorBidi" w:hAnsiTheme="minorBidi" w:cstheme="minorBidi"/>
          <w:sz w:val="24"/>
          <w:szCs w:val="24"/>
          <w:rtl/>
          <w:lang w:bidi="ar-SY"/>
        </w:rPr>
        <w:t>0.56413</w:t>
      </w:r>
      <w:r w:rsidRPr="004C7C4F">
        <w:rPr>
          <w:rFonts w:asciiTheme="minorBidi" w:hAnsiTheme="minorBidi" w:cstheme="minorBidi"/>
          <w:sz w:val="24"/>
          <w:szCs w:val="24"/>
          <w:rtl/>
          <w:lang w:bidi="ar-SY"/>
        </w:rPr>
        <w:t xml:space="preserve">). كما بلغ الوسط الحسابي لبعد </w:t>
      </w:r>
      <w:r w:rsidR="00B44F01" w:rsidRPr="004C7C4F">
        <w:rPr>
          <w:rFonts w:asciiTheme="minorBidi" w:hAnsiTheme="minorBidi" w:cstheme="minorBidi"/>
          <w:sz w:val="24"/>
          <w:szCs w:val="24"/>
          <w:rtl/>
          <w:lang w:bidi="ar-SY"/>
        </w:rPr>
        <w:t xml:space="preserve">التسليم </w:t>
      </w:r>
      <w:r w:rsidRPr="004C7C4F">
        <w:rPr>
          <w:rFonts w:asciiTheme="minorBidi" w:hAnsiTheme="minorBidi" w:cstheme="minorBidi"/>
          <w:sz w:val="24"/>
          <w:szCs w:val="24"/>
          <w:rtl/>
          <w:lang w:bidi="ar-SY"/>
        </w:rPr>
        <w:t>(</w:t>
      </w:r>
      <w:r w:rsidR="00B44F01" w:rsidRPr="004C7C4F">
        <w:rPr>
          <w:rFonts w:asciiTheme="minorBidi" w:hAnsiTheme="minorBidi" w:cstheme="minorBidi"/>
          <w:sz w:val="24"/>
          <w:szCs w:val="24"/>
          <w:rtl/>
          <w:lang w:bidi="ar-SY"/>
        </w:rPr>
        <w:t>4.2233</w:t>
      </w:r>
      <w:r w:rsidRPr="004C7C4F">
        <w:rPr>
          <w:rFonts w:asciiTheme="minorBidi" w:hAnsiTheme="minorBidi" w:cstheme="minorBidi"/>
          <w:sz w:val="24"/>
          <w:szCs w:val="24"/>
          <w:rtl/>
          <w:lang w:bidi="ar-SY"/>
        </w:rPr>
        <w:t>)، وذلك عند انحراف معياري (</w:t>
      </w:r>
      <w:r w:rsidR="00B44F01" w:rsidRPr="004C7C4F">
        <w:rPr>
          <w:rFonts w:asciiTheme="minorBidi" w:hAnsiTheme="minorBidi" w:cstheme="minorBidi"/>
          <w:sz w:val="24"/>
          <w:szCs w:val="24"/>
          <w:rtl/>
          <w:lang w:bidi="ar-SY"/>
        </w:rPr>
        <w:t>0.62825</w:t>
      </w:r>
      <w:r w:rsidRPr="004C7C4F">
        <w:rPr>
          <w:rFonts w:asciiTheme="minorBidi" w:hAnsiTheme="minorBidi" w:cstheme="minorBidi"/>
          <w:sz w:val="24"/>
          <w:szCs w:val="24"/>
          <w:rtl/>
          <w:lang w:bidi="ar-SY"/>
        </w:rPr>
        <w:t xml:space="preserve">). في حين بلغ الوسط الحسابي لبعد </w:t>
      </w:r>
      <w:r w:rsidR="00B44F01" w:rsidRPr="004C7C4F">
        <w:rPr>
          <w:rFonts w:asciiTheme="minorBidi" w:hAnsiTheme="minorBidi" w:cstheme="minorBidi"/>
          <w:sz w:val="24"/>
          <w:szCs w:val="24"/>
          <w:rtl/>
          <w:lang w:bidi="ar-SY"/>
        </w:rPr>
        <w:t>مرحلة البحث وتصفية الأفكار</w:t>
      </w:r>
      <w:r w:rsidRPr="004C7C4F">
        <w:rPr>
          <w:rFonts w:asciiTheme="minorBidi" w:hAnsiTheme="minorBidi" w:cstheme="minorBidi"/>
          <w:sz w:val="24"/>
          <w:szCs w:val="24"/>
          <w:rtl/>
          <w:lang w:bidi="ar-SY"/>
        </w:rPr>
        <w:t xml:space="preserve"> (</w:t>
      </w:r>
      <w:r w:rsidR="00B44F01" w:rsidRPr="004C7C4F">
        <w:rPr>
          <w:rFonts w:asciiTheme="minorBidi" w:hAnsiTheme="minorBidi" w:cstheme="minorBidi"/>
          <w:sz w:val="24"/>
          <w:szCs w:val="24"/>
          <w:rtl/>
          <w:lang w:bidi="ar-SY"/>
        </w:rPr>
        <w:t>4.1800</w:t>
      </w:r>
      <w:r w:rsidRPr="004C7C4F">
        <w:rPr>
          <w:rFonts w:asciiTheme="minorBidi" w:hAnsiTheme="minorBidi" w:cstheme="minorBidi"/>
          <w:sz w:val="24"/>
          <w:szCs w:val="24"/>
          <w:rtl/>
          <w:lang w:bidi="ar-SY"/>
        </w:rPr>
        <w:t>)، وذلك عند انحراف معياري (</w:t>
      </w:r>
      <w:r w:rsidR="00B44F01" w:rsidRPr="004C7C4F">
        <w:rPr>
          <w:rFonts w:asciiTheme="minorBidi" w:hAnsiTheme="minorBidi" w:cstheme="minorBidi"/>
          <w:sz w:val="24"/>
          <w:szCs w:val="24"/>
          <w:rtl/>
          <w:lang w:bidi="ar-SY"/>
        </w:rPr>
        <w:t>0.66455</w:t>
      </w:r>
      <w:r w:rsidRPr="004C7C4F">
        <w:rPr>
          <w:rFonts w:asciiTheme="minorBidi" w:hAnsiTheme="minorBidi" w:cstheme="minorBidi"/>
          <w:sz w:val="24"/>
          <w:szCs w:val="24"/>
          <w:rtl/>
          <w:lang w:bidi="ar-SY"/>
        </w:rPr>
        <w:t>). كما</w:t>
      </w:r>
      <w:r w:rsidR="00B44F01" w:rsidRPr="004C7C4F">
        <w:rPr>
          <w:rFonts w:asciiTheme="minorBidi" w:hAnsiTheme="minorBidi" w:cstheme="minorBidi"/>
          <w:sz w:val="24"/>
          <w:szCs w:val="24"/>
          <w:rtl/>
          <w:lang w:bidi="ar-SY"/>
        </w:rPr>
        <w:t xml:space="preserve"> بلغ الوسط الحسابي لبعد تقييم الأفكار</w:t>
      </w:r>
      <w:r w:rsidRPr="004C7C4F">
        <w:rPr>
          <w:rFonts w:asciiTheme="minorBidi" w:hAnsiTheme="minorBidi" w:cstheme="minorBidi"/>
          <w:sz w:val="24"/>
          <w:szCs w:val="24"/>
          <w:rtl/>
          <w:lang w:bidi="ar-SY"/>
        </w:rPr>
        <w:t xml:space="preserve"> (</w:t>
      </w:r>
      <w:r w:rsidR="00B44F01" w:rsidRPr="004C7C4F">
        <w:rPr>
          <w:rFonts w:asciiTheme="minorBidi" w:hAnsiTheme="minorBidi" w:cstheme="minorBidi"/>
          <w:sz w:val="24"/>
          <w:szCs w:val="24"/>
          <w:rtl/>
          <w:lang w:bidi="ar-SY"/>
        </w:rPr>
        <w:t>4.1600</w:t>
      </w:r>
      <w:r w:rsidRPr="004C7C4F">
        <w:rPr>
          <w:rFonts w:asciiTheme="minorBidi" w:hAnsiTheme="minorBidi" w:cstheme="minorBidi"/>
          <w:sz w:val="24"/>
          <w:szCs w:val="24"/>
          <w:rtl/>
          <w:lang w:bidi="ar-SY"/>
        </w:rPr>
        <w:t>)، وذلك عند انحراف معياري (</w:t>
      </w:r>
      <w:r w:rsidR="00B44F01" w:rsidRPr="004C7C4F">
        <w:rPr>
          <w:rFonts w:asciiTheme="minorBidi" w:hAnsiTheme="minorBidi" w:cstheme="minorBidi"/>
          <w:sz w:val="24"/>
          <w:szCs w:val="24"/>
          <w:rtl/>
          <w:lang w:bidi="ar-SY"/>
        </w:rPr>
        <w:t>0.66159</w:t>
      </w:r>
      <w:r w:rsidRPr="004C7C4F">
        <w:rPr>
          <w:rFonts w:asciiTheme="minorBidi" w:hAnsiTheme="minorBidi" w:cstheme="minorBidi"/>
          <w:sz w:val="24"/>
          <w:szCs w:val="24"/>
          <w:rtl/>
          <w:lang w:bidi="ar-SY"/>
        </w:rPr>
        <w:t>).</w:t>
      </w:r>
      <w:r w:rsidR="005916D8" w:rsidRPr="004C7C4F">
        <w:rPr>
          <w:rFonts w:asciiTheme="minorBidi" w:hAnsiTheme="minorBidi" w:cstheme="minorBidi"/>
          <w:sz w:val="24"/>
          <w:szCs w:val="24"/>
          <w:rtl/>
          <w:lang w:bidi="ar-SY"/>
        </w:rPr>
        <w:t xml:space="preserve"> في حين بلغ الوسط الحسابي لبعد تطبيق الأفكار (4.1767)، وذلك عند انحراف معياري (0.8624).</w:t>
      </w:r>
    </w:p>
    <w:p w14:paraId="6A52E7A0" w14:textId="77777777" w:rsidR="00790180" w:rsidRPr="004C7C4F" w:rsidRDefault="00EF0533" w:rsidP="004C7C4F">
      <w:pPr>
        <w:pStyle w:val="ListParagraph"/>
        <w:spacing w:after="0" w:line="240" w:lineRule="auto"/>
        <w:ind w:left="0"/>
        <w:jc w:val="both"/>
        <w:rPr>
          <w:rFonts w:asciiTheme="minorBidi" w:hAnsiTheme="minorBidi" w:cstheme="minorBidi"/>
          <w:b/>
          <w:bCs/>
          <w:sz w:val="24"/>
          <w:szCs w:val="24"/>
          <w:lang w:bidi="ar-SY"/>
        </w:rPr>
      </w:pPr>
      <w:r w:rsidRPr="004C7C4F">
        <w:rPr>
          <w:rFonts w:asciiTheme="minorBidi" w:hAnsiTheme="minorBidi" w:cstheme="minorBidi"/>
          <w:b/>
          <w:bCs/>
          <w:sz w:val="24"/>
          <w:szCs w:val="24"/>
          <w:rtl/>
          <w:lang w:bidi="ar-SY"/>
        </w:rPr>
        <w:t>ومن أجل بيان بأن الأبعاد الخاصة بالدراسة يتم تطبيقها، قام الباحث باختبار (</w:t>
      </w:r>
      <w:r w:rsidRPr="004C7C4F">
        <w:rPr>
          <w:rFonts w:asciiTheme="minorBidi" w:hAnsiTheme="minorBidi" w:cstheme="minorBidi"/>
          <w:b/>
          <w:bCs/>
          <w:sz w:val="24"/>
          <w:szCs w:val="24"/>
          <w:lang w:bidi="ar-SY"/>
        </w:rPr>
        <w:t>T</w:t>
      </w:r>
      <w:r w:rsidRPr="004C7C4F">
        <w:rPr>
          <w:rFonts w:asciiTheme="minorBidi" w:hAnsiTheme="minorBidi" w:cstheme="minorBidi"/>
          <w:b/>
          <w:bCs/>
          <w:sz w:val="24"/>
          <w:szCs w:val="24"/>
          <w:rtl/>
          <w:lang w:bidi="ar-SY"/>
        </w:rPr>
        <w:t xml:space="preserve">)، وذلك لمعرفة القيمة المعنوية لها وفقا لاختبار </w:t>
      </w:r>
      <w:r w:rsidRPr="004C7C4F">
        <w:rPr>
          <w:rFonts w:asciiTheme="minorBidi" w:hAnsiTheme="minorBidi" w:cstheme="minorBidi"/>
          <w:b/>
          <w:bCs/>
          <w:sz w:val="24"/>
          <w:szCs w:val="24"/>
          <w:lang w:bidi="ar-SY"/>
        </w:rPr>
        <w:t>ON Sample Test</w:t>
      </w:r>
      <w:r w:rsidRPr="004C7C4F">
        <w:rPr>
          <w:rFonts w:asciiTheme="minorBidi" w:hAnsiTheme="minorBidi" w:cstheme="minorBidi"/>
          <w:b/>
          <w:bCs/>
          <w:sz w:val="24"/>
          <w:szCs w:val="24"/>
          <w:rtl/>
          <w:lang w:bidi="ar-SY"/>
        </w:rPr>
        <w:t xml:space="preserve">، وذلك على النحو الآتي: </w:t>
      </w:r>
    </w:p>
    <w:tbl>
      <w:tblPr>
        <w:tblStyle w:val="ListTable3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865"/>
        <w:gridCol w:w="445"/>
        <w:gridCol w:w="933"/>
        <w:gridCol w:w="1276"/>
        <w:gridCol w:w="851"/>
        <w:gridCol w:w="1242"/>
      </w:tblGrid>
      <w:tr w:rsidR="00EF0533" w:rsidRPr="0027363E" w14:paraId="7C46C4B2"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28" w:type="dxa"/>
            <w:gridSpan w:val="7"/>
            <w:tcBorders>
              <w:top w:val="none" w:sz="0" w:space="0" w:color="auto"/>
              <w:left w:val="none" w:sz="0" w:space="0" w:color="auto"/>
              <w:bottom w:val="none" w:sz="0" w:space="0" w:color="auto"/>
              <w:right w:val="none" w:sz="0" w:space="0" w:color="auto"/>
            </w:tcBorders>
            <w:shd w:val="clear" w:color="auto" w:fill="auto"/>
            <w:vAlign w:val="center"/>
          </w:tcPr>
          <w:p w14:paraId="098CDEAA" w14:textId="1C0627CE" w:rsidR="00EF0533" w:rsidRPr="0027363E" w:rsidRDefault="0027363E" w:rsidP="0027363E">
            <w:pPr>
              <w:tabs>
                <w:tab w:val="left" w:pos="406"/>
                <w:tab w:val="left" w:pos="615"/>
                <w:tab w:val="center" w:pos="4883"/>
              </w:tabs>
              <w:autoSpaceDE w:val="0"/>
              <w:autoSpaceDN w:val="0"/>
              <w:adjustRightInd w:val="0"/>
              <w:spacing w:after="0" w:line="240" w:lineRule="auto"/>
              <w:jc w:val="center"/>
              <w:rPr>
                <w:rFonts w:asciiTheme="minorBidi" w:hAnsiTheme="minorBidi" w:cstheme="minorBidi"/>
                <w:b/>
                <w:bCs/>
                <w:color w:val="000000"/>
                <w:sz w:val="20"/>
                <w:szCs w:val="20"/>
                <w:lang w:bidi="ar-SY"/>
              </w:rPr>
            </w:pPr>
            <w:bookmarkStart w:id="11" w:name="_Hlk87932912"/>
            <w:r w:rsidRPr="0027363E">
              <w:rPr>
                <w:rFonts w:asciiTheme="minorBidi" w:hAnsiTheme="minorBidi" w:cstheme="minorBidi" w:hint="cs"/>
                <w:b/>
                <w:bCs/>
                <w:color w:val="000000"/>
                <w:sz w:val="20"/>
                <w:szCs w:val="20"/>
                <w:rtl/>
                <w:lang w:bidi="ar-SY"/>
              </w:rPr>
              <w:lastRenderedPageBreak/>
              <w:t>ال</w:t>
            </w:r>
            <w:r w:rsidR="00EF0533" w:rsidRPr="0027363E">
              <w:rPr>
                <w:rFonts w:asciiTheme="minorBidi" w:hAnsiTheme="minorBidi" w:cstheme="minorBidi"/>
                <w:b/>
                <w:bCs/>
                <w:color w:val="000000"/>
                <w:sz w:val="20"/>
                <w:szCs w:val="20"/>
                <w:rtl/>
                <w:lang w:bidi="ar-SY"/>
              </w:rPr>
              <w:t>جدول رقم (4)</w:t>
            </w:r>
            <w:r w:rsidR="00EF0533" w:rsidRPr="0027363E">
              <w:rPr>
                <w:rFonts w:asciiTheme="minorBidi" w:hAnsiTheme="minorBidi" w:cstheme="minorBidi"/>
                <w:b/>
                <w:bCs/>
                <w:color w:val="000000"/>
                <w:sz w:val="20"/>
                <w:szCs w:val="20"/>
              </w:rPr>
              <w:tab/>
              <w:t>One-Sample Test</w:t>
            </w:r>
          </w:p>
        </w:tc>
      </w:tr>
      <w:tr w:rsidR="00EF0533" w:rsidRPr="0027363E" w14:paraId="03357470"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2916" w:type="dxa"/>
            <w:tcBorders>
              <w:left w:val="none" w:sz="0" w:space="0" w:color="auto"/>
              <w:right w:val="none" w:sz="0" w:space="0" w:color="auto"/>
            </w:tcBorders>
            <w:shd w:val="clear" w:color="auto" w:fill="auto"/>
            <w:vAlign w:val="center"/>
          </w:tcPr>
          <w:p w14:paraId="41F4CF8F"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sz w:val="20"/>
                <w:szCs w:val="20"/>
                <w:lang w:bidi="ar-SY"/>
              </w:rPr>
            </w:pPr>
          </w:p>
        </w:tc>
        <w:tc>
          <w:tcPr>
            <w:tcW w:w="5612" w:type="dxa"/>
            <w:gridSpan w:val="6"/>
            <w:shd w:val="clear" w:color="auto" w:fill="auto"/>
            <w:vAlign w:val="center"/>
          </w:tcPr>
          <w:p w14:paraId="67CB7431" w14:textId="3E42566C" w:rsidR="00EF0533" w:rsidRPr="0027363E" w:rsidRDefault="00EF0533" w:rsidP="0027363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tl/>
                <w:lang w:bidi="ar-SY"/>
              </w:rPr>
            </w:pPr>
            <w:r w:rsidRPr="0027363E">
              <w:rPr>
                <w:rFonts w:asciiTheme="minorBidi" w:hAnsiTheme="minorBidi" w:cstheme="minorBidi"/>
                <w:b/>
                <w:bCs/>
                <w:color w:val="000000"/>
                <w:sz w:val="20"/>
                <w:szCs w:val="20"/>
              </w:rPr>
              <w:t>Test Value = 0</w:t>
            </w:r>
          </w:p>
        </w:tc>
      </w:tr>
      <w:tr w:rsidR="0027363E" w:rsidRPr="0027363E" w14:paraId="1DCAB58A" w14:textId="77777777" w:rsidTr="0027363E">
        <w:trPr>
          <w:cnfStyle w:val="000000100000" w:firstRow="0" w:lastRow="0" w:firstColumn="0" w:lastColumn="0" w:oddVBand="0" w:evenVBand="0" w:oddHBand="1" w:evenHBand="0" w:firstRowFirstColumn="0" w:firstRowLastColumn="0" w:lastRowFirstColumn="0" w:lastRowLastColumn="0"/>
          <w:trHeight w:val="52"/>
          <w:jc w:val="center"/>
        </w:trPr>
        <w:tc>
          <w:tcPr>
            <w:cnfStyle w:val="000010000000" w:firstRow="0" w:lastRow="0" w:firstColumn="0" w:lastColumn="0" w:oddVBand="1" w:evenVBand="0" w:oddHBand="0" w:evenHBand="0" w:firstRowFirstColumn="0" w:firstRowLastColumn="0" w:lastRowFirstColumn="0" w:lastRowLastColumn="0"/>
            <w:tcW w:w="2916" w:type="dxa"/>
            <w:shd w:val="clear" w:color="auto" w:fill="auto"/>
            <w:vAlign w:val="center"/>
          </w:tcPr>
          <w:p w14:paraId="34C0B119" w14:textId="77777777" w:rsidR="00EF0533" w:rsidRPr="0027363E" w:rsidRDefault="00EF0533" w:rsidP="0027363E">
            <w:pPr>
              <w:autoSpaceDE w:val="0"/>
              <w:autoSpaceDN w:val="0"/>
              <w:adjustRightInd w:val="0"/>
              <w:spacing w:after="0" w:line="240" w:lineRule="auto"/>
              <w:rPr>
                <w:rFonts w:asciiTheme="minorBidi" w:hAnsiTheme="minorBidi" w:cstheme="minorBidi"/>
                <w:b/>
                <w:bCs/>
                <w:sz w:val="20"/>
                <w:szCs w:val="20"/>
              </w:rPr>
            </w:pPr>
          </w:p>
        </w:tc>
        <w:tc>
          <w:tcPr>
            <w:tcW w:w="865" w:type="dxa"/>
            <w:vMerge w:val="restart"/>
            <w:shd w:val="clear" w:color="auto" w:fill="auto"/>
            <w:vAlign w:val="center"/>
          </w:tcPr>
          <w:p w14:paraId="5F56DFB4" w14:textId="77777777" w:rsidR="00EF0533" w:rsidRPr="0027363E" w:rsidRDefault="00EF0533" w:rsidP="0027363E">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tl/>
                <w:lang w:bidi="ar-SY"/>
              </w:rPr>
            </w:pPr>
            <w:r w:rsidRPr="0027363E">
              <w:rPr>
                <w:rFonts w:asciiTheme="minorBidi" w:hAnsiTheme="minorBidi" w:cstheme="minorBidi"/>
                <w:b/>
                <w:bCs/>
                <w:color w:val="000000"/>
                <w:sz w:val="20"/>
                <w:szCs w:val="20"/>
              </w:rPr>
              <w:t>T</w:t>
            </w:r>
          </w:p>
        </w:tc>
        <w:tc>
          <w:tcPr>
            <w:cnfStyle w:val="000010000000" w:firstRow="0" w:lastRow="0" w:firstColumn="0" w:lastColumn="0" w:oddVBand="1" w:evenVBand="0" w:oddHBand="0" w:evenHBand="0" w:firstRowFirstColumn="0" w:firstRowLastColumn="0" w:lastRowFirstColumn="0" w:lastRowLastColumn="0"/>
            <w:tcW w:w="445" w:type="dxa"/>
            <w:vMerge w:val="restart"/>
            <w:shd w:val="clear" w:color="auto" w:fill="auto"/>
            <w:vAlign w:val="center"/>
          </w:tcPr>
          <w:p w14:paraId="22D0E225"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Df</w:t>
            </w:r>
          </w:p>
        </w:tc>
        <w:tc>
          <w:tcPr>
            <w:tcW w:w="933" w:type="dxa"/>
            <w:vMerge w:val="restart"/>
            <w:shd w:val="clear" w:color="auto" w:fill="auto"/>
            <w:vAlign w:val="center"/>
          </w:tcPr>
          <w:p w14:paraId="4280728B" w14:textId="77777777" w:rsidR="00EF0533" w:rsidRPr="0027363E" w:rsidRDefault="00EF0533" w:rsidP="0027363E">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Sig. (2-tailed)</w:t>
            </w:r>
          </w:p>
        </w:tc>
        <w:tc>
          <w:tcPr>
            <w:cnfStyle w:val="000010000000" w:firstRow="0" w:lastRow="0" w:firstColumn="0" w:lastColumn="0" w:oddVBand="1" w:evenVBand="0" w:oddHBand="0" w:evenHBand="0" w:firstRowFirstColumn="0" w:firstRowLastColumn="0" w:lastRowFirstColumn="0" w:lastRowLastColumn="0"/>
            <w:tcW w:w="1276" w:type="dxa"/>
            <w:vMerge w:val="restart"/>
            <w:shd w:val="clear" w:color="auto" w:fill="auto"/>
            <w:vAlign w:val="center"/>
          </w:tcPr>
          <w:p w14:paraId="54B714D0"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Mean Difference</w:t>
            </w:r>
          </w:p>
        </w:tc>
        <w:tc>
          <w:tcPr>
            <w:tcW w:w="2093" w:type="dxa"/>
            <w:gridSpan w:val="2"/>
            <w:shd w:val="clear" w:color="auto" w:fill="auto"/>
            <w:vAlign w:val="center"/>
          </w:tcPr>
          <w:p w14:paraId="0EA652FF" w14:textId="77777777" w:rsidR="00EF0533" w:rsidRPr="0027363E" w:rsidRDefault="00EF0533" w:rsidP="0027363E">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Pr>
            </w:pPr>
            <w:r w:rsidRPr="0027363E">
              <w:rPr>
                <w:rFonts w:asciiTheme="minorBidi" w:hAnsiTheme="minorBidi" w:cstheme="minorBidi"/>
                <w:b/>
                <w:bCs/>
                <w:color w:val="000000"/>
                <w:sz w:val="16"/>
                <w:szCs w:val="16"/>
              </w:rPr>
              <w:t>95% Confidence Interval of the Difference</w:t>
            </w:r>
          </w:p>
        </w:tc>
      </w:tr>
      <w:tr w:rsidR="0027363E" w:rsidRPr="0027363E" w14:paraId="16FF9EF2" w14:textId="77777777" w:rsidTr="0027363E">
        <w:trPr>
          <w:trHeight w:val="40"/>
          <w:jc w:val="center"/>
        </w:trPr>
        <w:tc>
          <w:tcPr>
            <w:cnfStyle w:val="000010000000" w:firstRow="0" w:lastRow="0" w:firstColumn="0" w:lastColumn="0" w:oddVBand="1" w:evenVBand="0" w:oddHBand="0" w:evenHBand="0" w:firstRowFirstColumn="0" w:firstRowLastColumn="0" w:lastRowFirstColumn="0" w:lastRowLastColumn="0"/>
            <w:tcW w:w="2916" w:type="dxa"/>
            <w:shd w:val="clear" w:color="auto" w:fill="auto"/>
            <w:vAlign w:val="center"/>
          </w:tcPr>
          <w:p w14:paraId="04A32BC1" w14:textId="77777777" w:rsidR="00EF0533" w:rsidRPr="0027363E" w:rsidRDefault="00477760" w:rsidP="0027363E">
            <w:pPr>
              <w:autoSpaceDE w:val="0"/>
              <w:autoSpaceDN w:val="0"/>
              <w:adjustRightInd w:val="0"/>
              <w:spacing w:after="0" w:line="240" w:lineRule="auto"/>
              <w:jc w:val="center"/>
              <w:rPr>
                <w:rFonts w:asciiTheme="minorBidi" w:hAnsiTheme="minorBidi" w:cstheme="minorBidi"/>
                <w:b/>
                <w:bCs/>
                <w:sz w:val="20"/>
                <w:szCs w:val="20"/>
                <w:rtl/>
                <w:lang w:bidi="ar-SY"/>
              </w:rPr>
            </w:pPr>
            <w:r w:rsidRPr="0027363E">
              <w:rPr>
                <w:rFonts w:asciiTheme="minorBidi" w:hAnsiTheme="minorBidi" w:cstheme="minorBidi"/>
                <w:b/>
                <w:bCs/>
                <w:sz w:val="20"/>
                <w:szCs w:val="20"/>
                <w:rtl/>
                <w:lang w:bidi="ar-SY"/>
              </w:rPr>
              <w:t>العبارة</w:t>
            </w:r>
          </w:p>
        </w:tc>
        <w:tc>
          <w:tcPr>
            <w:tcW w:w="865" w:type="dxa"/>
            <w:vMerge/>
            <w:shd w:val="clear" w:color="auto" w:fill="auto"/>
            <w:vAlign w:val="center"/>
          </w:tcPr>
          <w:p w14:paraId="02D23C92" w14:textId="77777777" w:rsidR="00EF0533" w:rsidRPr="0027363E" w:rsidRDefault="00EF0533" w:rsidP="0027363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p>
        </w:tc>
        <w:tc>
          <w:tcPr>
            <w:cnfStyle w:val="000010000000" w:firstRow="0" w:lastRow="0" w:firstColumn="0" w:lastColumn="0" w:oddVBand="1" w:evenVBand="0" w:oddHBand="0" w:evenHBand="0" w:firstRowFirstColumn="0" w:firstRowLastColumn="0" w:lastRowFirstColumn="0" w:lastRowLastColumn="0"/>
            <w:tcW w:w="445" w:type="dxa"/>
            <w:vMerge/>
            <w:shd w:val="clear" w:color="auto" w:fill="auto"/>
            <w:vAlign w:val="center"/>
          </w:tcPr>
          <w:p w14:paraId="566A5C05"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sz w:val="20"/>
                <w:szCs w:val="20"/>
              </w:rPr>
            </w:pPr>
          </w:p>
        </w:tc>
        <w:tc>
          <w:tcPr>
            <w:tcW w:w="933" w:type="dxa"/>
            <w:vMerge/>
            <w:shd w:val="clear" w:color="auto" w:fill="auto"/>
            <w:vAlign w:val="center"/>
          </w:tcPr>
          <w:p w14:paraId="49590163" w14:textId="77777777" w:rsidR="00EF0533" w:rsidRPr="0027363E" w:rsidRDefault="00EF0533" w:rsidP="0027363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p>
        </w:tc>
        <w:tc>
          <w:tcPr>
            <w:cnfStyle w:val="000010000000" w:firstRow="0" w:lastRow="0" w:firstColumn="0" w:lastColumn="0" w:oddVBand="1" w:evenVBand="0" w:oddHBand="0" w:evenHBand="0" w:firstRowFirstColumn="0" w:firstRowLastColumn="0" w:lastRowFirstColumn="0" w:lastRowLastColumn="0"/>
            <w:tcW w:w="1276" w:type="dxa"/>
            <w:vMerge/>
            <w:shd w:val="clear" w:color="auto" w:fill="auto"/>
            <w:vAlign w:val="center"/>
          </w:tcPr>
          <w:p w14:paraId="76970E13"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sz w:val="20"/>
                <w:szCs w:val="20"/>
              </w:rPr>
            </w:pPr>
          </w:p>
        </w:tc>
        <w:tc>
          <w:tcPr>
            <w:tcW w:w="851" w:type="dxa"/>
            <w:shd w:val="clear" w:color="auto" w:fill="auto"/>
            <w:vAlign w:val="center"/>
          </w:tcPr>
          <w:p w14:paraId="1C03EA50" w14:textId="77777777" w:rsidR="00EF0533" w:rsidRPr="0027363E" w:rsidRDefault="00EF0533" w:rsidP="0027363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Lower</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auto"/>
            <w:vAlign w:val="center"/>
          </w:tcPr>
          <w:p w14:paraId="5D40B8D5" w14:textId="77777777" w:rsidR="00EF0533" w:rsidRPr="0027363E" w:rsidRDefault="00EF0533" w:rsidP="0027363E">
            <w:pPr>
              <w:autoSpaceDE w:val="0"/>
              <w:autoSpaceDN w:val="0"/>
              <w:adjustRightInd w:val="0"/>
              <w:spacing w:after="0" w:line="240" w:lineRule="auto"/>
              <w:jc w:val="center"/>
              <w:rPr>
                <w:rFonts w:asciiTheme="minorBidi" w:hAnsiTheme="minorBidi" w:cstheme="minorBidi"/>
                <w:b/>
                <w:bCs/>
                <w:color w:val="000000"/>
                <w:sz w:val="20"/>
                <w:szCs w:val="20"/>
              </w:rPr>
            </w:pPr>
            <w:r w:rsidRPr="0027363E">
              <w:rPr>
                <w:rFonts w:asciiTheme="minorBidi" w:hAnsiTheme="minorBidi" w:cstheme="minorBidi"/>
                <w:b/>
                <w:bCs/>
                <w:color w:val="000000"/>
                <w:sz w:val="20"/>
                <w:szCs w:val="20"/>
              </w:rPr>
              <w:t>Upper</w:t>
            </w:r>
          </w:p>
        </w:tc>
      </w:tr>
      <w:tr w:rsidR="0027363E" w:rsidRPr="0027363E" w14:paraId="38E2EA37"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16" w:type="dxa"/>
            <w:shd w:val="clear" w:color="auto" w:fill="auto"/>
            <w:vAlign w:val="center"/>
          </w:tcPr>
          <w:p w14:paraId="67815C0A" w14:textId="77777777" w:rsidR="00921E07" w:rsidRPr="0027363E" w:rsidRDefault="00921E07" w:rsidP="0027363E">
            <w:pPr>
              <w:spacing w:after="0" w:line="240" w:lineRule="auto"/>
              <w:jc w:val="center"/>
              <w:rPr>
                <w:rFonts w:asciiTheme="minorBidi" w:hAnsiTheme="minorBidi" w:cstheme="minorBidi"/>
                <w:b/>
                <w:bCs/>
                <w:sz w:val="20"/>
                <w:szCs w:val="20"/>
                <w:rtl/>
              </w:rPr>
            </w:pPr>
            <w:r w:rsidRPr="0027363E">
              <w:rPr>
                <w:rFonts w:asciiTheme="minorBidi" w:hAnsiTheme="minorBidi" w:cstheme="minorBidi"/>
                <w:b/>
                <w:bCs/>
                <w:sz w:val="20"/>
                <w:szCs w:val="20"/>
                <w:rtl/>
              </w:rPr>
              <w:t>إجمالي بعد التخطيط</w:t>
            </w:r>
          </w:p>
        </w:tc>
        <w:tc>
          <w:tcPr>
            <w:tcW w:w="865" w:type="dxa"/>
            <w:shd w:val="clear" w:color="auto" w:fill="auto"/>
            <w:vAlign w:val="center"/>
          </w:tcPr>
          <w:p w14:paraId="68B4D953"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48.084</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14:paraId="7D02425B"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59</w:t>
            </w:r>
          </w:p>
        </w:tc>
        <w:tc>
          <w:tcPr>
            <w:tcW w:w="933" w:type="dxa"/>
            <w:shd w:val="clear" w:color="auto" w:fill="auto"/>
            <w:vAlign w:val="center"/>
          </w:tcPr>
          <w:p w14:paraId="5AB88AE7"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.000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vAlign w:val="center"/>
          </w:tcPr>
          <w:p w14:paraId="74B5A4D8"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3.75667</w:t>
            </w:r>
          </w:p>
        </w:tc>
        <w:tc>
          <w:tcPr>
            <w:tcW w:w="851" w:type="dxa"/>
            <w:shd w:val="clear" w:color="auto" w:fill="auto"/>
            <w:vAlign w:val="center"/>
          </w:tcPr>
          <w:p w14:paraId="7781E601"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3.6003</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auto"/>
            <w:vAlign w:val="center"/>
          </w:tcPr>
          <w:p w14:paraId="4D61B829"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3.9130</w:t>
            </w:r>
          </w:p>
        </w:tc>
      </w:tr>
      <w:tr w:rsidR="0027363E" w:rsidRPr="0027363E" w14:paraId="0BFE1714"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2916" w:type="dxa"/>
            <w:shd w:val="clear" w:color="auto" w:fill="auto"/>
            <w:vAlign w:val="center"/>
          </w:tcPr>
          <w:p w14:paraId="74401A57"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الإنتاج</w:t>
            </w:r>
          </w:p>
        </w:tc>
        <w:tc>
          <w:tcPr>
            <w:tcW w:w="865" w:type="dxa"/>
            <w:shd w:val="clear" w:color="auto" w:fill="auto"/>
            <w:vAlign w:val="center"/>
          </w:tcPr>
          <w:p w14:paraId="5A3F7E0E"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51.903</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14:paraId="50D3C211"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59</w:t>
            </w:r>
          </w:p>
        </w:tc>
        <w:tc>
          <w:tcPr>
            <w:tcW w:w="933" w:type="dxa"/>
            <w:shd w:val="clear" w:color="auto" w:fill="auto"/>
            <w:vAlign w:val="center"/>
          </w:tcPr>
          <w:p w14:paraId="66C8DDFD"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.000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vAlign w:val="center"/>
          </w:tcPr>
          <w:p w14:paraId="42F92E9E"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3.78000</w:t>
            </w:r>
          </w:p>
        </w:tc>
        <w:tc>
          <w:tcPr>
            <w:tcW w:w="851" w:type="dxa"/>
            <w:shd w:val="clear" w:color="auto" w:fill="auto"/>
            <w:vAlign w:val="center"/>
          </w:tcPr>
          <w:p w14:paraId="6C7E38F7"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3.6343</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auto"/>
            <w:vAlign w:val="center"/>
          </w:tcPr>
          <w:p w14:paraId="415C4634"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3.9257</w:t>
            </w:r>
          </w:p>
        </w:tc>
      </w:tr>
      <w:tr w:rsidR="0027363E" w:rsidRPr="0027363E" w14:paraId="12F3130B"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16" w:type="dxa"/>
            <w:shd w:val="clear" w:color="auto" w:fill="auto"/>
            <w:vAlign w:val="center"/>
          </w:tcPr>
          <w:p w14:paraId="2DC81A1B"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التسليم</w:t>
            </w:r>
          </w:p>
        </w:tc>
        <w:tc>
          <w:tcPr>
            <w:tcW w:w="865" w:type="dxa"/>
            <w:shd w:val="clear" w:color="auto" w:fill="auto"/>
            <w:vAlign w:val="center"/>
          </w:tcPr>
          <w:p w14:paraId="709E4E5B"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52.071</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14:paraId="0430DD04"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59</w:t>
            </w:r>
          </w:p>
        </w:tc>
        <w:tc>
          <w:tcPr>
            <w:tcW w:w="933" w:type="dxa"/>
            <w:shd w:val="clear" w:color="auto" w:fill="auto"/>
            <w:vAlign w:val="center"/>
          </w:tcPr>
          <w:p w14:paraId="619BA1EA"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.000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vAlign w:val="center"/>
          </w:tcPr>
          <w:p w14:paraId="2A9F8871"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4.22333</w:t>
            </w:r>
          </w:p>
        </w:tc>
        <w:tc>
          <w:tcPr>
            <w:tcW w:w="851" w:type="dxa"/>
            <w:shd w:val="clear" w:color="auto" w:fill="auto"/>
            <w:vAlign w:val="center"/>
          </w:tcPr>
          <w:p w14:paraId="4542293F"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4.0610</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auto"/>
            <w:vAlign w:val="center"/>
          </w:tcPr>
          <w:p w14:paraId="163539B2"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4.3856</w:t>
            </w:r>
          </w:p>
        </w:tc>
      </w:tr>
      <w:tr w:rsidR="0027363E" w:rsidRPr="0027363E" w14:paraId="7E1C64BA"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2916" w:type="dxa"/>
            <w:shd w:val="clear" w:color="auto" w:fill="auto"/>
            <w:vAlign w:val="center"/>
          </w:tcPr>
          <w:p w14:paraId="122E5B60"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مرحلة البحث وتصفية الأفكار</w:t>
            </w:r>
          </w:p>
        </w:tc>
        <w:tc>
          <w:tcPr>
            <w:tcW w:w="865" w:type="dxa"/>
            <w:shd w:val="clear" w:color="auto" w:fill="auto"/>
            <w:vAlign w:val="center"/>
          </w:tcPr>
          <w:p w14:paraId="17742534"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48.722</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14:paraId="5DC3FFA0"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59</w:t>
            </w:r>
          </w:p>
        </w:tc>
        <w:tc>
          <w:tcPr>
            <w:tcW w:w="933" w:type="dxa"/>
            <w:shd w:val="clear" w:color="auto" w:fill="auto"/>
            <w:vAlign w:val="center"/>
          </w:tcPr>
          <w:p w14:paraId="43327EC2"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.000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vAlign w:val="center"/>
          </w:tcPr>
          <w:p w14:paraId="0335A5F5"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4.18000</w:t>
            </w:r>
          </w:p>
        </w:tc>
        <w:tc>
          <w:tcPr>
            <w:tcW w:w="851" w:type="dxa"/>
            <w:shd w:val="clear" w:color="auto" w:fill="auto"/>
            <w:vAlign w:val="center"/>
          </w:tcPr>
          <w:p w14:paraId="3C2C5470"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4.0083</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auto"/>
            <w:vAlign w:val="center"/>
          </w:tcPr>
          <w:p w14:paraId="0BB01B85"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4.3517</w:t>
            </w:r>
          </w:p>
        </w:tc>
      </w:tr>
      <w:tr w:rsidR="0027363E" w:rsidRPr="0027363E" w14:paraId="34A08700" w14:textId="77777777" w:rsidTr="0027363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16" w:type="dxa"/>
            <w:shd w:val="clear" w:color="auto" w:fill="auto"/>
            <w:vAlign w:val="center"/>
          </w:tcPr>
          <w:p w14:paraId="2251223E"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تقييم الأفكار</w:t>
            </w:r>
          </w:p>
        </w:tc>
        <w:tc>
          <w:tcPr>
            <w:tcW w:w="865" w:type="dxa"/>
            <w:shd w:val="clear" w:color="auto" w:fill="auto"/>
            <w:vAlign w:val="center"/>
          </w:tcPr>
          <w:p w14:paraId="1D9B62F1"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48.706</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14:paraId="6D2F76CA"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59</w:t>
            </w:r>
          </w:p>
        </w:tc>
        <w:tc>
          <w:tcPr>
            <w:tcW w:w="933" w:type="dxa"/>
            <w:shd w:val="clear" w:color="auto" w:fill="auto"/>
            <w:vAlign w:val="center"/>
          </w:tcPr>
          <w:p w14:paraId="50ED08E9"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.000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vAlign w:val="center"/>
          </w:tcPr>
          <w:p w14:paraId="307BB148"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4.16000</w:t>
            </w:r>
          </w:p>
        </w:tc>
        <w:tc>
          <w:tcPr>
            <w:tcW w:w="851" w:type="dxa"/>
            <w:shd w:val="clear" w:color="auto" w:fill="auto"/>
            <w:vAlign w:val="center"/>
          </w:tcPr>
          <w:p w14:paraId="144CDA72" w14:textId="77777777" w:rsidR="00921E07" w:rsidRPr="0027363E" w:rsidRDefault="00921E07" w:rsidP="002736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3.9891</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auto"/>
            <w:vAlign w:val="center"/>
          </w:tcPr>
          <w:p w14:paraId="6364FF3C"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4.3309</w:t>
            </w:r>
          </w:p>
        </w:tc>
      </w:tr>
      <w:tr w:rsidR="0027363E" w:rsidRPr="0027363E" w14:paraId="01FC8995" w14:textId="77777777" w:rsidTr="0027363E">
        <w:trPr>
          <w:jc w:val="center"/>
        </w:trPr>
        <w:tc>
          <w:tcPr>
            <w:cnfStyle w:val="000010000000" w:firstRow="0" w:lastRow="0" w:firstColumn="0" w:lastColumn="0" w:oddVBand="1" w:evenVBand="0" w:oddHBand="0" w:evenHBand="0" w:firstRowFirstColumn="0" w:firstRowLastColumn="0" w:lastRowFirstColumn="0" w:lastRowLastColumn="0"/>
            <w:tcW w:w="2916" w:type="dxa"/>
            <w:shd w:val="clear" w:color="auto" w:fill="auto"/>
            <w:vAlign w:val="center"/>
          </w:tcPr>
          <w:p w14:paraId="0D67DB8D"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tl/>
              </w:rPr>
              <w:t>إجمالي بعد تطبيق الأفكار</w:t>
            </w:r>
          </w:p>
        </w:tc>
        <w:tc>
          <w:tcPr>
            <w:tcW w:w="865" w:type="dxa"/>
            <w:shd w:val="clear" w:color="auto" w:fill="auto"/>
            <w:vAlign w:val="center"/>
          </w:tcPr>
          <w:p w14:paraId="645E6DD0"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48.432</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14:paraId="15A7AA3E"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59</w:t>
            </w:r>
          </w:p>
        </w:tc>
        <w:tc>
          <w:tcPr>
            <w:tcW w:w="933" w:type="dxa"/>
            <w:shd w:val="clear" w:color="auto" w:fill="auto"/>
            <w:vAlign w:val="center"/>
          </w:tcPr>
          <w:p w14:paraId="5C3AD2A8"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.000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vAlign w:val="center"/>
          </w:tcPr>
          <w:p w14:paraId="57B05178"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4.17667</w:t>
            </w:r>
          </w:p>
        </w:tc>
        <w:tc>
          <w:tcPr>
            <w:tcW w:w="851" w:type="dxa"/>
            <w:shd w:val="clear" w:color="auto" w:fill="auto"/>
            <w:vAlign w:val="center"/>
          </w:tcPr>
          <w:p w14:paraId="22324BA7" w14:textId="77777777" w:rsidR="00921E07" w:rsidRPr="0027363E" w:rsidRDefault="00921E07" w:rsidP="002736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27363E">
              <w:rPr>
                <w:rFonts w:asciiTheme="minorBidi" w:hAnsiTheme="minorBidi" w:cstheme="minorBidi"/>
                <w:b/>
                <w:bCs/>
                <w:sz w:val="20"/>
                <w:szCs w:val="20"/>
              </w:rPr>
              <w:t>4.0041</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auto"/>
            <w:vAlign w:val="center"/>
          </w:tcPr>
          <w:p w14:paraId="7E8CFE16" w14:textId="77777777" w:rsidR="00921E07" w:rsidRPr="0027363E" w:rsidRDefault="00921E07" w:rsidP="0027363E">
            <w:pPr>
              <w:spacing w:after="0" w:line="240" w:lineRule="auto"/>
              <w:jc w:val="center"/>
              <w:rPr>
                <w:rFonts w:asciiTheme="minorBidi" w:hAnsiTheme="minorBidi" w:cstheme="minorBidi"/>
                <w:b/>
                <w:bCs/>
                <w:sz w:val="20"/>
                <w:szCs w:val="20"/>
              </w:rPr>
            </w:pPr>
            <w:r w:rsidRPr="0027363E">
              <w:rPr>
                <w:rFonts w:asciiTheme="minorBidi" w:hAnsiTheme="minorBidi" w:cstheme="minorBidi"/>
                <w:b/>
                <w:bCs/>
                <w:sz w:val="20"/>
                <w:szCs w:val="20"/>
              </w:rPr>
              <w:t>4.3492</w:t>
            </w:r>
          </w:p>
        </w:tc>
      </w:tr>
    </w:tbl>
    <w:bookmarkEnd w:id="11"/>
    <w:p w14:paraId="5036C8B5" w14:textId="77777777" w:rsidR="00EF0533" w:rsidRPr="004C7C4F" w:rsidRDefault="00EF0533" w:rsidP="004C7C4F">
      <w:pPr>
        <w:pStyle w:val="ListParagraph"/>
        <w:spacing w:after="0" w:line="240" w:lineRule="auto"/>
        <w:ind w:left="0"/>
        <w:jc w:val="center"/>
        <w:rPr>
          <w:rFonts w:asciiTheme="minorBidi" w:hAnsiTheme="minorBidi" w:cstheme="minorBidi"/>
          <w:sz w:val="24"/>
          <w:szCs w:val="24"/>
          <w:rtl/>
          <w:lang w:bidi="ar-IQ"/>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60BEAEB5" w14:textId="77777777" w:rsidR="00EF0533" w:rsidRDefault="00EF0533" w:rsidP="004C7C4F">
      <w:pPr>
        <w:autoSpaceDE w:val="0"/>
        <w:autoSpaceDN w:val="0"/>
        <w:adjustRightInd w:val="0"/>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يبين من الجدول</w:t>
      </w:r>
      <w:r w:rsidR="00EC00A9" w:rsidRPr="004C7C4F">
        <w:rPr>
          <w:rFonts w:asciiTheme="minorBidi" w:hAnsiTheme="minorBidi" w:cstheme="minorBidi"/>
          <w:sz w:val="24"/>
          <w:szCs w:val="24"/>
          <w:rtl/>
          <w:lang w:bidi="ar-SY"/>
        </w:rPr>
        <w:t xml:space="preserve"> رقم (4)</w:t>
      </w:r>
      <w:r w:rsidRPr="004C7C4F">
        <w:rPr>
          <w:rFonts w:asciiTheme="minorBidi" w:hAnsiTheme="minorBidi" w:cstheme="minorBidi"/>
          <w:sz w:val="24"/>
          <w:szCs w:val="24"/>
          <w:rtl/>
          <w:lang w:bidi="ar-SY"/>
        </w:rPr>
        <w:t xml:space="preserve"> أن قيمة (</w:t>
      </w:r>
      <w:r w:rsidRPr="004C7C4F">
        <w:rPr>
          <w:rFonts w:asciiTheme="minorBidi" w:hAnsiTheme="minorBidi" w:cstheme="minorBidi"/>
          <w:sz w:val="24"/>
          <w:szCs w:val="24"/>
          <w:lang w:bidi="ar-SY"/>
        </w:rPr>
        <w:t>t</w:t>
      </w:r>
      <w:r w:rsidRPr="004C7C4F">
        <w:rPr>
          <w:rFonts w:asciiTheme="minorBidi" w:hAnsiTheme="minorBidi" w:cstheme="minorBidi"/>
          <w:sz w:val="24"/>
          <w:szCs w:val="24"/>
          <w:rtl/>
          <w:lang w:bidi="ar-SY"/>
        </w:rPr>
        <w:t xml:space="preserve">) المحسوبة والخاصة بإجمالي بعد </w:t>
      </w:r>
      <w:r w:rsidR="00EC00A9" w:rsidRPr="004C7C4F">
        <w:rPr>
          <w:rFonts w:asciiTheme="minorBidi" w:hAnsiTheme="minorBidi" w:cstheme="minorBidi"/>
          <w:sz w:val="24"/>
          <w:szCs w:val="24"/>
          <w:rtl/>
          <w:lang w:bidi="ar-SY"/>
        </w:rPr>
        <w:t>التخطيط</w:t>
      </w:r>
      <w:r w:rsidRPr="004C7C4F">
        <w:rPr>
          <w:rFonts w:asciiTheme="minorBidi" w:hAnsiTheme="minorBidi" w:cstheme="minorBidi"/>
          <w:sz w:val="24"/>
          <w:szCs w:val="24"/>
          <w:rtl/>
          <w:lang w:bidi="ar-SY"/>
        </w:rPr>
        <w:t xml:space="preserve"> (</w:t>
      </w:r>
      <w:r w:rsidR="00EC00A9" w:rsidRPr="004C7C4F">
        <w:rPr>
          <w:rFonts w:asciiTheme="minorBidi" w:hAnsiTheme="minorBidi" w:cstheme="minorBidi"/>
          <w:sz w:val="24"/>
          <w:szCs w:val="24"/>
          <w:rtl/>
          <w:lang w:bidi="ar-SY"/>
        </w:rPr>
        <w:t>48.084</w:t>
      </w:r>
      <w:r w:rsidRPr="004C7C4F">
        <w:rPr>
          <w:rFonts w:asciiTheme="minorBidi" w:hAnsiTheme="minorBidi" w:cstheme="minorBidi"/>
          <w:sz w:val="24"/>
          <w:szCs w:val="24"/>
          <w:rtl/>
          <w:lang w:bidi="ar-SY"/>
        </w:rPr>
        <w:t>) عند درجة حرية (</w:t>
      </w:r>
      <w:r w:rsidR="00EC00A9" w:rsidRPr="004C7C4F">
        <w:rPr>
          <w:rFonts w:asciiTheme="minorBidi" w:hAnsiTheme="minorBidi" w:cstheme="minorBidi"/>
          <w:sz w:val="24"/>
          <w:szCs w:val="24"/>
          <w:rtl/>
          <w:lang w:bidi="ar-SY"/>
        </w:rPr>
        <w:t>59</w:t>
      </w:r>
      <w:r w:rsidRPr="004C7C4F">
        <w:rPr>
          <w:rFonts w:asciiTheme="minorBidi" w:hAnsiTheme="minorBidi" w:cstheme="minorBidi"/>
          <w:sz w:val="24"/>
          <w:szCs w:val="24"/>
          <w:rtl/>
          <w:lang w:bidi="ar-SY"/>
        </w:rPr>
        <w:t xml:space="preserve">) ويقابل ذلك مستوى معنوية (0,000)، وهذا يعني أن ممارسة إجمالي بعد </w:t>
      </w:r>
      <w:r w:rsidR="00EC00A9" w:rsidRPr="004C7C4F">
        <w:rPr>
          <w:rFonts w:asciiTheme="minorBidi" w:hAnsiTheme="minorBidi" w:cstheme="minorBidi"/>
          <w:sz w:val="24"/>
          <w:szCs w:val="24"/>
          <w:rtl/>
          <w:lang w:bidi="ar-SY"/>
        </w:rPr>
        <w:t>التخطيط</w:t>
      </w:r>
      <w:r w:rsidRPr="004C7C4F">
        <w:rPr>
          <w:rFonts w:asciiTheme="minorBidi" w:hAnsiTheme="minorBidi" w:cstheme="minorBidi"/>
          <w:sz w:val="24"/>
          <w:szCs w:val="24"/>
          <w:rtl/>
          <w:lang w:bidi="ar-SY"/>
        </w:rPr>
        <w:t xml:space="preserve"> تفوق المتوسط </w:t>
      </w:r>
      <w:r w:rsidR="00EC00A9" w:rsidRPr="004C7C4F">
        <w:rPr>
          <w:rFonts w:asciiTheme="minorBidi" w:hAnsiTheme="minorBidi" w:cstheme="minorBidi"/>
          <w:sz w:val="24"/>
          <w:szCs w:val="24"/>
          <w:rtl/>
          <w:lang w:bidi="ar-SY"/>
        </w:rPr>
        <w:t>و</w:t>
      </w:r>
      <w:r w:rsidRPr="004C7C4F">
        <w:rPr>
          <w:rFonts w:asciiTheme="minorBidi" w:hAnsiTheme="minorBidi" w:cstheme="minorBidi"/>
          <w:sz w:val="24"/>
          <w:szCs w:val="24"/>
          <w:rtl/>
          <w:lang w:bidi="ar-SY"/>
        </w:rPr>
        <w:t>بدرجة معنوية. أما قيمة (</w:t>
      </w:r>
      <w:r w:rsidRPr="004C7C4F">
        <w:rPr>
          <w:rFonts w:asciiTheme="minorBidi" w:hAnsiTheme="minorBidi" w:cstheme="minorBidi"/>
          <w:sz w:val="24"/>
          <w:szCs w:val="24"/>
          <w:lang w:bidi="ar-SY"/>
        </w:rPr>
        <w:t>t</w:t>
      </w:r>
      <w:r w:rsidRPr="004C7C4F">
        <w:rPr>
          <w:rFonts w:asciiTheme="minorBidi" w:hAnsiTheme="minorBidi" w:cstheme="minorBidi"/>
          <w:sz w:val="24"/>
          <w:szCs w:val="24"/>
          <w:rtl/>
          <w:lang w:bidi="ar-SY"/>
        </w:rPr>
        <w:t xml:space="preserve">) المحسوبة بالنسبة </w:t>
      </w:r>
      <w:bookmarkStart w:id="12" w:name="_Hlk87933334"/>
      <w:r w:rsidRPr="004C7C4F">
        <w:rPr>
          <w:rFonts w:asciiTheme="minorBidi" w:hAnsiTheme="minorBidi" w:cstheme="minorBidi"/>
          <w:sz w:val="24"/>
          <w:szCs w:val="24"/>
          <w:rtl/>
          <w:lang w:bidi="ar-SY"/>
        </w:rPr>
        <w:t>لإجمالي بعد ال</w:t>
      </w:r>
      <w:bookmarkEnd w:id="12"/>
      <w:r w:rsidR="002804FF" w:rsidRPr="004C7C4F">
        <w:rPr>
          <w:rFonts w:asciiTheme="minorBidi" w:hAnsiTheme="minorBidi" w:cstheme="minorBidi"/>
          <w:sz w:val="24"/>
          <w:szCs w:val="24"/>
          <w:rtl/>
          <w:lang w:bidi="ar-SY"/>
        </w:rPr>
        <w:t>إنتاج</w:t>
      </w:r>
      <w:r w:rsidRPr="004C7C4F">
        <w:rPr>
          <w:rFonts w:asciiTheme="minorBidi" w:hAnsiTheme="minorBidi" w:cstheme="minorBidi"/>
          <w:sz w:val="24"/>
          <w:szCs w:val="24"/>
          <w:rtl/>
          <w:lang w:bidi="ar-SY"/>
        </w:rPr>
        <w:t xml:space="preserve"> فبلغت (</w:t>
      </w:r>
      <w:r w:rsidR="002804FF" w:rsidRPr="004C7C4F">
        <w:rPr>
          <w:rFonts w:asciiTheme="minorBidi" w:hAnsiTheme="minorBidi" w:cstheme="minorBidi"/>
          <w:sz w:val="24"/>
          <w:szCs w:val="24"/>
          <w:rtl/>
          <w:lang w:bidi="ar-SY"/>
        </w:rPr>
        <w:t>51.903</w:t>
      </w:r>
      <w:r w:rsidRPr="004C7C4F">
        <w:rPr>
          <w:rFonts w:asciiTheme="minorBidi" w:hAnsiTheme="minorBidi" w:cstheme="minorBidi"/>
          <w:sz w:val="24"/>
          <w:szCs w:val="24"/>
          <w:rtl/>
          <w:lang w:bidi="ar-SY"/>
        </w:rPr>
        <w:t>) بدرجة حرية (</w:t>
      </w:r>
      <w:r w:rsidR="002804FF" w:rsidRPr="004C7C4F">
        <w:rPr>
          <w:rFonts w:asciiTheme="minorBidi" w:hAnsiTheme="minorBidi" w:cstheme="minorBidi"/>
          <w:sz w:val="24"/>
          <w:szCs w:val="24"/>
          <w:rtl/>
          <w:lang w:bidi="ar-SY"/>
        </w:rPr>
        <w:t>59</w:t>
      </w:r>
      <w:r w:rsidRPr="004C7C4F">
        <w:rPr>
          <w:rFonts w:asciiTheme="minorBidi" w:hAnsiTheme="minorBidi" w:cstheme="minorBidi"/>
          <w:sz w:val="24"/>
          <w:szCs w:val="24"/>
          <w:rtl/>
          <w:lang w:bidi="ar-SY"/>
        </w:rPr>
        <w:t xml:space="preserve">) وبمستوى معنوية (0,000) وهذا يعني أيضا أن ممارسة إجمالي بعد </w:t>
      </w:r>
      <w:r w:rsidR="002804FF" w:rsidRPr="004C7C4F">
        <w:rPr>
          <w:rFonts w:asciiTheme="minorBidi" w:hAnsiTheme="minorBidi" w:cstheme="minorBidi"/>
          <w:sz w:val="24"/>
          <w:szCs w:val="24"/>
          <w:rtl/>
          <w:lang w:bidi="ar-SY"/>
        </w:rPr>
        <w:t>الإنتاج</w:t>
      </w:r>
      <w:r w:rsidRPr="004C7C4F">
        <w:rPr>
          <w:rFonts w:asciiTheme="minorBidi" w:hAnsiTheme="minorBidi" w:cstheme="minorBidi"/>
          <w:sz w:val="24"/>
          <w:szCs w:val="24"/>
          <w:rtl/>
          <w:lang w:bidi="ar-SY"/>
        </w:rPr>
        <w:t xml:space="preserve"> تفوق المتوسط </w:t>
      </w:r>
      <w:r w:rsidR="002804FF" w:rsidRPr="004C7C4F">
        <w:rPr>
          <w:rFonts w:asciiTheme="minorBidi" w:hAnsiTheme="minorBidi" w:cstheme="minorBidi"/>
          <w:sz w:val="24"/>
          <w:szCs w:val="24"/>
          <w:rtl/>
          <w:lang w:bidi="ar-SY"/>
        </w:rPr>
        <w:t xml:space="preserve">وعند </w:t>
      </w:r>
      <w:r w:rsidRPr="004C7C4F">
        <w:rPr>
          <w:rFonts w:asciiTheme="minorBidi" w:hAnsiTheme="minorBidi" w:cstheme="minorBidi"/>
          <w:sz w:val="24"/>
          <w:szCs w:val="24"/>
          <w:rtl/>
          <w:lang w:bidi="ar-SY"/>
        </w:rPr>
        <w:t>درجة معنوية، أما قيمة (</w:t>
      </w:r>
      <w:r w:rsidRPr="004C7C4F">
        <w:rPr>
          <w:rFonts w:asciiTheme="minorBidi" w:hAnsiTheme="minorBidi" w:cstheme="minorBidi"/>
          <w:sz w:val="24"/>
          <w:szCs w:val="24"/>
          <w:lang w:bidi="ar-SY"/>
        </w:rPr>
        <w:t>t</w:t>
      </w:r>
      <w:r w:rsidRPr="004C7C4F">
        <w:rPr>
          <w:rFonts w:asciiTheme="minorBidi" w:hAnsiTheme="minorBidi" w:cstheme="minorBidi"/>
          <w:sz w:val="24"/>
          <w:szCs w:val="24"/>
          <w:rtl/>
          <w:lang w:bidi="ar-SY"/>
        </w:rPr>
        <w:t xml:space="preserve">) المحسوبة بالنسبة لإجمالي بعد </w:t>
      </w:r>
      <w:bookmarkStart w:id="13" w:name="_Hlk87933493"/>
      <w:r w:rsidR="002804FF" w:rsidRPr="004C7C4F">
        <w:rPr>
          <w:rFonts w:asciiTheme="minorBidi" w:hAnsiTheme="minorBidi" w:cstheme="minorBidi"/>
          <w:sz w:val="24"/>
          <w:szCs w:val="24"/>
          <w:rtl/>
          <w:lang w:bidi="ar-SY"/>
        </w:rPr>
        <w:t>التسليم</w:t>
      </w:r>
      <w:r w:rsidRPr="004C7C4F">
        <w:rPr>
          <w:rFonts w:asciiTheme="minorBidi" w:hAnsiTheme="minorBidi" w:cstheme="minorBidi"/>
          <w:sz w:val="24"/>
          <w:szCs w:val="24"/>
          <w:rtl/>
          <w:lang w:bidi="ar-SY"/>
        </w:rPr>
        <w:t xml:space="preserve"> </w:t>
      </w:r>
      <w:bookmarkEnd w:id="13"/>
      <w:r w:rsidRPr="004C7C4F">
        <w:rPr>
          <w:rFonts w:asciiTheme="minorBidi" w:hAnsiTheme="minorBidi" w:cstheme="minorBidi"/>
          <w:sz w:val="24"/>
          <w:szCs w:val="24"/>
          <w:rtl/>
          <w:lang w:bidi="ar-SY"/>
        </w:rPr>
        <w:t>فبلغت (</w:t>
      </w:r>
      <w:r w:rsidR="002804FF" w:rsidRPr="004C7C4F">
        <w:rPr>
          <w:rFonts w:asciiTheme="minorBidi" w:hAnsiTheme="minorBidi" w:cstheme="minorBidi"/>
          <w:sz w:val="24"/>
          <w:szCs w:val="24"/>
          <w:rtl/>
          <w:lang w:bidi="ar-SY"/>
        </w:rPr>
        <w:t>52.071</w:t>
      </w:r>
      <w:r w:rsidRPr="004C7C4F">
        <w:rPr>
          <w:rFonts w:asciiTheme="minorBidi" w:hAnsiTheme="minorBidi" w:cstheme="minorBidi"/>
          <w:sz w:val="24"/>
          <w:szCs w:val="24"/>
          <w:rtl/>
          <w:lang w:bidi="ar-SY"/>
        </w:rPr>
        <w:t>) بدرجة حرية (</w:t>
      </w:r>
      <w:r w:rsidR="002804FF" w:rsidRPr="004C7C4F">
        <w:rPr>
          <w:rFonts w:asciiTheme="minorBidi" w:hAnsiTheme="minorBidi" w:cstheme="minorBidi"/>
          <w:sz w:val="24"/>
          <w:szCs w:val="24"/>
          <w:rtl/>
          <w:lang w:bidi="ar-SY"/>
        </w:rPr>
        <w:t>59</w:t>
      </w:r>
      <w:r w:rsidRPr="004C7C4F">
        <w:rPr>
          <w:rFonts w:asciiTheme="minorBidi" w:hAnsiTheme="minorBidi" w:cstheme="minorBidi"/>
          <w:sz w:val="24"/>
          <w:szCs w:val="24"/>
          <w:rtl/>
          <w:lang w:bidi="ar-SY"/>
        </w:rPr>
        <w:t>) وبمستوى معنوية (0,00) وهذا يعني أن</w:t>
      </w:r>
      <w:r w:rsidR="00762C64" w:rsidRPr="004C7C4F">
        <w:rPr>
          <w:rFonts w:asciiTheme="minorBidi" w:hAnsiTheme="minorBidi" w:cstheme="minorBidi"/>
          <w:sz w:val="24"/>
          <w:szCs w:val="24"/>
          <w:rtl/>
          <w:lang w:bidi="ar-SY"/>
        </w:rPr>
        <w:t xml:space="preserve"> بعد التسليم يطبق</w:t>
      </w:r>
      <w:r w:rsidRPr="004C7C4F">
        <w:rPr>
          <w:rFonts w:asciiTheme="minorBidi" w:hAnsiTheme="minorBidi" w:cstheme="minorBidi"/>
          <w:sz w:val="24"/>
          <w:szCs w:val="24"/>
          <w:rtl/>
          <w:lang w:bidi="ar-SY"/>
        </w:rPr>
        <w:t xml:space="preserve"> </w:t>
      </w:r>
      <w:r w:rsidR="00762C64" w:rsidRPr="004C7C4F">
        <w:rPr>
          <w:rFonts w:asciiTheme="minorBidi" w:hAnsiTheme="minorBidi" w:cstheme="minorBidi"/>
          <w:sz w:val="24"/>
          <w:szCs w:val="24"/>
          <w:rtl/>
          <w:lang w:bidi="ar-SY"/>
        </w:rPr>
        <w:t>باعتباره</w:t>
      </w:r>
      <w:r w:rsidRPr="004C7C4F">
        <w:rPr>
          <w:rFonts w:asciiTheme="minorBidi" w:hAnsiTheme="minorBidi" w:cstheme="minorBidi"/>
          <w:sz w:val="24"/>
          <w:szCs w:val="24"/>
          <w:rtl/>
          <w:lang w:bidi="ar-SY"/>
        </w:rPr>
        <w:t xml:space="preserve"> </w:t>
      </w:r>
      <w:r w:rsidR="00762C64" w:rsidRPr="004C7C4F">
        <w:rPr>
          <w:rFonts w:asciiTheme="minorBidi" w:hAnsiTheme="minorBidi" w:cstheme="minorBidi"/>
          <w:sz w:val="24"/>
          <w:szCs w:val="24"/>
          <w:rtl/>
          <w:lang w:bidi="ar-SY"/>
        </w:rPr>
        <w:t>ي</w:t>
      </w:r>
      <w:r w:rsidRPr="004C7C4F">
        <w:rPr>
          <w:rFonts w:asciiTheme="minorBidi" w:hAnsiTheme="minorBidi" w:cstheme="minorBidi"/>
          <w:sz w:val="24"/>
          <w:szCs w:val="24"/>
          <w:rtl/>
          <w:lang w:bidi="ar-SY"/>
        </w:rPr>
        <w:t>فوق المتوسط وبدرجة معنوية. أما قيمة (</w:t>
      </w:r>
      <w:r w:rsidRPr="004C7C4F">
        <w:rPr>
          <w:rFonts w:asciiTheme="minorBidi" w:hAnsiTheme="minorBidi" w:cstheme="minorBidi"/>
          <w:sz w:val="24"/>
          <w:szCs w:val="24"/>
          <w:lang w:bidi="ar-SY"/>
        </w:rPr>
        <w:t>t</w:t>
      </w:r>
      <w:r w:rsidRPr="004C7C4F">
        <w:rPr>
          <w:rFonts w:asciiTheme="minorBidi" w:hAnsiTheme="minorBidi" w:cstheme="minorBidi"/>
          <w:sz w:val="24"/>
          <w:szCs w:val="24"/>
          <w:rtl/>
          <w:lang w:bidi="ar-SY"/>
        </w:rPr>
        <w:t xml:space="preserve">) المحسوبة </w:t>
      </w:r>
      <w:r w:rsidR="00762C64" w:rsidRPr="004C7C4F">
        <w:rPr>
          <w:rFonts w:asciiTheme="minorBidi" w:hAnsiTheme="minorBidi" w:cstheme="minorBidi"/>
          <w:sz w:val="24"/>
          <w:szCs w:val="24"/>
          <w:rtl/>
          <w:lang w:bidi="ar-SY"/>
        </w:rPr>
        <w:t>للبعد الخاص بمرحلة البحث وتصفية الأفكار (48.722</w:t>
      </w:r>
      <w:r w:rsidR="00762C64" w:rsidRPr="004C7C4F">
        <w:rPr>
          <w:rFonts w:asciiTheme="minorBidi" w:hAnsiTheme="minorBidi" w:cstheme="minorBidi"/>
          <w:sz w:val="24"/>
          <w:szCs w:val="24"/>
          <w:lang w:bidi="ar-SY"/>
        </w:rPr>
        <w:t>(</w:t>
      </w:r>
      <w:r w:rsidR="00762C64" w:rsidRPr="004C7C4F">
        <w:rPr>
          <w:rFonts w:asciiTheme="minorBidi" w:hAnsiTheme="minorBidi" w:cstheme="minorBidi"/>
          <w:sz w:val="24"/>
          <w:szCs w:val="24"/>
          <w:rtl/>
          <w:lang w:bidi="ar-SY"/>
        </w:rPr>
        <w:t xml:space="preserve">، وبالتالي يتم تطبيقها </w:t>
      </w:r>
      <w:r w:rsidRPr="004C7C4F">
        <w:rPr>
          <w:rFonts w:asciiTheme="minorBidi" w:hAnsiTheme="minorBidi" w:cstheme="minorBidi"/>
          <w:sz w:val="24"/>
          <w:szCs w:val="24"/>
          <w:rtl/>
          <w:lang w:bidi="ar-SY"/>
        </w:rPr>
        <w:t xml:space="preserve">لأنها لا تفوق المتوسط بدرجة معنوية. أما فيما يخص إجمالي بعد </w:t>
      </w:r>
      <w:r w:rsidR="00762C64" w:rsidRPr="004C7C4F">
        <w:rPr>
          <w:rFonts w:asciiTheme="minorBidi" w:hAnsiTheme="minorBidi" w:cstheme="minorBidi"/>
          <w:sz w:val="24"/>
          <w:szCs w:val="24"/>
          <w:rtl/>
          <w:lang w:bidi="ar-SY"/>
        </w:rPr>
        <w:t>تقييم الأفكار</w:t>
      </w:r>
      <w:r w:rsidRPr="004C7C4F">
        <w:rPr>
          <w:rFonts w:asciiTheme="minorBidi" w:hAnsiTheme="minorBidi" w:cstheme="minorBidi"/>
          <w:sz w:val="24"/>
          <w:szCs w:val="24"/>
          <w:rtl/>
          <w:lang w:bidi="ar-SY"/>
        </w:rPr>
        <w:t xml:space="preserve"> كأحد أبعاد المتغير التابع فيتم ممارستها أو تطبيقها محل الدراسة وبدرجة تفوق المتوسط حيث بلغ المتوسط الخاص بها (</w:t>
      </w:r>
      <w:r w:rsidR="00762C64" w:rsidRPr="004C7C4F">
        <w:rPr>
          <w:rFonts w:asciiTheme="minorBidi" w:hAnsiTheme="minorBidi" w:cstheme="minorBidi"/>
          <w:sz w:val="24"/>
          <w:szCs w:val="24"/>
          <w:rtl/>
          <w:lang w:bidi="ar-SY"/>
        </w:rPr>
        <w:t>4.1600</w:t>
      </w:r>
      <w:r w:rsidRPr="004C7C4F">
        <w:rPr>
          <w:rFonts w:asciiTheme="minorBidi" w:hAnsiTheme="minorBidi" w:cstheme="minorBidi"/>
          <w:sz w:val="24"/>
          <w:szCs w:val="24"/>
          <w:rtl/>
          <w:lang w:bidi="ar-SY"/>
        </w:rPr>
        <w:t>) تقابل قيمة (</w:t>
      </w:r>
      <w:r w:rsidRPr="004C7C4F">
        <w:rPr>
          <w:rFonts w:asciiTheme="minorBidi" w:hAnsiTheme="minorBidi" w:cstheme="minorBidi"/>
          <w:sz w:val="24"/>
          <w:szCs w:val="24"/>
          <w:lang w:bidi="ar-SY"/>
        </w:rPr>
        <w:t>t</w:t>
      </w:r>
      <w:r w:rsidRPr="004C7C4F">
        <w:rPr>
          <w:rFonts w:asciiTheme="minorBidi" w:hAnsiTheme="minorBidi" w:cstheme="minorBidi"/>
          <w:sz w:val="24"/>
          <w:szCs w:val="24"/>
          <w:rtl/>
          <w:lang w:bidi="ar-SY"/>
        </w:rPr>
        <w:t>) المحسوبة (</w:t>
      </w:r>
      <w:r w:rsidR="00762C64" w:rsidRPr="004C7C4F">
        <w:rPr>
          <w:rFonts w:asciiTheme="minorBidi" w:hAnsiTheme="minorBidi" w:cstheme="minorBidi"/>
          <w:sz w:val="24"/>
          <w:szCs w:val="24"/>
          <w:rtl/>
          <w:lang w:bidi="ar-SY"/>
        </w:rPr>
        <w:t>48.706</w:t>
      </w:r>
      <w:r w:rsidRPr="004C7C4F">
        <w:rPr>
          <w:rFonts w:asciiTheme="minorBidi" w:hAnsiTheme="minorBidi" w:cstheme="minorBidi"/>
          <w:sz w:val="24"/>
          <w:szCs w:val="24"/>
          <w:rtl/>
          <w:lang w:bidi="ar-SY"/>
        </w:rPr>
        <w:t>) وبدرجة حرية (</w:t>
      </w:r>
      <w:r w:rsidR="00762C64" w:rsidRPr="004C7C4F">
        <w:rPr>
          <w:rFonts w:asciiTheme="minorBidi" w:hAnsiTheme="minorBidi" w:cstheme="minorBidi"/>
          <w:sz w:val="24"/>
          <w:szCs w:val="24"/>
          <w:rtl/>
          <w:lang w:bidi="ar-SY"/>
        </w:rPr>
        <w:t>59</w:t>
      </w:r>
      <w:r w:rsidRPr="004C7C4F">
        <w:rPr>
          <w:rFonts w:asciiTheme="minorBidi" w:hAnsiTheme="minorBidi" w:cstheme="minorBidi"/>
          <w:sz w:val="24"/>
          <w:szCs w:val="24"/>
          <w:rtl/>
          <w:lang w:bidi="ar-SY"/>
        </w:rPr>
        <w:t>) عند مستوى معنوية (0,00</w:t>
      </w:r>
      <w:r w:rsidR="00762C64" w:rsidRPr="004C7C4F">
        <w:rPr>
          <w:rFonts w:asciiTheme="minorBidi" w:hAnsiTheme="minorBidi" w:cstheme="minorBidi"/>
          <w:sz w:val="24"/>
          <w:szCs w:val="24"/>
          <w:rtl/>
          <w:lang w:bidi="ar-SY"/>
        </w:rPr>
        <w:t>0</w:t>
      </w:r>
      <w:r w:rsidRPr="004C7C4F">
        <w:rPr>
          <w:rFonts w:asciiTheme="minorBidi" w:hAnsiTheme="minorBidi" w:cstheme="minorBidi"/>
          <w:sz w:val="24"/>
          <w:szCs w:val="24"/>
          <w:rtl/>
          <w:lang w:bidi="ar-SY"/>
        </w:rPr>
        <w:t xml:space="preserve">) وهذا يعني أن هذا البعد يطبق محل الدراسة وبما يزيد عن المتوسط. كما أن إجمالي بعد </w:t>
      </w:r>
      <w:r w:rsidR="00762C64" w:rsidRPr="004C7C4F">
        <w:rPr>
          <w:rFonts w:asciiTheme="minorBidi" w:hAnsiTheme="minorBidi" w:cstheme="minorBidi"/>
          <w:sz w:val="24"/>
          <w:szCs w:val="24"/>
          <w:rtl/>
          <w:lang w:bidi="ar-SY"/>
        </w:rPr>
        <w:t>تطبيق الأفكار</w:t>
      </w:r>
      <w:r w:rsidRPr="004C7C4F">
        <w:rPr>
          <w:rFonts w:asciiTheme="minorBidi" w:hAnsiTheme="minorBidi" w:cstheme="minorBidi"/>
          <w:sz w:val="24"/>
          <w:szCs w:val="24"/>
          <w:rtl/>
          <w:lang w:bidi="ar-SY"/>
        </w:rPr>
        <w:t xml:space="preserve"> كأحد أبعاد المتغير التابع فيتم ممارستها أو تطبيقها محل الدراسة وبدرجة تفوق المتوسط حيث بلغ المتوسط الخاص بها (</w:t>
      </w:r>
      <w:r w:rsidR="009D4DF1" w:rsidRPr="004C7C4F">
        <w:rPr>
          <w:rFonts w:asciiTheme="minorBidi" w:hAnsiTheme="minorBidi" w:cstheme="minorBidi"/>
          <w:sz w:val="24"/>
          <w:szCs w:val="24"/>
          <w:rtl/>
          <w:lang w:bidi="ar-SY"/>
        </w:rPr>
        <w:t>4.1766</w:t>
      </w:r>
      <w:r w:rsidRPr="004C7C4F">
        <w:rPr>
          <w:rFonts w:asciiTheme="minorBidi" w:hAnsiTheme="minorBidi" w:cstheme="minorBidi"/>
          <w:sz w:val="24"/>
          <w:szCs w:val="24"/>
          <w:rtl/>
          <w:lang w:bidi="ar-SY"/>
        </w:rPr>
        <w:t>) تقابل قيمة (</w:t>
      </w:r>
      <w:r w:rsidRPr="004C7C4F">
        <w:rPr>
          <w:rFonts w:asciiTheme="minorBidi" w:hAnsiTheme="minorBidi" w:cstheme="minorBidi"/>
          <w:sz w:val="24"/>
          <w:szCs w:val="24"/>
          <w:lang w:bidi="ar-SY"/>
        </w:rPr>
        <w:t>t</w:t>
      </w:r>
      <w:r w:rsidRPr="004C7C4F">
        <w:rPr>
          <w:rFonts w:asciiTheme="minorBidi" w:hAnsiTheme="minorBidi" w:cstheme="minorBidi"/>
          <w:sz w:val="24"/>
          <w:szCs w:val="24"/>
          <w:rtl/>
          <w:lang w:bidi="ar-SY"/>
        </w:rPr>
        <w:t>) المحسوبة (</w:t>
      </w:r>
      <w:r w:rsidR="00762C64" w:rsidRPr="004C7C4F">
        <w:rPr>
          <w:rFonts w:asciiTheme="minorBidi" w:hAnsiTheme="minorBidi" w:cstheme="minorBidi"/>
          <w:sz w:val="24"/>
          <w:szCs w:val="24"/>
          <w:rtl/>
          <w:lang w:bidi="ar-SY"/>
        </w:rPr>
        <w:t>48.432</w:t>
      </w:r>
      <w:r w:rsidRPr="004C7C4F">
        <w:rPr>
          <w:rFonts w:asciiTheme="minorBidi" w:hAnsiTheme="minorBidi" w:cstheme="minorBidi"/>
          <w:sz w:val="24"/>
          <w:szCs w:val="24"/>
          <w:rtl/>
          <w:lang w:bidi="ar-SY"/>
        </w:rPr>
        <w:t>) وبدرجة حرية (</w:t>
      </w:r>
      <w:r w:rsidR="00762C64" w:rsidRPr="004C7C4F">
        <w:rPr>
          <w:rFonts w:asciiTheme="minorBidi" w:hAnsiTheme="minorBidi" w:cstheme="minorBidi"/>
          <w:sz w:val="24"/>
          <w:szCs w:val="24"/>
          <w:rtl/>
          <w:lang w:bidi="ar-SY"/>
        </w:rPr>
        <w:t>59</w:t>
      </w:r>
      <w:r w:rsidRPr="004C7C4F">
        <w:rPr>
          <w:rFonts w:asciiTheme="minorBidi" w:hAnsiTheme="minorBidi" w:cstheme="minorBidi"/>
          <w:sz w:val="24"/>
          <w:szCs w:val="24"/>
          <w:rtl/>
          <w:lang w:bidi="ar-SY"/>
        </w:rPr>
        <w:t>) عند مستوى معنوية (0,000) وهذا يعني أن هذا البعد يطبق محل الدراسة وبما يزيد عن المتوسط.</w:t>
      </w:r>
    </w:p>
    <w:p w14:paraId="4FA2749E" w14:textId="77777777" w:rsidR="004F2951" w:rsidRDefault="004F2951" w:rsidP="004C7C4F">
      <w:pPr>
        <w:autoSpaceDE w:val="0"/>
        <w:autoSpaceDN w:val="0"/>
        <w:adjustRightInd w:val="0"/>
        <w:spacing w:after="0" w:line="240" w:lineRule="auto"/>
        <w:jc w:val="both"/>
        <w:rPr>
          <w:rFonts w:asciiTheme="minorBidi" w:hAnsiTheme="minorBidi" w:cstheme="minorBidi"/>
          <w:sz w:val="24"/>
          <w:szCs w:val="24"/>
          <w:rtl/>
          <w:lang w:bidi="ar-SY"/>
        </w:rPr>
      </w:pPr>
    </w:p>
    <w:p w14:paraId="2660ACF6" w14:textId="77777777" w:rsidR="004F2951" w:rsidRDefault="004F2951" w:rsidP="004C7C4F">
      <w:pPr>
        <w:autoSpaceDE w:val="0"/>
        <w:autoSpaceDN w:val="0"/>
        <w:adjustRightInd w:val="0"/>
        <w:spacing w:after="0" w:line="240" w:lineRule="auto"/>
        <w:jc w:val="both"/>
        <w:rPr>
          <w:rFonts w:asciiTheme="minorBidi" w:hAnsiTheme="minorBidi" w:cstheme="minorBidi"/>
          <w:sz w:val="24"/>
          <w:szCs w:val="24"/>
          <w:rtl/>
          <w:lang w:bidi="ar-SY"/>
        </w:rPr>
      </w:pPr>
    </w:p>
    <w:p w14:paraId="65D831DB" w14:textId="77777777" w:rsidR="004F2951" w:rsidRPr="004C7C4F" w:rsidRDefault="004F2951" w:rsidP="004C7C4F">
      <w:pPr>
        <w:autoSpaceDE w:val="0"/>
        <w:autoSpaceDN w:val="0"/>
        <w:adjustRightInd w:val="0"/>
        <w:spacing w:after="0" w:line="240" w:lineRule="auto"/>
        <w:jc w:val="both"/>
        <w:rPr>
          <w:rFonts w:asciiTheme="minorBidi" w:hAnsiTheme="minorBidi" w:cstheme="minorBidi"/>
          <w:sz w:val="24"/>
          <w:szCs w:val="24"/>
          <w:rtl/>
          <w:lang w:bidi="ar-SY"/>
        </w:rPr>
      </w:pPr>
    </w:p>
    <w:p w14:paraId="37AC0728" w14:textId="769E95A3" w:rsidR="00DE7923" w:rsidRPr="004F2951" w:rsidRDefault="00EF0533" w:rsidP="004F2951">
      <w:pPr>
        <w:pStyle w:val="ListParagraph"/>
        <w:numPr>
          <w:ilvl w:val="0"/>
          <w:numId w:val="24"/>
        </w:numPr>
        <w:spacing w:after="0" w:line="240" w:lineRule="auto"/>
        <w:ind w:left="0"/>
        <w:jc w:val="both"/>
        <w:rPr>
          <w:rFonts w:asciiTheme="minorBidi" w:hAnsiTheme="minorBidi" w:cstheme="minorBidi"/>
          <w:b/>
          <w:bCs/>
          <w:sz w:val="24"/>
          <w:szCs w:val="24"/>
          <w:lang w:bidi="ar-SY"/>
        </w:rPr>
      </w:pPr>
      <w:r w:rsidRPr="004C7C4F">
        <w:rPr>
          <w:rFonts w:asciiTheme="minorBidi" w:hAnsiTheme="minorBidi" w:cstheme="minorBidi"/>
          <w:b/>
          <w:bCs/>
          <w:sz w:val="24"/>
          <w:szCs w:val="24"/>
          <w:rtl/>
          <w:lang w:bidi="ar-SY"/>
        </w:rPr>
        <w:t xml:space="preserve">اختبار فرضيات الدراسة  </w:t>
      </w:r>
    </w:p>
    <w:p w14:paraId="76CB8061" w14:textId="085DFD9A" w:rsidR="00EF0533" w:rsidRPr="0027363E" w:rsidRDefault="00EF0533" w:rsidP="00707AF3">
      <w:pPr>
        <w:pStyle w:val="ListParagraph"/>
        <w:spacing w:after="0" w:line="240" w:lineRule="auto"/>
        <w:ind w:left="0" w:hanging="619"/>
        <w:jc w:val="both"/>
        <w:rPr>
          <w:rFonts w:asciiTheme="minorBidi" w:hAnsiTheme="minorBidi" w:cstheme="minorBidi"/>
          <w:b/>
          <w:bCs/>
          <w:sz w:val="28"/>
          <w:szCs w:val="28"/>
          <w:lang w:bidi="ar-SY"/>
        </w:rPr>
      </w:pPr>
      <w:r w:rsidRPr="0027363E">
        <w:rPr>
          <w:rFonts w:asciiTheme="minorBidi" w:hAnsiTheme="minorBidi" w:cstheme="minorBidi"/>
          <w:b/>
          <w:bCs/>
          <w:sz w:val="28"/>
          <w:szCs w:val="28"/>
          <w:rtl/>
          <w:lang w:bidi="ar-SY"/>
        </w:rPr>
        <w:t>أولاً</w:t>
      </w:r>
      <w:r w:rsidR="00707AF3">
        <w:rPr>
          <w:rFonts w:asciiTheme="minorBidi" w:hAnsiTheme="minorBidi" w:cstheme="minorBidi" w:hint="cs"/>
          <w:b/>
          <w:bCs/>
          <w:sz w:val="28"/>
          <w:szCs w:val="28"/>
          <w:rtl/>
          <w:lang w:bidi="ar-SY"/>
        </w:rPr>
        <w:t xml:space="preserve"> </w:t>
      </w:r>
      <w:r w:rsidRPr="0027363E">
        <w:rPr>
          <w:rFonts w:asciiTheme="minorBidi" w:hAnsiTheme="minorBidi" w:cstheme="minorBidi"/>
          <w:b/>
          <w:bCs/>
          <w:sz w:val="28"/>
          <w:szCs w:val="28"/>
          <w:rtl/>
          <w:lang w:bidi="ar-SY"/>
        </w:rPr>
        <w:t>: اختبار الفرضية الرئيسية الأولى</w:t>
      </w:r>
    </w:p>
    <w:p w14:paraId="7808F37C" w14:textId="77777777" w:rsidR="00EF0533" w:rsidRPr="004C7C4F" w:rsidRDefault="006D1682" w:rsidP="004C7C4F">
      <w:pPr>
        <w:pStyle w:val="NoSpacing"/>
        <w:numPr>
          <w:ilvl w:val="0"/>
          <w:numId w:val="25"/>
        </w:numPr>
        <w:ind w:left="0"/>
        <w:jc w:val="lowKashida"/>
        <w:rPr>
          <w:rFonts w:asciiTheme="minorBidi" w:hAnsiTheme="minorBidi"/>
          <w:sz w:val="24"/>
          <w:szCs w:val="24"/>
          <w:lang w:bidi="ar-LB"/>
        </w:rPr>
      </w:pPr>
      <w:r w:rsidRPr="004C7C4F">
        <w:rPr>
          <w:rFonts w:asciiTheme="minorBidi" w:hAnsiTheme="minorBidi"/>
          <w:sz w:val="24"/>
          <w:szCs w:val="24"/>
          <w:rtl/>
          <w:lang w:bidi="ar-LB"/>
        </w:rPr>
        <w:t>‌يوجد علاقة ذو دلالة معنوية بين التخطيط والتسويق الابتكاري</w:t>
      </w:r>
      <w:r w:rsidR="00EF0533" w:rsidRPr="004C7C4F">
        <w:rPr>
          <w:rFonts w:asciiTheme="minorBidi" w:hAnsiTheme="minorBidi"/>
          <w:sz w:val="24"/>
          <w:szCs w:val="24"/>
          <w:rtl/>
          <w:lang w:bidi="ar-LB"/>
        </w:rPr>
        <w:t>.</w:t>
      </w:r>
    </w:p>
    <w:tbl>
      <w:tblPr>
        <w:tblStyle w:val="ListTable3Accent1"/>
        <w:bidiVisual/>
        <w:tblW w:w="5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2268"/>
        <w:gridCol w:w="1398"/>
      </w:tblGrid>
      <w:tr w:rsidR="00EF0533" w:rsidRPr="00707AF3" w14:paraId="4AA2F173"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497" w:type="dxa"/>
            <w:gridSpan w:val="3"/>
            <w:tcBorders>
              <w:top w:val="none" w:sz="0" w:space="0" w:color="auto"/>
              <w:left w:val="none" w:sz="0" w:space="0" w:color="auto"/>
              <w:bottom w:val="none" w:sz="0" w:space="0" w:color="auto"/>
              <w:right w:val="none" w:sz="0" w:space="0" w:color="auto"/>
            </w:tcBorders>
            <w:shd w:val="clear" w:color="auto" w:fill="auto"/>
            <w:vAlign w:val="center"/>
          </w:tcPr>
          <w:p w14:paraId="0A71CBC5" w14:textId="18D6BBF6" w:rsidR="00EF0533" w:rsidRPr="00707AF3" w:rsidRDefault="00EF0533" w:rsidP="00707AF3">
            <w:pPr>
              <w:tabs>
                <w:tab w:val="center" w:pos="3943"/>
                <w:tab w:val="right" w:pos="7886"/>
              </w:tabs>
              <w:autoSpaceDE w:val="0"/>
              <w:autoSpaceDN w:val="0"/>
              <w:bidi w:val="0"/>
              <w:adjustRightInd w:val="0"/>
              <w:spacing w:after="0" w:line="240" w:lineRule="auto"/>
              <w:jc w:val="center"/>
              <w:rPr>
                <w:rFonts w:asciiTheme="minorBidi" w:hAnsiTheme="minorBidi" w:cstheme="minorBidi"/>
                <w:b/>
                <w:bCs/>
                <w:color w:val="000000"/>
                <w:sz w:val="20"/>
                <w:szCs w:val="20"/>
                <w:lang w:bidi="ar-SY"/>
              </w:rPr>
            </w:pPr>
            <w:r w:rsidRPr="00707AF3">
              <w:rPr>
                <w:rFonts w:asciiTheme="minorBidi" w:hAnsiTheme="minorBidi" w:cstheme="minorBidi"/>
                <w:b/>
                <w:bCs/>
                <w:color w:val="000000"/>
                <w:sz w:val="20"/>
                <w:szCs w:val="20"/>
              </w:rPr>
              <w:t>Correlations</w:t>
            </w:r>
            <w:r w:rsidRPr="00707AF3">
              <w:rPr>
                <w:rFonts w:asciiTheme="minorBidi" w:hAnsiTheme="minorBidi" w:cstheme="minorBidi"/>
                <w:b/>
                <w:bCs/>
                <w:color w:val="000000"/>
                <w:sz w:val="20"/>
                <w:szCs w:val="20"/>
                <w:rtl/>
                <w:lang w:bidi="ar-SY"/>
              </w:rPr>
              <w:t xml:space="preserve">معامل الارتباط </w:t>
            </w:r>
            <w:r w:rsidRPr="00707AF3">
              <w:rPr>
                <w:rFonts w:asciiTheme="minorBidi" w:hAnsiTheme="minorBidi" w:cstheme="minorBidi"/>
                <w:b/>
                <w:bCs/>
                <w:color w:val="000000"/>
                <w:sz w:val="20"/>
                <w:szCs w:val="20"/>
              </w:rPr>
              <w:tab/>
            </w:r>
            <w:r w:rsidR="00707AF3">
              <w:rPr>
                <w:rFonts w:asciiTheme="minorBidi" w:hAnsiTheme="minorBidi" w:cstheme="minorBidi" w:hint="cs"/>
                <w:b/>
                <w:bCs/>
                <w:color w:val="000000"/>
                <w:sz w:val="20"/>
                <w:szCs w:val="20"/>
                <w:rtl/>
              </w:rPr>
              <w:t>ال</w:t>
            </w:r>
            <w:r w:rsidRPr="00707AF3">
              <w:rPr>
                <w:rFonts w:asciiTheme="minorBidi" w:hAnsiTheme="minorBidi" w:cstheme="minorBidi"/>
                <w:b/>
                <w:bCs/>
                <w:color w:val="000000"/>
                <w:sz w:val="20"/>
                <w:szCs w:val="20"/>
                <w:rtl/>
                <w:lang w:bidi="ar-SY"/>
              </w:rPr>
              <w:t>جدول رقم (5)</w:t>
            </w:r>
          </w:p>
        </w:tc>
      </w:tr>
      <w:tr w:rsidR="00854953" w:rsidRPr="00707AF3" w14:paraId="68C33434"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831" w:type="dxa"/>
            <w:tcBorders>
              <w:left w:val="none" w:sz="0" w:space="0" w:color="auto"/>
              <w:right w:val="none" w:sz="0" w:space="0" w:color="auto"/>
            </w:tcBorders>
            <w:shd w:val="clear" w:color="auto" w:fill="auto"/>
            <w:vAlign w:val="center"/>
          </w:tcPr>
          <w:p w14:paraId="68159B0C" w14:textId="77777777" w:rsidR="00854953" w:rsidRPr="00707AF3" w:rsidRDefault="00854953" w:rsidP="00707AF3">
            <w:pPr>
              <w:spacing w:after="0" w:line="240" w:lineRule="auto"/>
              <w:jc w:val="center"/>
              <w:rPr>
                <w:rFonts w:asciiTheme="minorBidi" w:hAnsiTheme="minorBidi" w:cstheme="minorBidi"/>
                <w:b/>
                <w:bCs/>
                <w:sz w:val="20"/>
                <w:szCs w:val="20"/>
                <w:rtl/>
              </w:rPr>
            </w:pPr>
            <w:r w:rsidRPr="00707AF3">
              <w:rPr>
                <w:rFonts w:asciiTheme="minorBidi" w:hAnsiTheme="minorBidi" w:cstheme="minorBidi"/>
                <w:b/>
                <w:bCs/>
                <w:sz w:val="20"/>
                <w:szCs w:val="20"/>
                <w:rtl/>
              </w:rPr>
              <w:t>العبارة</w:t>
            </w:r>
          </w:p>
        </w:tc>
        <w:tc>
          <w:tcPr>
            <w:tcW w:w="2268" w:type="dxa"/>
            <w:shd w:val="clear" w:color="auto" w:fill="auto"/>
            <w:vAlign w:val="center"/>
          </w:tcPr>
          <w:p w14:paraId="1FEA0622" w14:textId="77777777" w:rsidR="00854953" w:rsidRPr="00707AF3" w:rsidRDefault="00854953"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tl/>
              </w:rPr>
              <w:t>إجمالي بعد التخطيط</w:t>
            </w:r>
          </w:p>
        </w:tc>
        <w:tc>
          <w:tcPr>
            <w:cnfStyle w:val="000010000000" w:firstRow="0" w:lastRow="0" w:firstColumn="0" w:lastColumn="0" w:oddVBand="1" w:evenVBand="0" w:oddHBand="0" w:evenHBand="0" w:firstRowFirstColumn="0" w:firstRowLastColumn="0" w:lastRowFirstColumn="0" w:lastRowLastColumn="0"/>
            <w:tcW w:w="1398" w:type="dxa"/>
            <w:tcBorders>
              <w:left w:val="none" w:sz="0" w:space="0" w:color="auto"/>
              <w:right w:val="none" w:sz="0" w:space="0" w:color="auto"/>
            </w:tcBorders>
            <w:shd w:val="clear" w:color="auto" w:fill="auto"/>
            <w:vAlign w:val="center"/>
          </w:tcPr>
          <w:p w14:paraId="6FFA19F8" w14:textId="77777777" w:rsidR="00854953" w:rsidRPr="00707AF3" w:rsidRDefault="00854953" w:rsidP="00707AF3">
            <w:pPr>
              <w:spacing w:after="0" w:line="240" w:lineRule="auto"/>
              <w:jc w:val="center"/>
              <w:rPr>
                <w:rFonts w:asciiTheme="minorBidi" w:hAnsiTheme="minorBidi" w:cstheme="minorBidi"/>
                <w:b/>
                <w:bCs/>
                <w:sz w:val="20"/>
                <w:szCs w:val="20"/>
                <w:rtl/>
                <w:lang w:bidi="ar-IQ"/>
              </w:rPr>
            </w:pPr>
            <w:r w:rsidRPr="00707AF3">
              <w:rPr>
                <w:rFonts w:asciiTheme="minorBidi" w:hAnsiTheme="minorBidi" w:cstheme="minorBidi"/>
                <w:b/>
                <w:bCs/>
                <w:sz w:val="20"/>
                <w:szCs w:val="20"/>
                <w:rtl/>
              </w:rPr>
              <w:t>القيمة</w:t>
            </w:r>
          </w:p>
        </w:tc>
      </w:tr>
      <w:tr w:rsidR="00854953" w:rsidRPr="00707AF3" w14:paraId="39C38795"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31"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23B6AB80" w14:textId="77777777" w:rsidR="00854953" w:rsidRPr="00707AF3" w:rsidRDefault="00854953"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tl/>
              </w:rPr>
              <w:t>إجمالي بعد مرحلة البحث وتصفية الأفكار</w:t>
            </w:r>
          </w:p>
          <w:p w14:paraId="31DE0399" w14:textId="77777777" w:rsidR="00854953" w:rsidRPr="00707AF3" w:rsidRDefault="00854953" w:rsidP="00707AF3">
            <w:pPr>
              <w:spacing w:after="0" w:line="240" w:lineRule="auto"/>
              <w:jc w:val="center"/>
              <w:rPr>
                <w:rFonts w:asciiTheme="minorBidi" w:hAnsiTheme="minorBidi" w:cstheme="minorBidi"/>
                <w:b/>
                <w:bCs/>
                <w:sz w:val="20"/>
                <w:szCs w:val="20"/>
                <w:lang w:bidi="ar-SY"/>
              </w:rPr>
            </w:pPr>
          </w:p>
        </w:tc>
        <w:tc>
          <w:tcPr>
            <w:tcW w:w="2268" w:type="dxa"/>
            <w:tcBorders>
              <w:top w:val="none" w:sz="0" w:space="0" w:color="auto"/>
              <w:bottom w:val="none" w:sz="0" w:space="0" w:color="auto"/>
            </w:tcBorders>
            <w:shd w:val="clear" w:color="auto" w:fill="auto"/>
            <w:vAlign w:val="center"/>
          </w:tcPr>
          <w:p w14:paraId="2D3CE3F8" w14:textId="77777777" w:rsidR="00854953" w:rsidRPr="00707AF3" w:rsidRDefault="00854953"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398" w:type="dxa"/>
            <w:tcBorders>
              <w:top w:val="none" w:sz="0" w:space="0" w:color="auto"/>
              <w:left w:val="none" w:sz="0" w:space="0" w:color="auto"/>
              <w:bottom w:val="none" w:sz="0" w:space="0" w:color="auto"/>
              <w:right w:val="none" w:sz="0" w:space="0" w:color="auto"/>
            </w:tcBorders>
            <w:shd w:val="clear" w:color="auto" w:fill="auto"/>
            <w:vAlign w:val="center"/>
          </w:tcPr>
          <w:p w14:paraId="14025D57" w14:textId="77777777" w:rsidR="00854953" w:rsidRPr="00707AF3" w:rsidRDefault="00854953"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.276*</w:t>
            </w:r>
          </w:p>
        </w:tc>
      </w:tr>
      <w:tr w:rsidR="00854953" w:rsidRPr="00707AF3" w14:paraId="3D980C39"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831" w:type="dxa"/>
            <w:vMerge/>
            <w:tcBorders>
              <w:left w:val="none" w:sz="0" w:space="0" w:color="auto"/>
              <w:right w:val="none" w:sz="0" w:space="0" w:color="auto"/>
            </w:tcBorders>
            <w:shd w:val="clear" w:color="auto" w:fill="auto"/>
            <w:vAlign w:val="center"/>
          </w:tcPr>
          <w:p w14:paraId="1D3522B7" w14:textId="77777777" w:rsidR="00854953" w:rsidRPr="00707AF3" w:rsidRDefault="00854953" w:rsidP="00707AF3">
            <w:pPr>
              <w:autoSpaceDE w:val="0"/>
              <w:autoSpaceDN w:val="0"/>
              <w:adjustRightInd w:val="0"/>
              <w:spacing w:after="0" w:line="240" w:lineRule="auto"/>
              <w:jc w:val="center"/>
              <w:rPr>
                <w:rFonts w:asciiTheme="minorBidi" w:hAnsiTheme="minorBidi" w:cstheme="minorBidi"/>
                <w:b/>
                <w:bCs/>
                <w:color w:val="000000"/>
                <w:sz w:val="20"/>
                <w:szCs w:val="20"/>
              </w:rPr>
            </w:pPr>
          </w:p>
        </w:tc>
        <w:tc>
          <w:tcPr>
            <w:tcW w:w="2268" w:type="dxa"/>
            <w:shd w:val="clear" w:color="auto" w:fill="auto"/>
            <w:vAlign w:val="center"/>
          </w:tcPr>
          <w:p w14:paraId="1A819A2E" w14:textId="77777777" w:rsidR="00854953" w:rsidRPr="00707AF3" w:rsidRDefault="00854953" w:rsidP="00707AF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Pr>
            </w:pPr>
            <w:r w:rsidRPr="00707AF3">
              <w:rPr>
                <w:rFonts w:asciiTheme="minorBidi" w:hAnsiTheme="minorBidi" w:cstheme="minorBidi"/>
                <w:b/>
                <w:bCs/>
                <w:sz w:val="20"/>
                <w:szCs w:val="20"/>
              </w:rPr>
              <w:t>Sig. (2-tailed)</w:t>
            </w:r>
          </w:p>
        </w:tc>
        <w:tc>
          <w:tcPr>
            <w:cnfStyle w:val="000010000000" w:firstRow="0" w:lastRow="0" w:firstColumn="0" w:lastColumn="0" w:oddVBand="1" w:evenVBand="0" w:oddHBand="0" w:evenHBand="0" w:firstRowFirstColumn="0" w:firstRowLastColumn="0" w:lastRowFirstColumn="0" w:lastRowLastColumn="0"/>
            <w:tcW w:w="1398" w:type="dxa"/>
            <w:tcBorders>
              <w:left w:val="none" w:sz="0" w:space="0" w:color="auto"/>
              <w:right w:val="none" w:sz="0" w:space="0" w:color="auto"/>
            </w:tcBorders>
            <w:shd w:val="clear" w:color="auto" w:fill="auto"/>
            <w:vAlign w:val="center"/>
          </w:tcPr>
          <w:p w14:paraId="79048610" w14:textId="77777777" w:rsidR="00854953" w:rsidRPr="00707AF3" w:rsidRDefault="00854953" w:rsidP="00707AF3">
            <w:pPr>
              <w:autoSpaceDE w:val="0"/>
              <w:autoSpaceDN w:val="0"/>
              <w:adjustRightInd w:val="0"/>
              <w:spacing w:after="0" w:line="240" w:lineRule="auto"/>
              <w:jc w:val="center"/>
              <w:rPr>
                <w:rFonts w:asciiTheme="minorBidi" w:hAnsiTheme="minorBidi" w:cstheme="minorBidi"/>
                <w:b/>
                <w:bCs/>
                <w:color w:val="000000"/>
                <w:sz w:val="20"/>
                <w:szCs w:val="20"/>
              </w:rPr>
            </w:pPr>
            <w:r w:rsidRPr="00707AF3">
              <w:rPr>
                <w:rFonts w:asciiTheme="minorBidi" w:hAnsiTheme="minorBidi" w:cstheme="minorBidi"/>
                <w:b/>
                <w:bCs/>
                <w:sz w:val="20"/>
                <w:szCs w:val="20"/>
              </w:rPr>
              <w:t>.033</w:t>
            </w:r>
          </w:p>
        </w:tc>
      </w:tr>
      <w:tr w:rsidR="00854953" w:rsidRPr="00707AF3" w14:paraId="4DFF13CA" w14:textId="77777777" w:rsidTr="00707AF3">
        <w:trPr>
          <w:cnfStyle w:val="000000100000" w:firstRow="0" w:lastRow="0" w:firstColumn="0" w:lastColumn="0" w:oddVBand="0" w:evenVBand="0" w:oddHBand="1" w:evenHBand="0" w:firstRowFirstColumn="0" w:firstRowLastColumn="0" w:lastRowFirstColumn="0" w:lastRowLastColumn="0"/>
          <w:trHeight w:val="40"/>
          <w:jc w:val="center"/>
        </w:trPr>
        <w:tc>
          <w:tcPr>
            <w:cnfStyle w:val="000010000000" w:firstRow="0" w:lastRow="0" w:firstColumn="0" w:lastColumn="0" w:oddVBand="1" w:evenVBand="0" w:oddHBand="0" w:evenHBand="0" w:firstRowFirstColumn="0" w:firstRowLastColumn="0" w:lastRowFirstColumn="0" w:lastRowLastColumn="0"/>
            <w:tcW w:w="1831" w:type="dxa"/>
            <w:vMerge/>
            <w:tcBorders>
              <w:top w:val="none" w:sz="0" w:space="0" w:color="auto"/>
              <w:left w:val="none" w:sz="0" w:space="0" w:color="auto"/>
              <w:bottom w:val="none" w:sz="0" w:space="0" w:color="auto"/>
              <w:right w:val="none" w:sz="0" w:space="0" w:color="auto"/>
            </w:tcBorders>
            <w:shd w:val="clear" w:color="auto" w:fill="auto"/>
            <w:vAlign w:val="center"/>
          </w:tcPr>
          <w:p w14:paraId="0D19BCA7" w14:textId="77777777" w:rsidR="00854953" w:rsidRPr="00707AF3" w:rsidRDefault="00854953" w:rsidP="00707AF3">
            <w:pPr>
              <w:autoSpaceDE w:val="0"/>
              <w:autoSpaceDN w:val="0"/>
              <w:adjustRightInd w:val="0"/>
              <w:spacing w:after="0" w:line="240" w:lineRule="auto"/>
              <w:jc w:val="center"/>
              <w:rPr>
                <w:rFonts w:asciiTheme="minorBidi" w:hAnsiTheme="minorBidi" w:cstheme="minorBidi"/>
                <w:b/>
                <w:bCs/>
                <w:sz w:val="20"/>
                <w:szCs w:val="20"/>
              </w:rPr>
            </w:pPr>
          </w:p>
        </w:tc>
        <w:tc>
          <w:tcPr>
            <w:tcW w:w="2268" w:type="dxa"/>
            <w:tcBorders>
              <w:top w:val="none" w:sz="0" w:space="0" w:color="auto"/>
              <w:bottom w:val="none" w:sz="0" w:space="0" w:color="auto"/>
            </w:tcBorders>
            <w:shd w:val="clear" w:color="auto" w:fill="auto"/>
            <w:vAlign w:val="center"/>
          </w:tcPr>
          <w:p w14:paraId="2F671342" w14:textId="77777777" w:rsidR="00854953" w:rsidRPr="00707AF3" w:rsidRDefault="00854953" w:rsidP="00707AF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tl/>
                <w:lang w:bidi="ar-SY"/>
              </w:rPr>
            </w:pPr>
            <w:r w:rsidRPr="00707AF3">
              <w:rPr>
                <w:rFonts w:asciiTheme="minorBidi" w:hAnsiTheme="minorBidi" w:cstheme="minorBidi"/>
                <w:b/>
                <w:bCs/>
                <w:sz w:val="20"/>
                <w:szCs w:val="20"/>
              </w:rPr>
              <w:t>N</w:t>
            </w:r>
          </w:p>
        </w:tc>
        <w:tc>
          <w:tcPr>
            <w:cnfStyle w:val="000010000000" w:firstRow="0" w:lastRow="0" w:firstColumn="0" w:lastColumn="0" w:oddVBand="1" w:evenVBand="0" w:oddHBand="0" w:evenHBand="0" w:firstRowFirstColumn="0" w:firstRowLastColumn="0" w:lastRowFirstColumn="0" w:lastRowLastColumn="0"/>
            <w:tcW w:w="1398" w:type="dxa"/>
            <w:tcBorders>
              <w:top w:val="none" w:sz="0" w:space="0" w:color="auto"/>
              <w:left w:val="none" w:sz="0" w:space="0" w:color="auto"/>
              <w:bottom w:val="none" w:sz="0" w:space="0" w:color="auto"/>
              <w:right w:val="none" w:sz="0" w:space="0" w:color="auto"/>
            </w:tcBorders>
            <w:shd w:val="clear" w:color="auto" w:fill="auto"/>
            <w:vAlign w:val="center"/>
          </w:tcPr>
          <w:p w14:paraId="205A947C" w14:textId="77777777" w:rsidR="00854953" w:rsidRPr="00707AF3" w:rsidRDefault="00854953" w:rsidP="00707AF3">
            <w:pPr>
              <w:autoSpaceDE w:val="0"/>
              <w:autoSpaceDN w:val="0"/>
              <w:adjustRightInd w:val="0"/>
              <w:spacing w:after="0" w:line="240" w:lineRule="auto"/>
              <w:jc w:val="center"/>
              <w:rPr>
                <w:rFonts w:asciiTheme="minorBidi" w:hAnsiTheme="minorBidi" w:cstheme="minorBidi"/>
                <w:b/>
                <w:bCs/>
                <w:color w:val="000000"/>
                <w:sz w:val="20"/>
                <w:szCs w:val="20"/>
              </w:rPr>
            </w:pPr>
            <w:r w:rsidRPr="00707AF3">
              <w:rPr>
                <w:rFonts w:asciiTheme="minorBidi" w:hAnsiTheme="minorBidi" w:cstheme="minorBidi"/>
                <w:b/>
                <w:bCs/>
                <w:sz w:val="20"/>
                <w:szCs w:val="20"/>
              </w:rPr>
              <w:t>60</w:t>
            </w:r>
          </w:p>
        </w:tc>
      </w:tr>
      <w:tr w:rsidR="00854953" w:rsidRPr="00707AF3" w14:paraId="52490CE3"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831" w:type="dxa"/>
            <w:tcBorders>
              <w:left w:val="none" w:sz="0" w:space="0" w:color="auto"/>
              <w:right w:val="none" w:sz="0" w:space="0" w:color="auto"/>
            </w:tcBorders>
            <w:shd w:val="clear" w:color="auto" w:fill="auto"/>
            <w:vAlign w:val="center"/>
          </w:tcPr>
          <w:p w14:paraId="4DA715CE" w14:textId="77777777" w:rsidR="00854953" w:rsidRPr="00707AF3" w:rsidRDefault="00854953" w:rsidP="00707AF3">
            <w:pPr>
              <w:spacing w:after="0" w:line="240" w:lineRule="auto"/>
              <w:jc w:val="center"/>
              <w:rPr>
                <w:rFonts w:asciiTheme="minorBidi" w:hAnsiTheme="minorBidi" w:cstheme="minorBidi"/>
                <w:b/>
                <w:bCs/>
                <w:sz w:val="20"/>
                <w:szCs w:val="20"/>
                <w:rtl/>
              </w:rPr>
            </w:pPr>
            <w:r w:rsidRPr="00707AF3">
              <w:rPr>
                <w:rFonts w:asciiTheme="minorBidi" w:hAnsiTheme="minorBidi" w:cstheme="minorBidi"/>
                <w:b/>
                <w:bCs/>
                <w:sz w:val="20"/>
                <w:szCs w:val="20"/>
                <w:rtl/>
              </w:rPr>
              <w:t>إجمالي بعد تقييم الأفكار</w:t>
            </w:r>
          </w:p>
        </w:tc>
        <w:tc>
          <w:tcPr>
            <w:tcW w:w="2268" w:type="dxa"/>
            <w:shd w:val="clear" w:color="auto" w:fill="auto"/>
            <w:vAlign w:val="center"/>
          </w:tcPr>
          <w:p w14:paraId="1DFC6F7B" w14:textId="77777777" w:rsidR="00854953" w:rsidRPr="00707AF3" w:rsidRDefault="00854953"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398" w:type="dxa"/>
            <w:tcBorders>
              <w:left w:val="none" w:sz="0" w:space="0" w:color="auto"/>
              <w:right w:val="none" w:sz="0" w:space="0" w:color="auto"/>
            </w:tcBorders>
            <w:shd w:val="clear" w:color="auto" w:fill="auto"/>
            <w:vAlign w:val="center"/>
          </w:tcPr>
          <w:p w14:paraId="784D8DE2" w14:textId="77777777" w:rsidR="00854953" w:rsidRPr="00707AF3" w:rsidRDefault="00854953"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.243</w:t>
            </w:r>
          </w:p>
        </w:tc>
      </w:tr>
      <w:tr w:rsidR="00854953" w:rsidRPr="00707AF3" w14:paraId="7DCBC729"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31" w:type="dxa"/>
            <w:tcBorders>
              <w:top w:val="none" w:sz="0" w:space="0" w:color="auto"/>
              <w:left w:val="none" w:sz="0" w:space="0" w:color="auto"/>
              <w:bottom w:val="none" w:sz="0" w:space="0" w:color="auto"/>
              <w:right w:val="none" w:sz="0" w:space="0" w:color="auto"/>
            </w:tcBorders>
            <w:shd w:val="clear" w:color="auto" w:fill="auto"/>
            <w:vAlign w:val="center"/>
          </w:tcPr>
          <w:p w14:paraId="57804EFC" w14:textId="77777777" w:rsidR="00854953" w:rsidRPr="00707AF3" w:rsidRDefault="00854953" w:rsidP="00707AF3">
            <w:pPr>
              <w:spacing w:after="0" w:line="240" w:lineRule="auto"/>
              <w:jc w:val="center"/>
              <w:rPr>
                <w:rFonts w:asciiTheme="minorBidi" w:hAnsiTheme="minorBidi" w:cstheme="minorBidi"/>
                <w:b/>
                <w:bCs/>
                <w:sz w:val="20"/>
                <w:szCs w:val="20"/>
              </w:rPr>
            </w:pPr>
          </w:p>
        </w:tc>
        <w:tc>
          <w:tcPr>
            <w:tcW w:w="2268" w:type="dxa"/>
            <w:tcBorders>
              <w:top w:val="none" w:sz="0" w:space="0" w:color="auto"/>
              <w:bottom w:val="none" w:sz="0" w:space="0" w:color="auto"/>
            </w:tcBorders>
            <w:shd w:val="clear" w:color="auto" w:fill="auto"/>
            <w:vAlign w:val="center"/>
          </w:tcPr>
          <w:p w14:paraId="7062F050" w14:textId="77777777" w:rsidR="00854953" w:rsidRPr="00707AF3" w:rsidRDefault="00854953"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Sig. (2-tailed)</w:t>
            </w:r>
          </w:p>
        </w:tc>
        <w:tc>
          <w:tcPr>
            <w:cnfStyle w:val="000010000000" w:firstRow="0" w:lastRow="0" w:firstColumn="0" w:lastColumn="0" w:oddVBand="1" w:evenVBand="0" w:oddHBand="0" w:evenHBand="0" w:firstRowFirstColumn="0" w:firstRowLastColumn="0" w:lastRowFirstColumn="0" w:lastRowLastColumn="0"/>
            <w:tcW w:w="1398" w:type="dxa"/>
            <w:tcBorders>
              <w:top w:val="none" w:sz="0" w:space="0" w:color="auto"/>
              <w:left w:val="none" w:sz="0" w:space="0" w:color="auto"/>
              <w:bottom w:val="none" w:sz="0" w:space="0" w:color="auto"/>
              <w:right w:val="none" w:sz="0" w:space="0" w:color="auto"/>
            </w:tcBorders>
            <w:shd w:val="clear" w:color="auto" w:fill="auto"/>
            <w:vAlign w:val="center"/>
          </w:tcPr>
          <w:p w14:paraId="1EAA13F1" w14:textId="77777777" w:rsidR="00854953" w:rsidRPr="00707AF3" w:rsidRDefault="00854953"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.062</w:t>
            </w:r>
          </w:p>
        </w:tc>
      </w:tr>
      <w:tr w:rsidR="00854953" w:rsidRPr="00707AF3" w14:paraId="31FA4E1A"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831" w:type="dxa"/>
            <w:tcBorders>
              <w:left w:val="none" w:sz="0" w:space="0" w:color="auto"/>
              <w:right w:val="none" w:sz="0" w:space="0" w:color="auto"/>
            </w:tcBorders>
            <w:shd w:val="clear" w:color="auto" w:fill="auto"/>
            <w:vAlign w:val="center"/>
          </w:tcPr>
          <w:p w14:paraId="0DA45C18" w14:textId="77777777" w:rsidR="00854953" w:rsidRPr="00707AF3" w:rsidRDefault="00854953" w:rsidP="00707AF3">
            <w:pPr>
              <w:spacing w:after="0" w:line="240" w:lineRule="auto"/>
              <w:jc w:val="center"/>
              <w:rPr>
                <w:rFonts w:asciiTheme="minorBidi" w:hAnsiTheme="minorBidi" w:cstheme="minorBidi"/>
                <w:b/>
                <w:bCs/>
                <w:sz w:val="20"/>
                <w:szCs w:val="20"/>
              </w:rPr>
            </w:pPr>
          </w:p>
        </w:tc>
        <w:tc>
          <w:tcPr>
            <w:tcW w:w="2268" w:type="dxa"/>
            <w:shd w:val="clear" w:color="auto" w:fill="auto"/>
            <w:vAlign w:val="center"/>
          </w:tcPr>
          <w:p w14:paraId="756DC348" w14:textId="77777777" w:rsidR="00854953" w:rsidRPr="00707AF3" w:rsidRDefault="00854953"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tl/>
                <w:lang w:bidi="ar-SY"/>
              </w:rPr>
            </w:pPr>
            <w:r w:rsidRPr="00707AF3">
              <w:rPr>
                <w:rFonts w:asciiTheme="minorBidi" w:hAnsiTheme="minorBidi" w:cstheme="minorBidi"/>
                <w:b/>
                <w:bCs/>
                <w:sz w:val="20"/>
                <w:szCs w:val="20"/>
              </w:rPr>
              <w:t>N</w:t>
            </w:r>
          </w:p>
        </w:tc>
        <w:tc>
          <w:tcPr>
            <w:cnfStyle w:val="000010000000" w:firstRow="0" w:lastRow="0" w:firstColumn="0" w:lastColumn="0" w:oddVBand="1" w:evenVBand="0" w:oddHBand="0" w:evenHBand="0" w:firstRowFirstColumn="0" w:firstRowLastColumn="0" w:lastRowFirstColumn="0" w:lastRowLastColumn="0"/>
            <w:tcW w:w="1398" w:type="dxa"/>
            <w:tcBorders>
              <w:left w:val="none" w:sz="0" w:space="0" w:color="auto"/>
              <w:right w:val="none" w:sz="0" w:space="0" w:color="auto"/>
            </w:tcBorders>
            <w:shd w:val="clear" w:color="auto" w:fill="auto"/>
            <w:vAlign w:val="center"/>
          </w:tcPr>
          <w:p w14:paraId="0EE994B3" w14:textId="77777777" w:rsidR="00854953" w:rsidRPr="00707AF3" w:rsidRDefault="00854953"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60</w:t>
            </w:r>
          </w:p>
        </w:tc>
      </w:tr>
      <w:tr w:rsidR="00854953" w:rsidRPr="00707AF3" w14:paraId="086D6ABB"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31" w:type="dxa"/>
            <w:tcBorders>
              <w:top w:val="none" w:sz="0" w:space="0" w:color="auto"/>
              <w:left w:val="none" w:sz="0" w:space="0" w:color="auto"/>
              <w:bottom w:val="none" w:sz="0" w:space="0" w:color="auto"/>
              <w:right w:val="none" w:sz="0" w:space="0" w:color="auto"/>
            </w:tcBorders>
            <w:shd w:val="clear" w:color="auto" w:fill="auto"/>
            <w:vAlign w:val="center"/>
          </w:tcPr>
          <w:p w14:paraId="6A930253" w14:textId="77777777" w:rsidR="00854953" w:rsidRPr="00707AF3" w:rsidRDefault="00854953"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tl/>
              </w:rPr>
              <w:t>إجمالي بعد تطبيق الأفكار</w:t>
            </w:r>
          </w:p>
        </w:tc>
        <w:tc>
          <w:tcPr>
            <w:tcW w:w="2268" w:type="dxa"/>
            <w:tcBorders>
              <w:top w:val="none" w:sz="0" w:space="0" w:color="auto"/>
              <w:bottom w:val="none" w:sz="0" w:space="0" w:color="auto"/>
            </w:tcBorders>
            <w:shd w:val="clear" w:color="auto" w:fill="auto"/>
            <w:vAlign w:val="center"/>
          </w:tcPr>
          <w:p w14:paraId="24CD23EA" w14:textId="77777777" w:rsidR="00854953" w:rsidRPr="00707AF3" w:rsidRDefault="00854953"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398" w:type="dxa"/>
            <w:tcBorders>
              <w:top w:val="none" w:sz="0" w:space="0" w:color="auto"/>
              <w:left w:val="none" w:sz="0" w:space="0" w:color="auto"/>
              <w:bottom w:val="none" w:sz="0" w:space="0" w:color="auto"/>
              <w:right w:val="none" w:sz="0" w:space="0" w:color="auto"/>
            </w:tcBorders>
            <w:shd w:val="clear" w:color="auto" w:fill="auto"/>
            <w:vAlign w:val="center"/>
          </w:tcPr>
          <w:p w14:paraId="6CE781DA" w14:textId="77777777" w:rsidR="00854953" w:rsidRPr="00707AF3" w:rsidRDefault="00854953"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.272*</w:t>
            </w:r>
          </w:p>
        </w:tc>
      </w:tr>
      <w:tr w:rsidR="00854953" w:rsidRPr="00707AF3" w14:paraId="25E0DE21"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831" w:type="dxa"/>
            <w:tcBorders>
              <w:left w:val="none" w:sz="0" w:space="0" w:color="auto"/>
              <w:right w:val="none" w:sz="0" w:space="0" w:color="auto"/>
            </w:tcBorders>
            <w:shd w:val="clear" w:color="auto" w:fill="auto"/>
            <w:vAlign w:val="center"/>
          </w:tcPr>
          <w:p w14:paraId="68A43603" w14:textId="77777777" w:rsidR="00854953" w:rsidRPr="00707AF3" w:rsidRDefault="00854953" w:rsidP="00707AF3">
            <w:pPr>
              <w:spacing w:after="0" w:line="240" w:lineRule="auto"/>
              <w:jc w:val="center"/>
              <w:rPr>
                <w:rFonts w:asciiTheme="minorBidi" w:hAnsiTheme="minorBidi" w:cstheme="minorBidi"/>
                <w:b/>
                <w:bCs/>
                <w:sz w:val="20"/>
                <w:szCs w:val="20"/>
              </w:rPr>
            </w:pPr>
          </w:p>
        </w:tc>
        <w:tc>
          <w:tcPr>
            <w:tcW w:w="2268" w:type="dxa"/>
            <w:shd w:val="clear" w:color="auto" w:fill="auto"/>
            <w:vAlign w:val="center"/>
          </w:tcPr>
          <w:p w14:paraId="7EB90620" w14:textId="77777777" w:rsidR="00854953" w:rsidRPr="00707AF3" w:rsidRDefault="00854953"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Sig. (2-tailed)</w:t>
            </w:r>
          </w:p>
        </w:tc>
        <w:tc>
          <w:tcPr>
            <w:cnfStyle w:val="000010000000" w:firstRow="0" w:lastRow="0" w:firstColumn="0" w:lastColumn="0" w:oddVBand="1" w:evenVBand="0" w:oddHBand="0" w:evenHBand="0" w:firstRowFirstColumn="0" w:firstRowLastColumn="0" w:lastRowFirstColumn="0" w:lastRowLastColumn="0"/>
            <w:tcW w:w="1398" w:type="dxa"/>
            <w:tcBorders>
              <w:left w:val="none" w:sz="0" w:space="0" w:color="auto"/>
              <w:right w:val="none" w:sz="0" w:space="0" w:color="auto"/>
            </w:tcBorders>
            <w:shd w:val="clear" w:color="auto" w:fill="auto"/>
            <w:vAlign w:val="center"/>
          </w:tcPr>
          <w:p w14:paraId="1B2CEF31" w14:textId="77777777" w:rsidR="00854953" w:rsidRPr="00707AF3" w:rsidRDefault="00854953"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.035</w:t>
            </w:r>
          </w:p>
        </w:tc>
      </w:tr>
      <w:tr w:rsidR="00854953" w:rsidRPr="00707AF3" w14:paraId="0D76A914"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31" w:type="dxa"/>
            <w:tcBorders>
              <w:top w:val="none" w:sz="0" w:space="0" w:color="auto"/>
              <w:left w:val="none" w:sz="0" w:space="0" w:color="auto"/>
              <w:bottom w:val="none" w:sz="0" w:space="0" w:color="auto"/>
              <w:right w:val="none" w:sz="0" w:space="0" w:color="auto"/>
            </w:tcBorders>
            <w:shd w:val="clear" w:color="auto" w:fill="auto"/>
            <w:vAlign w:val="center"/>
          </w:tcPr>
          <w:p w14:paraId="3EB65BB9" w14:textId="77777777" w:rsidR="00854953" w:rsidRPr="00707AF3" w:rsidRDefault="00854953" w:rsidP="00707AF3">
            <w:pPr>
              <w:spacing w:after="0" w:line="240" w:lineRule="auto"/>
              <w:jc w:val="center"/>
              <w:rPr>
                <w:rFonts w:asciiTheme="minorBidi" w:hAnsiTheme="minorBidi" w:cstheme="minorBidi"/>
                <w:b/>
                <w:bCs/>
                <w:sz w:val="20"/>
                <w:szCs w:val="20"/>
                <w:lang w:bidi="ar-SY"/>
              </w:rPr>
            </w:pPr>
          </w:p>
        </w:tc>
        <w:tc>
          <w:tcPr>
            <w:tcW w:w="2268" w:type="dxa"/>
            <w:tcBorders>
              <w:top w:val="none" w:sz="0" w:space="0" w:color="auto"/>
              <w:bottom w:val="none" w:sz="0" w:space="0" w:color="auto"/>
            </w:tcBorders>
            <w:shd w:val="clear" w:color="auto" w:fill="auto"/>
            <w:vAlign w:val="center"/>
          </w:tcPr>
          <w:p w14:paraId="74E9A9D6" w14:textId="77777777" w:rsidR="00854953" w:rsidRPr="00707AF3" w:rsidRDefault="00854953"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lang w:bidi="ar-SY"/>
              </w:rPr>
            </w:pPr>
            <w:r w:rsidRPr="00707AF3">
              <w:rPr>
                <w:rFonts w:asciiTheme="minorBidi" w:hAnsiTheme="minorBidi" w:cstheme="minorBidi"/>
                <w:b/>
                <w:bCs/>
                <w:sz w:val="20"/>
                <w:szCs w:val="20"/>
              </w:rPr>
              <w:t>N</w:t>
            </w:r>
          </w:p>
        </w:tc>
        <w:tc>
          <w:tcPr>
            <w:cnfStyle w:val="000010000000" w:firstRow="0" w:lastRow="0" w:firstColumn="0" w:lastColumn="0" w:oddVBand="1" w:evenVBand="0" w:oddHBand="0" w:evenHBand="0" w:firstRowFirstColumn="0" w:firstRowLastColumn="0" w:lastRowFirstColumn="0" w:lastRowLastColumn="0"/>
            <w:tcW w:w="1398" w:type="dxa"/>
            <w:tcBorders>
              <w:top w:val="none" w:sz="0" w:space="0" w:color="auto"/>
              <w:left w:val="none" w:sz="0" w:space="0" w:color="auto"/>
              <w:bottom w:val="none" w:sz="0" w:space="0" w:color="auto"/>
              <w:right w:val="none" w:sz="0" w:space="0" w:color="auto"/>
            </w:tcBorders>
            <w:shd w:val="clear" w:color="auto" w:fill="auto"/>
            <w:vAlign w:val="center"/>
          </w:tcPr>
          <w:p w14:paraId="43256A95" w14:textId="77777777" w:rsidR="00854953" w:rsidRPr="00707AF3" w:rsidRDefault="00854953" w:rsidP="00707AF3">
            <w:pPr>
              <w:spacing w:after="0" w:line="240" w:lineRule="auto"/>
              <w:jc w:val="center"/>
              <w:rPr>
                <w:rFonts w:asciiTheme="minorBidi" w:hAnsiTheme="minorBidi" w:cstheme="minorBidi"/>
                <w:b/>
                <w:bCs/>
                <w:sz w:val="20"/>
                <w:szCs w:val="20"/>
                <w:rtl/>
                <w:lang w:bidi="ar-SY"/>
              </w:rPr>
            </w:pPr>
            <w:r w:rsidRPr="00707AF3">
              <w:rPr>
                <w:rFonts w:asciiTheme="minorBidi" w:hAnsiTheme="minorBidi" w:cstheme="minorBidi"/>
                <w:b/>
                <w:bCs/>
                <w:sz w:val="20"/>
                <w:szCs w:val="20"/>
              </w:rPr>
              <w:t>60</w:t>
            </w:r>
          </w:p>
        </w:tc>
      </w:tr>
      <w:tr w:rsidR="00EF0533" w:rsidRPr="00707AF3" w14:paraId="08A8C0A8"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5497" w:type="dxa"/>
            <w:gridSpan w:val="3"/>
            <w:tcBorders>
              <w:left w:val="none" w:sz="0" w:space="0" w:color="auto"/>
              <w:right w:val="none" w:sz="0" w:space="0" w:color="auto"/>
            </w:tcBorders>
            <w:shd w:val="clear" w:color="auto" w:fill="auto"/>
            <w:vAlign w:val="center"/>
          </w:tcPr>
          <w:p w14:paraId="1C411AAB" w14:textId="77777777" w:rsidR="00EF0533" w:rsidRPr="00707AF3" w:rsidRDefault="00EF0533" w:rsidP="00707AF3">
            <w:pPr>
              <w:autoSpaceDE w:val="0"/>
              <w:autoSpaceDN w:val="0"/>
              <w:bidi w:val="0"/>
              <w:adjustRightInd w:val="0"/>
              <w:spacing w:after="0" w:line="240" w:lineRule="auto"/>
              <w:jc w:val="center"/>
              <w:rPr>
                <w:rFonts w:asciiTheme="minorBidi" w:hAnsiTheme="minorBidi" w:cstheme="minorBidi"/>
                <w:b/>
                <w:bCs/>
                <w:color w:val="000000"/>
                <w:sz w:val="20"/>
                <w:szCs w:val="20"/>
              </w:rPr>
            </w:pPr>
            <w:r w:rsidRPr="00707AF3">
              <w:rPr>
                <w:rFonts w:asciiTheme="minorBidi" w:hAnsiTheme="minorBidi" w:cstheme="minorBidi"/>
                <w:b/>
                <w:bCs/>
                <w:color w:val="000000"/>
                <w:sz w:val="20"/>
                <w:szCs w:val="20"/>
              </w:rPr>
              <w:t>**. Correlation is significant at the 0.01 level (2-tailed).</w:t>
            </w:r>
          </w:p>
        </w:tc>
      </w:tr>
    </w:tbl>
    <w:p w14:paraId="4CF398CA" w14:textId="77777777" w:rsidR="00EF0533" w:rsidRPr="004C7C4F" w:rsidRDefault="00EF0533" w:rsidP="004C7C4F">
      <w:pPr>
        <w:pStyle w:val="ListParagraph"/>
        <w:spacing w:after="0" w:line="240" w:lineRule="auto"/>
        <w:ind w:left="0"/>
        <w:jc w:val="center"/>
        <w:rPr>
          <w:rFonts w:asciiTheme="minorBidi" w:hAnsiTheme="minorBidi" w:cstheme="minorBidi"/>
          <w:sz w:val="24"/>
          <w:szCs w:val="24"/>
          <w:rtl/>
          <w:lang w:bidi="ar-IQ"/>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38395A38" w14:textId="77777777" w:rsidR="00EF0533" w:rsidRPr="004C7C4F" w:rsidRDefault="00EF0533" w:rsidP="004C7C4F">
      <w:pPr>
        <w:autoSpaceDE w:val="0"/>
        <w:autoSpaceDN w:val="0"/>
        <w:adjustRightInd w:val="0"/>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بين الجدول رقم (5) معامل الارتباط وذلك لتأكد وجود علاقة أو الارتباط بين</w:t>
      </w:r>
      <w:r w:rsidR="00B758AE" w:rsidRPr="004C7C4F">
        <w:rPr>
          <w:rFonts w:asciiTheme="minorBidi" w:hAnsiTheme="minorBidi" w:cstheme="minorBidi"/>
          <w:sz w:val="24"/>
          <w:szCs w:val="24"/>
          <w:rtl/>
          <w:lang w:bidi="ar-SY"/>
        </w:rPr>
        <w:t xml:space="preserve"> البعد الخاص بالتخطيط</w:t>
      </w:r>
      <w:r w:rsidRPr="004C7C4F">
        <w:rPr>
          <w:rFonts w:asciiTheme="minorBidi" w:hAnsiTheme="minorBidi" w:cstheme="minorBidi"/>
          <w:sz w:val="24"/>
          <w:szCs w:val="24"/>
          <w:rtl/>
          <w:lang w:bidi="ar-SY"/>
        </w:rPr>
        <w:t xml:space="preserve"> مع أبعاد </w:t>
      </w:r>
      <w:bookmarkStart w:id="14" w:name="_Hlk87986739"/>
      <w:r w:rsidRPr="004C7C4F">
        <w:rPr>
          <w:rFonts w:asciiTheme="minorBidi" w:hAnsiTheme="minorBidi" w:cstheme="minorBidi"/>
          <w:sz w:val="24"/>
          <w:szCs w:val="24"/>
          <w:rtl/>
          <w:lang w:bidi="ar-SY"/>
        </w:rPr>
        <w:t xml:space="preserve">المتغير التابع </w:t>
      </w:r>
      <w:r w:rsidR="00B758AE" w:rsidRPr="004C7C4F">
        <w:rPr>
          <w:rFonts w:asciiTheme="minorBidi" w:hAnsiTheme="minorBidi" w:cstheme="minorBidi"/>
          <w:sz w:val="24"/>
          <w:szCs w:val="24"/>
          <w:rtl/>
          <w:lang w:bidi="ar-SY"/>
        </w:rPr>
        <w:t>التسويق الابتكاري</w:t>
      </w:r>
      <w:r w:rsidRPr="004C7C4F">
        <w:rPr>
          <w:rFonts w:asciiTheme="minorBidi" w:hAnsiTheme="minorBidi" w:cstheme="minorBidi"/>
          <w:sz w:val="24"/>
          <w:szCs w:val="24"/>
          <w:rtl/>
          <w:lang w:bidi="ar-SY"/>
        </w:rPr>
        <w:t>. حيث بلغ قيمة معامل ا</w:t>
      </w:r>
      <w:r w:rsidR="00B758AE" w:rsidRPr="004C7C4F">
        <w:rPr>
          <w:rFonts w:asciiTheme="minorBidi" w:hAnsiTheme="minorBidi" w:cstheme="minorBidi"/>
          <w:sz w:val="24"/>
          <w:szCs w:val="24"/>
          <w:rtl/>
          <w:lang w:bidi="ar-SY"/>
        </w:rPr>
        <w:t>لارتباط لبعد التخطيط مع مرحلة البحث وتصفية الأفكار</w:t>
      </w:r>
      <w:r w:rsidRPr="004C7C4F">
        <w:rPr>
          <w:rFonts w:asciiTheme="minorBidi" w:hAnsiTheme="minorBidi" w:cstheme="minorBidi"/>
          <w:sz w:val="24"/>
          <w:szCs w:val="24"/>
          <w:rtl/>
          <w:lang w:bidi="ar-SY"/>
        </w:rPr>
        <w:t xml:space="preserve"> (</w:t>
      </w:r>
      <w:r w:rsidR="00B758AE" w:rsidRPr="004C7C4F">
        <w:rPr>
          <w:rFonts w:asciiTheme="minorBidi" w:hAnsiTheme="minorBidi" w:cstheme="minorBidi"/>
          <w:sz w:val="24"/>
          <w:szCs w:val="24"/>
          <w:rtl/>
          <w:lang w:bidi="ar-SY"/>
        </w:rPr>
        <w:t>0.276</w:t>
      </w:r>
      <w:r w:rsidRPr="004C7C4F">
        <w:rPr>
          <w:rFonts w:asciiTheme="minorBidi" w:hAnsiTheme="minorBidi" w:cstheme="minorBidi"/>
          <w:sz w:val="24"/>
          <w:szCs w:val="24"/>
          <w:rtl/>
          <w:lang w:bidi="ar-SY"/>
        </w:rPr>
        <w:t xml:space="preserve">) وهي نسبة تعتبر </w:t>
      </w:r>
      <w:r w:rsidR="00B758AE" w:rsidRPr="004C7C4F">
        <w:rPr>
          <w:rFonts w:asciiTheme="minorBidi" w:hAnsiTheme="minorBidi" w:cstheme="minorBidi"/>
          <w:sz w:val="24"/>
          <w:szCs w:val="24"/>
          <w:rtl/>
          <w:lang w:bidi="ar-SY"/>
        </w:rPr>
        <w:t>ضعيفة</w:t>
      </w:r>
      <w:r w:rsidRPr="004C7C4F">
        <w:rPr>
          <w:rFonts w:asciiTheme="minorBidi" w:hAnsiTheme="minorBidi" w:cstheme="minorBidi"/>
          <w:sz w:val="24"/>
          <w:szCs w:val="24"/>
          <w:rtl/>
          <w:lang w:bidi="ar-SY"/>
        </w:rPr>
        <w:t xml:space="preserve"> وذلك عند قيمة معنوية (0.0</w:t>
      </w:r>
      <w:r w:rsidR="00B758AE" w:rsidRPr="004C7C4F">
        <w:rPr>
          <w:rFonts w:asciiTheme="minorBidi" w:hAnsiTheme="minorBidi" w:cstheme="minorBidi"/>
          <w:sz w:val="24"/>
          <w:szCs w:val="24"/>
          <w:rtl/>
          <w:lang w:bidi="ar-SY"/>
        </w:rPr>
        <w:t>33</w:t>
      </w:r>
      <w:r w:rsidRPr="004C7C4F">
        <w:rPr>
          <w:rFonts w:asciiTheme="minorBidi" w:hAnsiTheme="minorBidi" w:cstheme="minorBidi"/>
          <w:sz w:val="24"/>
          <w:szCs w:val="24"/>
          <w:rtl/>
          <w:lang w:bidi="ar-SY"/>
        </w:rPr>
        <w:t xml:space="preserve">) وهذا يؤكد وجود ارتباط بين هذا البعد وبعد </w:t>
      </w:r>
      <w:r w:rsidR="00B758AE" w:rsidRPr="004C7C4F">
        <w:rPr>
          <w:rFonts w:asciiTheme="minorBidi" w:hAnsiTheme="minorBidi" w:cstheme="minorBidi"/>
          <w:sz w:val="24"/>
          <w:szCs w:val="24"/>
          <w:rtl/>
          <w:lang w:bidi="ar-SY"/>
        </w:rPr>
        <w:t>مرحلة البحث وتصفية الأفكار</w:t>
      </w:r>
      <w:r w:rsidRPr="004C7C4F">
        <w:rPr>
          <w:rFonts w:asciiTheme="minorBidi" w:hAnsiTheme="minorBidi" w:cstheme="minorBidi"/>
          <w:sz w:val="24"/>
          <w:szCs w:val="24"/>
          <w:rtl/>
          <w:lang w:bidi="ar-SY"/>
        </w:rPr>
        <w:t xml:space="preserve"> كأحد أبعاد المتغير التابع</w:t>
      </w:r>
      <w:r w:rsidR="00B758AE" w:rsidRPr="004C7C4F">
        <w:rPr>
          <w:rFonts w:asciiTheme="minorBidi" w:hAnsiTheme="minorBidi" w:cstheme="minorBidi"/>
          <w:sz w:val="24"/>
          <w:szCs w:val="24"/>
          <w:rtl/>
          <w:lang w:bidi="ar-SY"/>
        </w:rPr>
        <w:t xml:space="preserve"> التسويق الابتكاري</w:t>
      </w:r>
      <w:r w:rsidRPr="004C7C4F">
        <w:rPr>
          <w:rFonts w:asciiTheme="minorBidi" w:hAnsiTheme="minorBidi" w:cstheme="minorBidi"/>
          <w:sz w:val="24"/>
          <w:szCs w:val="24"/>
          <w:rtl/>
          <w:lang w:bidi="ar-SY"/>
        </w:rPr>
        <w:t xml:space="preserve">. في حين بلغ قيمة معامل </w:t>
      </w:r>
      <w:r w:rsidRPr="00707AF3">
        <w:rPr>
          <w:rFonts w:asciiTheme="minorBidi" w:hAnsiTheme="minorBidi" w:cstheme="minorBidi"/>
          <w:rtl/>
          <w:lang w:bidi="ar-SY"/>
        </w:rPr>
        <w:t xml:space="preserve">الارتباط لبعد </w:t>
      </w:r>
      <w:r w:rsidR="00B758AE" w:rsidRPr="00707AF3">
        <w:rPr>
          <w:rFonts w:asciiTheme="minorBidi" w:hAnsiTheme="minorBidi" w:cstheme="minorBidi"/>
          <w:rtl/>
          <w:lang w:bidi="ar-SY"/>
        </w:rPr>
        <w:t>التخطيط</w:t>
      </w:r>
      <w:r w:rsidRPr="00707AF3">
        <w:rPr>
          <w:rFonts w:asciiTheme="minorBidi" w:hAnsiTheme="minorBidi" w:cstheme="minorBidi"/>
          <w:rtl/>
          <w:lang w:bidi="ar-SY"/>
        </w:rPr>
        <w:t xml:space="preserve"> مع </w:t>
      </w:r>
      <w:r w:rsidR="00B758AE" w:rsidRPr="00707AF3">
        <w:rPr>
          <w:rFonts w:asciiTheme="minorBidi" w:hAnsiTheme="minorBidi" w:cstheme="minorBidi"/>
          <w:rtl/>
          <w:lang w:bidi="ar-SY"/>
        </w:rPr>
        <w:t>بعد تقييم الأفكار (0.243</w:t>
      </w:r>
      <w:r w:rsidRPr="00707AF3">
        <w:rPr>
          <w:rFonts w:asciiTheme="minorBidi" w:hAnsiTheme="minorBidi" w:cstheme="minorBidi"/>
          <w:rtl/>
          <w:lang w:bidi="ar-SY"/>
        </w:rPr>
        <w:t xml:space="preserve">) وهي نسبة تعتبر </w:t>
      </w:r>
      <w:r w:rsidR="00B758AE" w:rsidRPr="00707AF3">
        <w:rPr>
          <w:rFonts w:asciiTheme="minorBidi" w:hAnsiTheme="minorBidi" w:cstheme="minorBidi"/>
          <w:rtl/>
          <w:lang w:bidi="ar-SY"/>
        </w:rPr>
        <w:t>ضعيفة أيضاً</w:t>
      </w:r>
      <w:r w:rsidRPr="00707AF3">
        <w:rPr>
          <w:rFonts w:asciiTheme="minorBidi" w:hAnsiTheme="minorBidi" w:cstheme="minorBidi"/>
          <w:rtl/>
          <w:lang w:bidi="ar-SY"/>
        </w:rPr>
        <w:t xml:space="preserve"> وذلك عند قيمة </w:t>
      </w:r>
      <w:r w:rsidR="00B758AE" w:rsidRPr="00707AF3">
        <w:rPr>
          <w:rFonts w:asciiTheme="minorBidi" w:hAnsiTheme="minorBidi" w:cstheme="minorBidi"/>
          <w:rtl/>
          <w:lang w:bidi="ar-SY"/>
        </w:rPr>
        <w:t xml:space="preserve">غير </w:t>
      </w:r>
      <w:r w:rsidRPr="00707AF3">
        <w:rPr>
          <w:rFonts w:asciiTheme="minorBidi" w:hAnsiTheme="minorBidi" w:cstheme="minorBidi"/>
          <w:rtl/>
          <w:lang w:bidi="ar-SY"/>
        </w:rPr>
        <w:t>معنوية (0.0</w:t>
      </w:r>
      <w:r w:rsidR="00B758AE" w:rsidRPr="00707AF3">
        <w:rPr>
          <w:rFonts w:asciiTheme="minorBidi" w:hAnsiTheme="minorBidi" w:cstheme="minorBidi"/>
          <w:rtl/>
          <w:lang w:bidi="ar-SY"/>
        </w:rPr>
        <w:t>62</w:t>
      </w:r>
      <w:r w:rsidRPr="00707AF3">
        <w:rPr>
          <w:rFonts w:asciiTheme="minorBidi" w:hAnsiTheme="minorBidi" w:cstheme="minorBidi"/>
          <w:rtl/>
          <w:lang w:bidi="ar-SY"/>
        </w:rPr>
        <w:t xml:space="preserve">) </w:t>
      </w:r>
      <w:bookmarkEnd w:id="14"/>
      <w:r w:rsidRPr="00707AF3">
        <w:rPr>
          <w:rFonts w:asciiTheme="minorBidi" w:hAnsiTheme="minorBidi" w:cstheme="minorBidi"/>
          <w:rtl/>
          <w:lang w:bidi="ar-SY"/>
        </w:rPr>
        <w:t>وهذا يؤكد وجود ا</w:t>
      </w:r>
      <w:r w:rsidR="00B758AE" w:rsidRPr="00707AF3">
        <w:rPr>
          <w:rFonts w:asciiTheme="minorBidi" w:hAnsiTheme="minorBidi" w:cstheme="minorBidi"/>
          <w:rtl/>
          <w:lang w:bidi="ar-SY"/>
        </w:rPr>
        <w:t>رتباط بين هذا البعد وبعد تقييم الأفكار كأحد أبعاد المتغير التابع ال</w:t>
      </w:r>
      <w:r w:rsidR="00C267E9" w:rsidRPr="00707AF3">
        <w:rPr>
          <w:rFonts w:asciiTheme="minorBidi" w:hAnsiTheme="minorBidi" w:cstheme="minorBidi"/>
          <w:rtl/>
          <w:lang w:bidi="ar-SY"/>
        </w:rPr>
        <w:t>تسويق الابتكاري</w:t>
      </w:r>
      <w:r w:rsidR="00B758AE" w:rsidRPr="00707AF3">
        <w:rPr>
          <w:rFonts w:asciiTheme="minorBidi" w:hAnsiTheme="minorBidi" w:cstheme="minorBidi"/>
          <w:rtl/>
          <w:lang w:bidi="ar-SY"/>
        </w:rPr>
        <w:t>، ولكن هذا الارتباط غير معنوي</w:t>
      </w:r>
      <w:r w:rsidRPr="00707AF3">
        <w:rPr>
          <w:rFonts w:asciiTheme="minorBidi" w:hAnsiTheme="minorBidi" w:cstheme="minorBidi"/>
          <w:rtl/>
          <w:lang w:bidi="ar-SY"/>
        </w:rPr>
        <w:t>.</w:t>
      </w:r>
      <w:r w:rsidR="0081152D" w:rsidRPr="00707AF3">
        <w:rPr>
          <w:rFonts w:asciiTheme="minorBidi" w:hAnsiTheme="minorBidi" w:cstheme="minorBidi"/>
          <w:rtl/>
          <w:lang w:bidi="ar-SY"/>
        </w:rPr>
        <w:t xml:space="preserve"> وبلغت قيمة معامل الارتباط لبعد التخطيط مع بعد تطبيق الأفكار (0.272) وهي نسبة تعتبر </w:t>
      </w:r>
      <w:r w:rsidR="0081152D" w:rsidRPr="00707AF3">
        <w:rPr>
          <w:rFonts w:asciiTheme="minorBidi" w:hAnsiTheme="minorBidi" w:cstheme="minorBidi"/>
          <w:rtl/>
          <w:lang w:bidi="ar-SY"/>
        </w:rPr>
        <w:lastRenderedPageBreak/>
        <w:t>ضعيفة أيضاً وذلك عند قيمة غير معنوية (0.035) وهذا يؤكد وجود ارتباط بين هذا البعد وبعد تطبيق الأفكار كأحد أبعاد المتغير التابع ال</w:t>
      </w:r>
      <w:r w:rsidR="00895842" w:rsidRPr="00707AF3">
        <w:rPr>
          <w:rFonts w:asciiTheme="minorBidi" w:hAnsiTheme="minorBidi" w:cstheme="minorBidi"/>
          <w:rtl/>
          <w:lang w:bidi="ar-SY"/>
        </w:rPr>
        <w:t>تسويق الابتكاري</w:t>
      </w:r>
      <w:r w:rsidR="0081152D" w:rsidRPr="00707AF3">
        <w:rPr>
          <w:rFonts w:asciiTheme="minorBidi" w:hAnsiTheme="minorBidi" w:cstheme="minorBidi"/>
          <w:rtl/>
          <w:lang w:bidi="ar-SY"/>
        </w:rPr>
        <w:t>، وهذا الارتباط معنوي.</w:t>
      </w:r>
    </w:p>
    <w:p w14:paraId="0B46F236" w14:textId="77777777" w:rsidR="00EF0533" w:rsidRPr="004C7C4F" w:rsidRDefault="00534B31" w:rsidP="004C7C4F">
      <w:pPr>
        <w:pStyle w:val="ListParagraph"/>
        <w:numPr>
          <w:ilvl w:val="0"/>
          <w:numId w:val="25"/>
        </w:numPr>
        <w:autoSpaceDE w:val="0"/>
        <w:autoSpaceDN w:val="0"/>
        <w:adjustRightInd w:val="0"/>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يوجد علاقة ذو دلالة معنوية بين الإنتاج والتسويق الابتكاري.</w:t>
      </w:r>
    </w:p>
    <w:tbl>
      <w:tblPr>
        <w:tblStyle w:val="ListTable3Accent1"/>
        <w:bidiVisual/>
        <w:tblW w:w="4923" w:type="dxa"/>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2268"/>
        <w:gridCol w:w="684"/>
      </w:tblGrid>
      <w:tr w:rsidR="00EF0533" w:rsidRPr="00707AF3" w14:paraId="4F57FFD3"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923" w:type="dxa"/>
            <w:gridSpan w:val="3"/>
            <w:tcBorders>
              <w:top w:val="none" w:sz="0" w:space="0" w:color="auto"/>
              <w:left w:val="none" w:sz="0" w:space="0" w:color="auto"/>
              <w:bottom w:val="none" w:sz="0" w:space="0" w:color="auto"/>
              <w:right w:val="none" w:sz="0" w:space="0" w:color="auto"/>
            </w:tcBorders>
            <w:shd w:val="clear" w:color="auto" w:fill="auto"/>
            <w:vAlign w:val="center"/>
          </w:tcPr>
          <w:p w14:paraId="3BC6A941" w14:textId="28D76529" w:rsidR="00EF0533" w:rsidRPr="00707AF3" w:rsidRDefault="00EF0533" w:rsidP="00707AF3">
            <w:pPr>
              <w:tabs>
                <w:tab w:val="center" w:pos="3533"/>
                <w:tab w:val="left" w:pos="6150"/>
              </w:tabs>
              <w:autoSpaceDE w:val="0"/>
              <w:autoSpaceDN w:val="0"/>
              <w:adjustRightInd w:val="0"/>
              <w:spacing w:after="0" w:line="240" w:lineRule="auto"/>
              <w:jc w:val="center"/>
              <w:rPr>
                <w:rFonts w:asciiTheme="minorBidi" w:hAnsiTheme="minorBidi" w:cstheme="minorBidi"/>
                <w:b/>
                <w:bCs/>
                <w:color w:val="000000"/>
                <w:sz w:val="18"/>
                <w:szCs w:val="18"/>
                <w:rtl/>
                <w:lang w:bidi="ar-SY"/>
              </w:rPr>
            </w:pPr>
            <w:r w:rsidRPr="00707AF3">
              <w:rPr>
                <w:rFonts w:asciiTheme="minorBidi" w:hAnsiTheme="minorBidi" w:cstheme="minorBidi"/>
                <w:b/>
                <w:bCs/>
                <w:color w:val="000000"/>
                <w:sz w:val="18"/>
                <w:szCs w:val="18"/>
              </w:rPr>
              <w:t>Correlations</w:t>
            </w:r>
            <w:r w:rsidR="00707AF3" w:rsidRPr="00707AF3">
              <w:rPr>
                <w:rFonts w:asciiTheme="minorBidi" w:hAnsiTheme="minorBidi" w:cstheme="minorBidi" w:hint="cs"/>
                <w:b/>
                <w:bCs/>
                <w:color w:val="000000"/>
                <w:sz w:val="18"/>
                <w:szCs w:val="18"/>
                <w:rtl/>
              </w:rPr>
              <w:t xml:space="preserve">   ال</w:t>
            </w:r>
            <w:r w:rsidRPr="00707AF3">
              <w:rPr>
                <w:rFonts w:asciiTheme="minorBidi" w:hAnsiTheme="minorBidi" w:cstheme="minorBidi"/>
                <w:b/>
                <w:bCs/>
                <w:color w:val="000000"/>
                <w:sz w:val="18"/>
                <w:szCs w:val="18"/>
                <w:rtl/>
                <w:lang w:bidi="ar-SY"/>
              </w:rPr>
              <w:t>جدول رقم (6)</w:t>
            </w:r>
          </w:p>
        </w:tc>
      </w:tr>
      <w:tr w:rsidR="00BA06A4" w:rsidRPr="00707AF3" w14:paraId="2087B0C0"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71" w:type="dxa"/>
            <w:tcBorders>
              <w:left w:val="none" w:sz="0" w:space="0" w:color="auto"/>
              <w:right w:val="none" w:sz="0" w:space="0" w:color="auto"/>
            </w:tcBorders>
            <w:shd w:val="clear" w:color="auto" w:fill="auto"/>
            <w:vAlign w:val="center"/>
          </w:tcPr>
          <w:p w14:paraId="7DFE19FD" w14:textId="77777777" w:rsidR="00BA06A4" w:rsidRPr="00707AF3" w:rsidRDefault="00BA06A4" w:rsidP="00707AF3">
            <w:pPr>
              <w:spacing w:after="0" w:line="240" w:lineRule="auto"/>
              <w:jc w:val="center"/>
              <w:rPr>
                <w:rFonts w:asciiTheme="minorBidi" w:hAnsiTheme="minorBidi" w:cstheme="minorBidi"/>
                <w:b/>
                <w:bCs/>
                <w:sz w:val="18"/>
                <w:szCs w:val="18"/>
                <w:rtl/>
                <w:lang w:bidi="ar-IQ"/>
              </w:rPr>
            </w:pPr>
            <w:r w:rsidRPr="00707AF3">
              <w:rPr>
                <w:rFonts w:asciiTheme="minorBidi" w:hAnsiTheme="minorBidi" w:cstheme="minorBidi"/>
                <w:b/>
                <w:bCs/>
                <w:sz w:val="18"/>
                <w:szCs w:val="18"/>
                <w:rtl/>
              </w:rPr>
              <w:t>العبارة</w:t>
            </w:r>
          </w:p>
        </w:tc>
        <w:tc>
          <w:tcPr>
            <w:tcW w:w="2268" w:type="dxa"/>
            <w:shd w:val="clear" w:color="auto" w:fill="auto"/>
            <w:vAlign w:val="center"/>
          </w:tcPr>
          <w:p w14:paraId="18380509" w14:textId="77777777" w:rsidR="00BA06A4" w:rsidRPr="00707AF3" w:rsidRDefault="00BA06A4"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18"/>
                <w:szCs w:val="18"/>
                <w:rtl/>
                <w:lang w:bidi="ar-SY"/>
              </w:rPr>
            </w:pPr>
            <w:r w:rsidRPr="00707AF3">
              <w:rPr>
                <w:rFonts w:asciiTheme="minorBidi" w:hAnsiTheme="minorBidi" w:cstheme="minorBidi"/>
                <w:b/>
                <w:bCs/>
                <w:sz w:val="18"/>
                <w:szCs w:val="18"/>
                <w:rtl/>
              </w:rPr>
              <w:t>إجمالي بعد الإنتاج</w:t>
            </w:r>
          </w:p>
        </w:tc>
        <w:tc>
          <w:tcPr>
            <w:cnfStyle w:val="000010000000" w:firstRow="0" w:lastRow="0" w:firstColumn="0" w:lastColumn="0" w:oddVBand="1" w:evenVBand="0" w:oddHBand="0" w:evenHBand="0" w:firstRowFirstColumn="0" w:firstRowLastColumn="0" w:lastRowFirstColumn="0" w:lastRowLastColumn="0"/>
            <w:tcW w:w="684" w:type="dxa"/>
            <w:tcBorders>
              <w:left w:val="none" w:sz="0" w:space="0" w:color="auto"/>
              <w:right w:val="none" w:sz="0" w:space="0" w:color="auto"/>
            </w:tcBorders>
            <w:shd w:val="clear" w:color="auto" w:fill="auto"/>
            <w:vAlign w:val="center"/>
          </w:tcPr>
          <w:p w14:paraId="3825E324"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tl/>
              </w:rPr>
              <w:t>قيمة</w:t>
            </w:r>
          </w:p>
        </w:tc>
      </w:tr>
      <w:tr w:rsidR="00BA06A4" w:rsidRPr="00707AF3" w14:paraId="71C1EB04"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71"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109472F8"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tl/>
              </w:rPr>
              <w:t>إجمالي بعد مرحلة البحث وتصفية الأفكار</w:t>
            </w:r>
          </w:p>
          <w:p w14:paraId="2A0B56EE" w14:textId="77777777" w:rsidR="00BA06A4" w:rsidRPr="00707AF3" w:rsidRDefault="00BA06A4" w:rsidP="00707AF3">
            <w:pPr>
              <w:spacing w:after="0" w:line="240" w:lineRule="auto"/>
              <w:jc w:val="center"/>
              <w:rPr>
                <w:rFonts w:asciiTheme="minorBidi" w:hAnsiTheme="minorBidi" w:cstheme="minorBidi"/>
                <w:b/>
                <w:bCs/>
                <w:sz w:val="18"/>
                <w:szCs w:val="18"/>
                <w:lang w:bidi="ar-SY"/>
              </w:rPr>
            </w:pPr>
          </w:p>
        </w:tc>
        <w:tc>
          <w:tcPr>
            <w:tcW w:w="2268" w:type="dxa"/>
            <w:tcBorders>
              <w:top w:val="none" w:sz="0" w:space="0" w:color="auto"/>
              <w:bottom w:val="none" w:sz="0" w:space="0" w:color="auto"/>
            </w:tcBorders>
            <w:shd w:val="clear" w:color="auto" w:fill="auto"/>
            <w:vAlign w:val="center"/>
          </w:tcPr>
          <w:p w14:paraId="1012C334" w14:textId="77777777" w:rsidR="00BA06A4" w:rsidRPr="00707AF3" w:rsidRDefault="00BA06A4"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18"/>
                <w:szCs w:val="18"/>
              </w:rPr>
            </w:pPr>
            <w:r w:rsidRPr="00707AF3">
              <w:rPr>
                <w:rFonts w:asciiTheme="minorBidi" w:hAnsiTheme="minorBidi" w:cstheme="minorBidi"/>
                <w:b/>
                <w:bCs/>
                <w:sz w:val="18"/>
                <w:szCs w:val="18"/>
              </w:rPr>
              <w:t>Pearson Correlation</w:t>
            </w:r>
          </w:p>
        </w:tc>
        <w:tc>
          <w:tcPr>
            <w:cnfStyle w:val="000010000000" w:firstRow="0" w:lastRow="0" w:firstColumn="0" w:lastColumn="0" w:oddVBand="1" w:evenVBand="0" w:oddHBand="0" w:evenHBand="0" w:firstRowFirstColumn="0" w:firstRowLastColumn="0" w:lastRowFirstColumn="0" w:lastRowLastColumn="0"/>
            <w:tcW w:w="684" w:type="dxa"/>
            <w:tcBorders>
              <w:top w:val="none" w:sz="0" w:space="0" w:color="auto"/>
              <w:left w:val="none" w:sz="0" w:space="0" w:color="auto"/>
              <w:bottom w:val="none" w:sz="0" w:space="0" w:color="auto"/>
              <w:right w:val="none" w:sz="0" w:space="0" w:color="auto"/>
            </w:tcBorders>
            <w:shd w:val="clear" w:color="auto" w:fill="auto"/>
            <w:vAlign w:val="center"/>
          </w:tcPr>
          <w:p w14:paraId="3AD75418"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Pr>
              <w:t>.196</w:t>
            </w:r>
          </w:p>
        </w:tc>
      </w:tr>
      <w:tr w:rsidR="00BA06A4" w:rsidRPr="00707AF3" w14:paraId="0E80939F"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71" w:type="dxa"/>
            <w:vMerge/>
            <w:tcBorders>
              <w:left w:val="none" w:sz="0" w:space="0" w:color="auto"/>
              <w:right w:val="none" w:sz="0" w:space="0" w:color="auto"/>
            </w:tcBorders>
            <w:shd w:val="clear" w:color="auto" w:fill="auto"/>
            <w:vAlign w:val="center"/>
          </w:tcPr>
          <w:p w14:paraId="3761F18A" w14:textId="77777777" w:rsidR="00BA06A4" w:rsidRPr="00707AF3" w:rsidRDefault="00BA06A4" w:rsidP="00707AF3">
            <w:pPr>
              <w:autoSpaceDE w:val="0"/>
              <w:autoSpaceDN w:val="0"/>
              <w:adjustRightInd w:val="0"/>
              <w:spacing w:after="0" w:line="240" w:lineRule="auto"/>
              <w:jc w:val="center"/>
              <w:rPr>
                <w:rFonts w:asciiTheme="minorBidi" w:hAnsiTheme="minorBidi" w:cstheme="minorBidi"/>
                <w:b/>
                <w:bCs/>
                <w:color w:val="000000"/>
                <w:sz w:val="18"/>
                <w:szCs w:val="18"/>
              </w:rPr>
            </w:pPr>
          </w:p>
        </w:tc>
        <w:tc>
          <w:tcPr>
            <w:tcW w:w="2268" w:type="dxa"/>
            <w:shd w:val="clear" w:color="auto" w:fill="auto"/>
            <w:vAlign w:val="center"/>
          </w:tcPr>
          <w:p w14:paraId="437C02FD" w14:textId="77777777" w:rsidR="00BA06A4" w:rsidRPr="00707AF3" w:rsidRDefault="00BA06A4" w:rsidP="00707AF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18"/>
                <w:szCs w:val="18"/>
              </w:rPr>
            </w:pPr>
            <w:r w:rsidRPr="00707AF3">
              <w:rPr>
                <w:rFonts w:asciiTheme="minorBidi" w:hAnsiTheme="minorBidi" w:cstheme="minorBidi"/>
                <w:b/>
                <w:bCs/>
                <w:sz w:val="18"/>
                <w:szCs w:val="18"/>
              </w:rPr>
              <w:t>Sig. (2-tailed)</w:t>
            </w:r>
          </w:p>
        </w:tc>
        <w:tc>
          <w:tcPr>
            <w:cnfStyle w:val="000010000000" w:firstRow="0" w:lastRow="0" w:firstColumn="0" w:lastColumn="0" w:oddVBand="1" w:evenVBand="0" w:oddHBand="0" w:evenHBand="0" w:firstRowFirstColumn="0" w:firstRowLastColumn="0" w:lastRowFirstColumn="0" w:lastRowLastColumn="0"/>
            <w:tcW w:w="684" w:type="dxa"/>
            <w:tcBorders>
              <w:left w:val="none" w:sz="0" w:space="0" w:color="auto"/>
              <w:right w:val="none" w:sz="0" w:space="0" w:color="auto"/>
            </w:tcBorders>
            <w:shd w:val="clear" w:color="auto" w:fill="auto"/>
            <w:vAlign w:val="center"/>
          </w:tcPr>
          <w:p w14:paraId="078B852C" w14:textId="77777777" w:rsidR="00BA06A4" w:rsidRPr="00707AF3" w:rsidRDefault="00BA06A4" w:rsidP="00707AF3">
            <w:pPr>
              <w:autoSpaceDE w:val="0"/>
              <w:autoSpaceDN w:val="0"/>
              <w:adjustRightInd w:val="0"/>
              <w:spacing w:after="0" w:line="240" w:lineRule="auto"/>
              <w:jc w:val="center"/>
              <w:rPr>
                <w:rFonts w:asciiTheme="minorBidi" w:hAnsiTheme="minorBidi" w:cstheme="minorBidi"/>
                <w:b/>
                <w:bCs/>
                <w:color w:val="000000"/>
                <w:sz w:val="18"/>
                <w:szCs w:val="18"/>
              </w:rPr>
            </w:pPr>
            <w:r w:rsidRPr="00707AF3">
              <w:rPr>
                <w:rFonts w:asciiTheme="minorBidi" w:hAnsiTheme="minorBidi" w:cstheme="minorBidi"/>
                <w:b/>
                <w:bCs/>
                <w:sz w:val="18"/>
                <w:szCs w:val="18"/>
              </w:rPr>
              <w:t>.133</w:t>
            </w:r>
          </w:p>
        </w:tc>
      </w:tr>
      <w:tr w:rsidR="00BA06A4" w:rsidRPr="00707AF3" w14:paraId="01E71F5E" w14:textId="77777777" w:rsidTr="00707AF3">
        <w:trPr>
          <w:cnfStyle w:val="000000100000" w:firstRow="0" w:lastRow="0" w:firstColumn="0" w:lastColumn="0" w:oddVBand="0" w:evenVBand="0" w:oddHBand="1" w:evenHBand="0" w:firstRowFirstColumn="0" w:firstRowLastColumn="0" w:lastRowFirstColumn="0" w:lastRowLastColumn="0"/>
          <w:trHeight w:val="40"/>
          <w:jc w:val="center"/>
        </w:trPr>
        <w:tc>
          <w:tcPr>
            <w:cnfStyle w:val="000010000000" w:firstRow="0" w:lastRow="0" w:firstColumn="0" w:lastColumn="0" w:oddVBand="1" w:evenVBand="0" w:oddHBand="0" w:evenHBand="0" w:firstRowFirstColumn="0" w:firstRowLastColumn="0" w:lastRowFirstColumn="0" w:lastRowLastColumn="0"/>
            <w:tcW w:w="1971" w:type="dxa"/>
            <w:vMerge/>
            <w:tcBorders>
              <w:top w:val="none" w:sz="0" w:space="0" w:color="auto"/>
              <w:left w:val="none" w:sz="0" w:space="0" w:color="auto"/>
              <w:bottom w:val="none" w:sz="0" w:space="0" w:color="auto"/>
              <w:right w:val="none" w:sz="0" w:space="0" w:color="auto"/>
            </w:tcBorders>
            <w:shd w:val="clear" w:color="auto" w:fill="auto"/>
            <w:vAlign w:val="center"/>
          </w:tcPr>
          <w:p w14:paraId="75ABFBCC" w14:textId="77777777" w:rsidR="00BA06A4" w:rsidRPr="00707AF3" w:rsidRDefault="00BA06A4" w:rsidP="00707AF3">
            <w:pPr>
              <w:autoSpaceDE w:val="0"/>
              <w:autoSpaceDN w:val="0"/>
              <w:adjustRightInd w:val="0"/>
              <w:spacing w:after="0" w:line="240" w:lineRule="auto"/>
              <w:jc w:val="center"/>
              <w:rPr>
                <w:rFonts w:asciiTheme="minorBidi" w:hAnsiTheme="minorBidi" w:cstheme="minorBidi"/>
                <w:b/>
                <w:bCs/>
                <w:sz w:val="18"/>
                <w:szCs w:val="18"/>
              </w:rPr>
            </w:pPr>
          </w:p>
        </w:tc>
        <w:tc>
          <w:tcPr>
            <w:tcW w:w="2268" w:type="dxa"/>
            <w:tcBorders>
              <w:top w:val="none" w:sz="0" w:space="0" w:color="auto"/>
              <w:bottom w:val="none" w:sz="0" w:space="0" w:color="auto"/>
            </w:tcBorders>
            <w:shd w:val="clear" w:color="auto" w:fill="auto"/>
            <w:vAlign w:val="center"/>
          </w:tcPr>
          <w:p w14:paraId="61E7B46C" w14:textId="77777777" w:rsidR="00BA06A4" w:rsidRPr="00707AF3" w:rsidRDefault="00BA06A4" w:rsidP="00707AF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18"/>
                <w:szCs w:val="18"/>
                <w:rtl/>
                <w:lang w:bidi="ar-SY"/>
              </w:rPr>
            </w:pPr>
            <w:r w:rsidRPr="00707AF3">
              <w:rPr>
                <w:rFonts w:asciiTheme="minorBidi" w:hAnsiTheme="minorBidi" w:cstheme="minorBidi"/>
                <w:b/>
                <w:bCs/>
                <w:sz w:val="18"/>
                <w:szCs w:val="18"/>
              </w:rPr>
              <w:t>N</w:t>
            </w:r>
          </w:p>
        </w:tc>
        <w:tc>
          <w:tcPr>
            <w:cnfStyle w:val="000010000000" w:firstRow="0" w:lastRow="0" w:firstColumn="0" w:lastColumn="0" w:oddVBand="1" w:evenVBand="0" w:oddHBand="0" w:evenHBand="0" w:firstRowFirstColumn="0" w:firstRowLastColumn="0" w:lastRowFirstColumn="0" w:lastRowLastColumn="0"/>
            <w:tcW w:w="684" w:type="dxa"/>
            <w:tcBorders>
              <w:top w:val="none" w:sz="0" w:space="0" w:color="auto"/>
              <w:left w:val="none" w:sz="0" w:space="0" w:color="auto"/>
              <w:bottom w:val="none" w:sz="0" w:space="0" w:color="auto"/>
              <w:right w:val="none" w:sz="0" w:space="0" w:color="auto"/>
            </w:tcBorders>
            <w:shd w:val="clear" w:color="auto" w:fill="auto"/>
            <w:vAlign w:val="center"/>
          </w:tcPr>
          <w:p w14:paraId="1101820E" w14:textId="77777777" w:rsidR="00BA06A4" w:rsidRPr="00707AF3" w:rsidRDefault="00BA06A4" w:rsidP="00707AF3">
            <w:pPr>
              <w:autoSpaceDE w:val="0"/>
              <w:autoSpaceDN w:val="0"/>
              <w:adjustRightInd w:val="0"/>
              <w:spacing w:after="0" w:line="240" w:lineRule="auto"/>
              <w:jc w:val="center"/>
              <w:rPr>
                <w:rFonts w:asciiTheme="minorBidi" w:hAnsiTheme="minorBidi" w:cstheme="minorBidi"/>
                <w:b/>
                <w:bCs/>
                <w:color w:val="000000"/>
                <w:sz w:val="18"/>
                <w:szCs w:val="18"/>
              </w:rPr>
            </w:pPr>
            <w:r w:rsidRPr="00707AF3">
              <w:rPr>
                <w:rFonts w:asciiTheme="minorBidi" w:hAnsiTheme="minorBidi" w:cstheme="minorBidi"/>
                <w:b/>
                <w:bCs/>
                <w:sz w:val="18"/>
                <w:szCs w:val="18"/>
              </w:rPr>
              <w:t>60</w:t>
            </w:r>
          </w:p>
        </w:tc>
      </w:tr>
      <w:tr w:rsidR="00707AF3" w:rsidRPr="00707AF3" w14:paraId="50FD89B2"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71" w:type="dxa"/>
            <w:tcBorders>
              <w:left w:val="none" w:sz="0" w:space="0" w:color="auto"/>
              <w:right w:val="none" w:sz="0" w:space="0" w:color="auto"/>
            </w:tcBorders>
            <w:shd w:val="clear" w:color="auto" w:fill="auto"/>
            <w:vAlign w:val="center"/>
          </w:tcPr>
          <w:p w14:paraId="1AAB092E" w14:textId="77777777" w:rsidR="00BA06A4" w:rsidRPr="00707AF3" w:rsidRDefault="00BA06A4" w:rsidP="00707AF3">
            <w:pPr>
              <w:spacing w:after="0" w:line="240" w:lineRule="auto"/>
              <w:jc w:val="center"/>
              <w:rPr>
                <w:rFonts w:asciiTheme="minorBidi" w:hAnsiTheme="minorBidi" w:cstheme="minorBidi"/>
                <w:b/>
                <w:bCs/>
                <w:sz w:val="18"/>
                <w:szCs w:val="18"/>
                <w:rtl/>
              </w:rPr>
            </w:pPr>
            <w:r w:rsidRPr="00707AF3">
              <w:rPr>
                <w:rFonts w:asciiTheme="minorBidi" w:hAnsiTheme="minorBidi" w:cstheme="minorBidi"/>
                <w:b/>
                <w:bCs/>
                <w:sz w:val="18"/>
                <w:szCs w:val="18"/>
                <w:rtl/>
              </w:rPr>
              <w:t>إجمالي بعد تقييم الأفكار</w:t>
            </w:r>
          </w:p>
        </w:tc>
        <w:tc>
          <w:tcPr>
            <w:tcW w:w="2268" w:type="dxa"/>
            <w:shd w:val="clear" w:color="auto" w:fill="auto"/>
            <w:vAlign w:val="center"/>
          </w:tcPr>
          <w:p w14:paraId="2E8BEDC0" w14:textId="77777777" w:rsidR="00BA06A4" w:rsidRPr="00707AF3" w:rsidRDefault="00BA06A4"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18"/>
                <w:szCs w:val="18"/>
              </w:rPr>
            </w:pPr>
            <w:r w:rsidRPr="00707AF3">
              <w:rPr>
                <w:rFonts w:asciiTheme="minorBidi" w:hAnsiTheme="minorBidi" w:cstheme="minorBidi"/>
                <w:b/>
                <w:bCs/>
                <w:sz w:val="18"/>
                <w:szCs w:val="18"/>
              </w:rPr>
              <w:t>Pearson Correlation</w:t>
            </w:r>
          </w:p>
        </w:tc>
        <w:tc>
          <w:tcPr>
            <w:cnfStyle w:val="000010000000" w:firstRow="0" w:lastRow="0" w:firstColumn="0" w:lastColumn="0" w:oddVBand="1" w:evenVBand="0" w:oddHBand="0" w:evenHBand="0" w:firstRowFirstColumn="0" w:firstRowLastColumn="0" w:lastRowFirstColumn="0" w:lastRowLastColumn="0"/>
            <w:tcW w:w="684" w:type="dxa"/>
            <w:tcBorders>
              <w:left w:val="none" w:sz="0" w:space="0" w:color="auto"/>
              <w:right w:val="none" w:sz="0" w:space="0" w:color="auto"/>
            </w:tcBorders>
            <w:shd w:val="clear" w:color="auto" w:fill="auto"/>
            <w:vAlign w:val="center"/>
          </w:tcPr>
          <w:p w14:paraId="492CA688"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Pr>
              <w:t>.165</w:t>
            </w:r>
          </w:p>
        </w:tc>
      </w:tr>
      <w:tr w:rsidR="00BA06A4" w:rsidRPr="00707AF3" w14:paraId="18AEC059"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71" w:type="dxa"/>
            <w:tcBorders>
              <w:top w:val="none" w:sz="0" w:space="0" w:color="auto"/>
              <w:left w:val="none" w:sz="0" w:space="0" w:color="auto"/>
              <w:bottom w:val="none" w:sz="0" w:space="0" w:color="auto"/>
              <w:right w:val="none" w:sz="0" w:space="0" w:color="auto"/>
            </w:tcBorders>
            <w:shd w:val="clear" w:color="auto" w:fill="auto"/>
            <w:vAlign w:val="center"/>
          </w:tcPr>
          <w:p w14:paraId="299846C9" w14:textId="77777777" w:rsidR="00BA06A4" w:rsidRPr="00707AF3" w:rsidRDefault="00BA06A4" w:rsidP="00707AF3">
            <w:pPr>
              <w:spacing w:after="0" w:line="240" w:lineRule="auto"/>
              <w:jc w:val="center"/>
              <w:rPr>
                <w:rFonts w:asciiTheme="minorBidi" w:hAnsiTheme="minorBidi" w:cstheme="minorBidi"/>
                <w:b/>
                <w:bCs/>
                <w:sz w:val="18"/>
                <w:szCs w:val="18"/>
              </w:rPr>
            </w:pPr>
          </w:p>
        </w:tc>
        <w:tc>
          <w:tcPr>
            <w:tcW w:w="2268" w:type="dxa"/>
            <w:tcBorders>
              <w:top w:val="none" w:sz="0" w:space="0" w:color="auto"/>
              <w:bottom w:val="none" w:sz="0" w:space="0" w:color="auto"/>
            </w:tcBorders>
            <w:shd w:val="clear" w:color="auto" w:fill="auto"/>
            <w:vAlign w:val="center"/>
          </w:tcPr>
          <w:p w14:paraId="51E04DAF" w14:textId="77777777" w:rsidR="00BA06A4" w:rsidRPr="00707AF3" w:rsidRDefault="00BA06A4"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18"/>
                <w:szCs w:val="18"/>
              </w:rPr>
            </w:pPr>
            <w:r w:rsidRPr="00707AF3">
              <w:rPr>
                <w:rFonts w:asciiTheme="minorBidi" w:hAnsiTheme="minorBidi" w:cstheme="minorBidi"/>
                <w:b/>
                <w:bCs/>
                <w:sz w:val="18"/>
                <w:szCs w:val="18"/>
              </w:rPr>
              <w:t>Sig. (2-tailed)</w:t>
            </w:r>
          </w:p>
        </w:tc>
        <w:tc>
          <w:tcPr>
            <w:cnfStyle w:val="000010000000" w:firstRow="0" w:lastRow="0" w:firstColumn="0" w:lastColumn="0" w:oddVBand="1" w:evenVBand="0" w:oddHBand="0" w:evenHBand="0" w:firstRowFirstColumn="0" w:firstRowLastColumn="0" w:lastRowFirstColumn="0" w:lastRowLastColumn="0"/>
            <w:tcW w:w="684" w:type="dxa"/>
            <w:tcBorders>
              <w:top w:val="none" w:sz="0" w:space="0" w:color="auto"/>
              <w:left w:val="none" w:sz="0" w:space="0" w:color="auto"/>
              <w:bottom w:val="none" w:sz="0" w:space="0" w:color="auto"/>
              <w:right w:val="none" w:sz="0" w:space="0" w:color="auto"/>
            </w:tcBorders>
            <w:shd w:val="clear" w:color="auto" w:fill="auto"/>
            <w:vAlign w:val="center"/>
          </w:tcPr>
          <w:p w14:paraId="2511030D"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Pr>
              <w:t>.208</w:t>
            </w:r>
          </w:p>
        </w:tc>
      </w:tr>
      <w:tr w:rsidR="00BA06A4" w:rsidRPr="00707AF3" w14:paraId="335FB6E9"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71" w:type="dxa"/>
            <w:tcBorders>
              <w:left w:val="none" w:sz="0" w:space="0" w:color="auto"/>
              <w:right w:val="none" w:sz="0" w:space="0" w:color="auto"/>
            </w:tcBorders>
            <w:shd w:val="clear" w:color="auto" w:fill="auto"/>
            <w:vAlign w:val="center"/>
          </w:tcPr>
          <w:p w14:paraId="0315D9C6" w14:textId="77777777" w:rsidR="00BA06A4" w:rsidRPr="00707AF3" w:rsidRDefault="00BA06A4" w:rsidP="00707AF3">
            <w:pPr>
              <w:spacing w:after="0" w:line="240" w:lineRule="auto"/>
              <w:jc w:val="center"/>
              <w:rPr>
                <w:rFonts w:asciiTheme="minorBidi" w:hAnsiTheme="minorBidi" w:cstheme="minorBidi"/>
                <w:b/>
                <w:bCs/>
                <w:sz w:val="18"/>
                <w:szCs w:val="18"/>
              </w:rPr>
            </w:pPr>
          </w:p>
        </w:tc>
        <w:tc>
          <w:tcPr>
            <w:tcW w:w="2268" w:type="dxa"/>
            <w:shd w:val="clear" w:color="auto" w:fill="auto"/>
            <w:vAlign w:val="center"/>
          </w:tcPr>
          <w:p w14:paraId="78502052" w14:textId="77777777" w:rsidR="00BA06A4" w:rsidRPr="00707AF3" w:rsidRDefault="00BA06A4"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18"/>
                <w:szCs w:val="18"/>
                <w:rtl/>
                <w:lang w:bidi="ar-SY"/>
              </w:rPr>
            </w:pPr>
            <w:r w:rsidRPr="00707AF3">
              <w:rPr>
                <w:rFonts w:asciiTheme="minorBidi" w:hAnsiTheme="minorBidi" w:cstheme="minorBidi"/>
                <w:b/>
                <w:bCs/>
                <w:sz w:val="18"/>
                <w:szCs w:val="18"/>
              </w:rPr>
              <w:t>N</w:t>
            </w:r>
          </w:p>
        </w:tc>
        <w:tc>
          <w:tcPr>
            <w:cnfStyle w:val="000010000000" w:firstRow="0" w:lastRow="0" w:firstColumn="0" w:lastColumn="0" w:oddVBand="1" w:evenVBand="0" w:oddHBand="0" w:evenHBand="0" w:firstRowFirstColumn="0" w:firstRowLastColumn="0" w:lastRowFirstColumn="0" w:lastRowLastColumn="0"/>
            <w:tcW w:w="684" w:type="dxa"/>
            <w:tcBorders>
              <w:left w:val="none" w:sz="0" w:space="0" w:color="auto"/>
              <w:right w:val="none" w:sz="0" w:space="0" w:color="auto"/>
            </w:tcBorders>
            <w:shd w:val="clear" w:color="auto" w:fill="auto"/>
            <w:vAlign w:val="center"/>
          </w:tcPr>
          <w:p w14:paraId="34F4EE1E"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Pr>
              <w:t>60</w:t>
            </w:r>
          </w:p>
        </w:tc>
      </w:tr>
      <w:tr w:rsidR="00BA06A4" w:rsidRPr="00707AF3" w14:paraId="50117A87"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71" w:type="dxa"/>
            <w:tcBorders>
              <w:top w:val="none" w:sz="0" w:space="0" w:color="auto"/>
              <w:left w:val="none" w:sz="0" w:space="0" w:color="auto"/>
              <w:bottom w:val="none" w:sz="0" w:space="0" w:color="auto"/>
              <w:right w:val="none" w:sz="0" w:space="0" w:color="auto"/>
            </w:tcBorders>
            <w:shd w:val="clear" w:color="auto" w:fill="auto"/>
            <w:vAlign w:val="center"/>
          </w:tcPr>
          <w:p w14:paraId="79F8E374"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tl/>
              </w:rPr>
              <w:t>إجمالي بعد تطبيق الأفكار</w:t>
            </w:r>
          </w:p>
        </w:tc>
        <w:tc>
          <w:tcPr>
            <w:tcW w:w="2268" w:type="dxa"/>
            <w:tcBorders>
              <w:top w:val="none" w:sz="0" w:space="0" w:color="auto"/>
              <w:bottom w:val="none" w:sz="0" w:space="0" w:color="auto"/>
            </w:tcBorders>
            <w:shd w:val="clear" w:color="auto" w:fill="auto"/>
            <w:vAlign w:val="center"/>
          </w:tcPr>
          <w:p w14:paraId="5C3ADF09" w14:textId="77777777" w:rsidR="00BA06A4" w:rsidRPr="00707AF3" w:rsidRDefault="00BA06A4"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18"/>
                <w:szCs w:val="18"/>
              </w:rPr>
            </w:pPr>
            <w:r w:rsidRPr="00707AF3">
              <w:rPr>
                <w:rFonts w:asciiTheme="minorBidi" w:hAnsiTheme="minorBidi" w:cstheme="minorBidi"/>
                <w:b/>
                <w:bCs/>
                <w:sz w:val="18"/>
                <w:szCs w:val="18"/>
              </w:rPr>
              <w:t>Pearson Correlation</w:t>
            </w:r>
          </w:p>
        </w:tc>
        <w:tc>
          <w:tcPr>
            <w:cnfStyle w:val="000010000000" w:firstRow="0" w:lastRow="0" w:firstColumn="0" w:lastColumn="0" w:oddVBand="1" w:evenVBand="0" w:oddHBand="0" w:evenHBand="0" w:firstRowFirstColumn="0" w:firstRowLastColumn="0" w:lastRowFirstColumn="0" w:lastRowLastColumn="0"/>
            <w:tcW w:w="684" w:type="dxa"/>
            <w:tcBorders>
              <w:top w:val="none" w:sz="0" w:space="0" w:color="auto"/>
              <w:left w:val="none" w:sz="0" w:space="0" w:color="auto"/>
              <w:bottom w:val="none" w:sz="0" w:space="0" w:color="auto"/>
              <w:right w:val="none" w:sz="0" w:space="0" w:color="auto"/>
            </w:tcBorders>
            <w:shd w:val="clear" w:color="auto" w:fill="auto"/>
            <w:vAlign w:val="center"/>
          </w:tcPr>
          <w:p w14:paraId="598B4CE3"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Pr>
              <w:t>.193</w:t>
            </w:r>
          </w:p>
        </w:tc>
      </w:tr>
      <w:tr w:rsidR="00BA06A4" w:rsidRPr="00707AF3" w14:paraId="5B71107C"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71" w:type="dxa"/>
            <w:tcBorders>
              <w:left w:val="none" w:sz="0" w:space="0" w:color="auto"/>
              <w:right w:val="none" w:sz="0" w:space="0" w:color="auto"/>
            </w:tcBorders>
            <w:shd w:val="clear" w:color="auto" w:fill="auto"/>
            <w:vAlign w:val="center"/>
          </w:tcPr>
          <w:p w14:paraId="4996739F" w14:textId="77777777" w:rsidR="00BA06A4" w:rsidRPr="00707AF3" w:rsidRDefault="00BA06A4" w:rsidP="00707AF3">
            <w:pPr>
              <w:spacing w:after="0" w:line="240" w:lineRule="auto"/>
              <w:jc w:val="center"/>
              <w:rPr>
                <w:rFonts w:asciiTheme="minorBidi" w:hAnsiTheme="minorBidi" w:cstheme="minorBidi"/>
                <w:b/>
                <w:bCs/>
                <w:sz w:val="18"/>
                <w:szCs w:val="18"/>
              </w:rPr>
            </w:pPr>
          </w:p>
        </w:tc>
        <w:tc>
          <w:tcPr>
            <w:tcW w:w="2268" w:type="dxa"/>
            <w:shd w:val="clear" w:color="auto" w:fill="auto"/>
            <w:vAlign w:val="center"/>
          </w:tcPr>
          <w:p w14:paraId="2BDE67CA" w14:textId="77777777" w:rsidR="00BA06A4" w:rsidRPr="00707AF3" w:rsidRDefault="00BA06A4"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18"/>
                <w:szCs w:val="18"/>
              </w:rPr>
            </w:pPr>
            <w:r w:rsidRPr="00707AF3">
              <w:rPr>
                <w:rFonts w:asciiTheme="minorBidi" w:hAnsiTheme="minorBidi" w:cstheme="minorBidi"/>
                <w:b/>
                <w:bCs/>
                <w:sz w:val="18"/>
                <w:szCs w:val="18"/>
              </w:rPr>
              <w:t>Sig. (2-tailed)</w:t>
            </w:r>
          </w:p>
        </w:tc>
        <w:tc>
          <w:tcPr>
            <w:cnfStyle w:val="000010000000" w:firstRow="0" w:lastRow="0" w:firstColumn="0" w:lastColumn="0" w:oddVBand="1" w:evenVBand="0" w:oddHBand="0" w:evenHBand="0" w:firstRowFirstColumn="0" w:firstRowLastColumn="0" w:lastRowFirstColumn="0" w:lastRowLastColumn="0"/>
            <w:tcW w:w="684" w:type="dxa"/>
            <w:tcBorders>
              <w:left w:val="none" w:sz="0" w:space="0" w:color="auto"/>
              <w:right w:val="none" w:sz="0" w:space="0" w:color="auto"/>
            </w:tcBorders>
            <w:shd w:val="clear" w:color="auto" w:fill="auto"/>
            <w:vAlign w:val="center"/>
          </w:tcPr>
          <w:p w14:paraId="0E407FBC"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Pr>
              <w:t>.139</w:t>
            </w:r>
          </w:p>
        </w:tc>
      </w:tr>
      <w:tr w:rsidR="00BA06A4" w:rsidRPr="00707AF3" w14:paraId="486F30DF"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71" w:type="dxa"/>
            <w:tcBorders>
              <w:top w:val="none" w:sz="0" w:space="0" w:color="auto"/>
              <w:left w:val="none" w:sz="0" w:space="0" w:color="auto"/>
              <w:bottom w:val="none" w:sz="0" w:space="0" w:color="auto"/>
              <w:right w:val="none" w:sz="0" w:space="0" w:color="auto"/>
            </w:tcBorders>
            <w:shd w:val="clear" w:color="auto" w:fill="auto"/>
            <w:vAlign w:val="center"/>
          </w:tcPr>
          <w:p w14:paraId="1B923FF0" w14:textId="77777777" w:rsidR="00BA06A4" w:rsidRPr="00707AF3" w:rsidRDefault="00BA06A4" w:rsidP="00707AF3">
            <w:pPr>
              <w:spacing w:after="0" w:line="240" w:lineRule="auto"/>
              <w:jc w:val="center"/>
              <w:rPr>
                <w:rFonts w:asciiTheme="minorBidi" w:hAnsiTheme="minorBidi" w:cstheme="minorBidi"/>
                <w:b/>
                <w:bCs/>
                <w:sz w:val="18"/>
                <w:szCs w:val="18"/>
                <w:lang w:bidi="ar-SY"/>
              </w:rPr>
            </w:pPr>
          </w:p>
        </w:tc>
        <w:tc>
          <w:tcPr>
            <w:tcW w:w="2268" w:type="dxa"/>
            <w:tcBorders>
              <w:top w:val="none" w:sz="0" w:space="0" w:color="auto"/>
              <w:bottom w:val="none" w:sz="0" w:space="0" w:color="auto"/>
            </w:tcBorders>
            <w:shd w:val="clear" w:color="auto" w:fill="auto"/>
            <w:vAlign w:val="center"/>
          </w:tcPr>
          <w:p w14:paraId="54AB9A53" w14:textId="77777777" w:rsidR="00BA06A4" w:rsidRPr="00707AF3" w:rsidRDefault="00BA06A4"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18"/>
                <w:szCs w:val="18"/>
                <w:rtl/>
                <w:lang w:bidi="ar-SY"/>
              </w:rPr>
            </w:pPr>
            <w:r w:rsidRPr="00707AF3">
              <w:rPr>
                <w:rFonts w:asciiTheme="minorBidi" w:hAnsiTheme="minorBidi" w:cstheme="minorBidi"/>
                <w:b/>
                <w:bCs/>
                <w:sz w:val="18"/>
                <w:szCs w:val="18"/>
              </w:rPr>
              <w:t>N</w:t>
            </w:r>
          </w:p>
        </w:tc>
        <w:tc>
          <w:tcPr>
            <w:cnfStyle w:val="000010000000" w:firstRow="0" w:lastRow="0" w:firstColumn="0" w:lastColumn="0" w:oddVBand="1" w:evenVBand="0" w:oddHBand="0" w:evenHBand="0" w:firstRowFirstColumn="0" w:firstRowLastColumn="0" w:lastRowFirstColumn="0" w:lastRowLastColumn="0"/>
            <w:tcW w:w="684" w:type="dxa"/>
            <w:tcBorders>
              <w:top w:val="none" w:sz="0" w:space="0" w:color="auto"/>
              <w:left w:val="none" w:sz="0" w:space="0" w:color="auto"/>
              <w:bottom w:val="none" w:sz="0" w:space="0" w:color="auto"/>
              <w:right w:val="none" w:sz="0" w:space="0" w:color="auto"/>
            </w:tcBorders>
            <w:shd w:val="clear" w:color="auto" w:fill="auto"/>
            <w:vAlign w:val="center"/>
          </w:tcPr>
          <w:p w14:paraId="564C4E93" w14:textId="77777777" w:rsidR="00BA06A4" w:rsidRPr="00707AF3" w:rsidRDefault="00BA06A4" w:rsidP="00707AF3">
            <w:pPr>
              <w:spacing w:after="0" w:line="240" w:lineRule="auto"/>
              <w:jc w:val="center"/>
              <w:rPr>
                <w:rFonts w:asciiTheme="minorBidi" w:hAnsiTheme="minorBidi" w:cstheme="minorBidi"/>
                <w:b/>
                <w:bCs/>
                <w:sz w:val="18"/>
                <w:szCs w:val="18"/>
              </w:rPr>
            </w:pPr>
            <w:r w:rsidRPr="00707AF3">
              <w:rPr>
                <w:rFonts w:asciiTheme="minorBidi" w:hAnsiTheme="minorBidi" w:cstheme="minorBidi"/>
                <w:b/>
                <w:bCs/>
                <w:sz w:val="18"/>
                <w:szCs w:val="18"/>
              </w:rPr>
              <w:t>60</w:t>
            </w:r>
          </w:p>
        </w:tc>
      </w:tr>
      <w:tr w:rsidR="00707AF3" w:rsidRPr="00707AF3" w14:paraId="7B451E93"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4923" w:type="dxa"/>
            <w:gridSpan w:val="3"/>
            <w:tcBorders>
              <w:left w:val="none" w:sz="0" w:space="0" w:color="auto"/>
              <w:right w:val="none" w:sz="0" w:space="0" w:color="auto"/>
            </w:tcBorders>
            <w:shd w:val="clear" w:color="auto" w:fill="auto"/>
            <w:vAlign w:val="center"/>
          </w:tcPr>
          <w:p w14:paraId="20D089D9" w14:textId="13CC797E" w:rsidR="00707AF3" w:rsidRPr="00707AF3" w:rsidRDefault="00707AF3" w:rsidP="00707AF3">
            <w:pPr>
              <w:autoSpaceDE w:val="0"/>
              <w:autoSpaceDN w:val="0"/>
              <w:adjustRightInd w:val="0"/>
              <w:spacing w:after="0" w:line="240" w:lineRule="auto"/>
              <w:jc w:val="center"/>
              <w:rPr>
                <w:rFonts w:asciiTheme="minorBidi" w:hAnsiTheme="minorBidi" w:cstheme="minorBidi"/>
                <w:b/>
                <w:bCs/>
                <w:sz w:val="18"/>
                <w:szCs w:val="18"/>
                <w:lang w:bidi="ar-IQ"/>
              </w:rPr>
            </w:pPr>
            <w:r w:rsidRPr="00707AF3">
              <w:rPr>
                <w:rFonts w:asciiTheme="minorBidi" w:hAnsiTheme="minorBidi" w:cstheme="minorBidi"/>
                <w:b/>
                <w:bCs/>
                <w:color w:val="000000"/>
                <w:sz w:val="18"/>
                <w:szCs w:val="18"/>
              </w:rPr>
              <w:t>**. Correlation is significant at the 0.01 level (2-tailed).</w:t>
            </w:r>
          </w:p>
        </w:tc>
      </w:tr>
    </w:tbl>
    <w:p w14:paraId="25B2D7F4" w14:textId="77777777" w:rsidR="00EF0533" w:rsidRPr="004C7C4F" w:rsidRDefault="00EF0533" w:rsidP="004C7C4F">
      <w:pPr>
        <w:pStyle w:val="ListParagraph"/>
        <w:spacing w:after="0" w:line="240" w:lineRule="auto"/>
        <w:ind w:left="0"/>
        <w:jc w:val="center"/>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59136A81" w14:textId="77777777" w:rsidR="00EF0533" w:rsidRDefault="00EF0533" w:rsidP="004C7C4F">
      <w:pPr>
        <w:autoSpaceDE w:val="0"/>
        <w:autoSpaceDN w:val="0"/>
        <w:adjustRightInd w:val="0"/>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بين الجدول رقم (6) معامل الارتباط وذلك لتأكد وجود علاقة أو ا</w:t>
      </w:r>
      <w:r w:rsidR="00C267E9" w:rsidRPr="004C7C4F">
        <w:rPr>
          <w:rFonts w:asciiTheme="minorBidi" w:hAnsiTheme="minorBidi" w:cstheme="minorBidi"/>
          <w:sz w:val="24"/>
          <w:szCs w:val="24"/>
          <w:rtl/>
          <w:lang w:bidi="ar-SY"/>
        </w:rPr>
        <w:t>لارتباط بين البعد الخاص بالإنتاج</w:t>
      </w:r>
      <w:r w:rsidRPr="004C7C4F">
        <w:rPr>
          <w:rFonts w:asciiTheme="minorBidi" w:hAnsiTheme="minorBidi" w:cstheme="minorBidi"/>
          <w:sz w:val="24"/>
          <w:szCs w:val="24"/>
          <w:rtl/>
          <w:lang w:bidi="ar-SY"/>
        </w:rPr>
        <w:t xml:space="preserve"> مع أبعاد المتغير التابع </w:t>
      </w:r>
      <w:r w:rsidR="00C267E9" w:rsidRPr="004C7C4F">
        <w:rPr>
          <w:rFonts w:asciiTheme="minorBidi" w:hAnsiTheme="minorBidi" w:cstheme="minorBidi"/>
          <w:sz w:val="24"/>
          <w:szCs w:val="24"/>
          <w:rtl/>
          <w:lang w:bidi="ar-SY"/>
        </w:rPr>
        <w:t>التسويق الابتكاري</w:t>
      </w:r>
      <w:r w:rsidRPr="004C7C4F">
        <w:rPr>
          <w:rFonts w:asciiTheme="minorBidi" w:hAnsiTheme="minorBidi" w:cstheme="minorBidi"/>
          <w:sz w:val="24"/>
          <w:szCs w:val="24"/>
          <w:rtl/>
          <w:lang w:bidi="ar-SY"/>
        </w:rPr>
        <w:t xml:space="preserve">. </w:t>
      </w:r>
      <w:bookmarkStart w:id="15" w:name="_Hlk87986822"/>
      <w:r w:rsidR="00C267E9" w:rsidRPr="004C7C4F">
        <w:rPr>
          <w:rFonts w:asciiTheme="minorBidi" w:hAnsiTheme="minorBidi" w:cstheme="minorBidi"/>
          <w:sz w:val="24"/>
          <w:szCs w:val="24"/>
          <w:rtl/>
          <w:lang w:bidi="ar-SY"/>
        </w:rPr>
        <w:t>حيث بلغ قيمة معامل الارتباط لبعد الإنتاج مع مرحلة البحث وتصفية الأفكار (0.196) وهي نسبة تعتبر ضعيفة وذلك عند قيمة معنوية (0.133) وهذا يؤكد وجود ارتباط ولكن غير معنوي بين هذا البعد وبعد مرحلة البحث وتصفية الأفكار كأحد أبعاد المتغير التابع التسويق الابتكاري. في حين بلغ قيمة معامل الارتباط لبعد الإنتاج مع بعد تقييم الأفكار (0.165) وهي نسبة تعتبر ضعيفة أيضاً وذلك عند قيمة غير معنوية (0.208) وهذا يؤكد وجود ارتباط بين هذا البعد وبعد تقييم الأفكار كأحد أبعاد المتغير التابع التسويق الابتكاري، ولكن هذا الارتباط غير معنوي. وبلغت قيمة معامل الارتباط لبعد الإنتاج مع بعد تطبيق الأفكار (0.</w:t>
      </w:r>
      <w:r w:rsidR="00895842" w:rsidRPr="004C7C4F">
        <w:rPr>
          <w:rFonts w:asciiTheme="minorBidi" w:hAnsiTheme="minorBidi" w:cstheme="minorBidi"/>
          <w:sz w:val="24"/>
          <w:szCs w:val="24"/>
          <w:rtl/>
          <w:lang w:bidi="ar-SY"/>
        </w:rPr>
        <w:t>193</w:t>
      </w:r>
      <w:r w:rsidR="00C267E9" w:rsidRPr="004C7C4F">
        <w:rPr>
          <w:rFonts w:asciiTheme="minorBidi" w:hAnsiTheme="minorBidi" w:cstheme="minorBidi"/>
          <w:sz w:val="24"/>
          <w:szCs w:val="24"/>
          <w:rtl/>
          <w:lang w:bidi="ar-SY"/>
        </w:rPr>
        <w:t>) وهي نسبة تعتبر ضعيفة أيضاً وذلك عند قيمة غير معنوية (0.</w:t>
      </w:r>
      <w:r w:rsidR="00895842" w:rsidRPr="004C7C4F">
        <w:rPr>
          <w:rFonts w:asciiTheme="minorBidi" w:hAnsiTheme="minorBidi" w:cstheme="minorBidi"/>
          <w:sz w:val="24"/>
          <w:szCs w:val="24"/>
          <w:rtl/>
          <w:lang w:bidi="ar-SY"/>
        </w:rPr>
        <w:t>139</w:t>
      </w:r>
      <w:r w:rsidR="00C267E9" w:rsidRPr="004C7C4F">
        <w:rPr>
          <w:rFonts w:asciiTheme="minorBidi" w:hAnsiTheme="minorBidi" w:cstheme="minorBidi"/>
          <w:sz w:val="24"/>
          <w:szCs w:val="24"/>
          <w:rtl/>
          <w:lang w:bidi="ar-SY"/>
        </w:rPr>
        <w:t xml:space="preserve">) وهذا يؤكد وجود ارتباط بين هذا البعد وبعد تطبيق الأفكار كأحد أبعاد المتغير التابع التسويق </w:t>
      </w:r>
      <w:r w:rsidR="00895842" w:rsidRPr="004C7C4F">
        <w:rPr>
          <w:rFonts w:asciiTheme="minorBidi" w:hAnsiTheme="minorBidi" w:cstheme="minorBidi"/>
          <w:sz w:val="24"/>
          <w:szCs w:val="24"/>
          <w:rtl/>
          <w:lang w:bidi="ar-SY"/>
        </w:rPr>
        <w:t>الابتكاري</w:t>
      </w:r>
      <w:r w:rsidR="00C267E9" w:rsidRPr="004C7C4F">
        <w:rPr>
          <w:rFonts w:asciiTheme="minorBidi" w:hAnsiTheme="minorBidi" w:cstheme="minorBidi"/>
          <w:sz w:val="24"/>
          <w:szCs w:val="24"/>
          <w:rtl/>
          <w:lang w:bidi="ar-SY"/>
        </w:rPr>
        <w:t xml:space="preserve">، وهذا الارتباط </w:t>
      </w:r>
      <w:r w:rsidR="00895842" w:rsidRPr="004C7C4F">
        <w:rPr>
          <w:rFonts w:asciiTheme="minorBidi" w:hAnsiTheme="minorBidi" w:cstheme="minorBidi"/>
          <w:sz w:val="24"/>
          <w:szCs w:val="24"/>
          <w:rtl/>
          <w:lang w:bidi="ar-SY"/>
        </w:rPr>
        <w:t xml:space="preserve">غير </w:t>
      </w:r>
      <w:r w:rsidR="00C267E9" w:rsidRPr="004C7C4F">
        <w:rPr>
          <w:rFonts w:asciiTheme="minorBidi" w:hAnsiTheme="minorBidi" w:cstheme="minorBidi"/>
          <w:sz w:val="24"/>
          <w:szCs w:val="24"/>
          <w:rtl/>
          <w:lang w:bidi="ar-SY"/>
        </w:rPr>
        <w:t>معنوي</w:t>
      </w:r>
      <w:r w:rsidRPr="004C7C4F">
        <w:rPr>
          <w:rFonts w:asciiTheme="minorBidi" w:hAnsiTheme="minorBidi" w:cstheme="minorBidi"/>
          <w:sz w:val="24"/>
          <w:szCs w:val="24"/>
          <w:rtl/>
          <w:lang w:bidi="ar-SY"/>
        </w:rPr>
        <w:t>.</w:t>
      </w:r>
    </w:p>
    <w:p w14:paraId="0BA8E414" w14:textId="77777777" w:rsidR="00DE7923" w:rsidRDefault="00DE7923" w:rsidP="004C7C4F">
      <w:pPr>
        <w:autoSpaceDE w:val="0"/>
        <w:autoSpaceDN w:val="0"/>
        <w:adjustRightInd w:val="0"/>
        <w:spacing w:after="0" w:line="240" w:lineRule="auto"/>
        <w:jc w:val="both"/>
        <w:rPr>
          <w:rFonts w:asciiTheme="minorBidi" w:hAnsiTheme="minorBidi" w:cstheme="minorBidi"/>
          <w:sz w:val="24"/>
          <w:szCs w:val="24"/>
          <w:rtl/>
          <w:lang w:bidi="ar-SY"/>
        </w:rPr>
      </w:pPr>
    </w:p>
    <w:p w14:paraId="78CDE46A" w14:textId="77777777" w:rsidR="00DE7923" w:rsidRDefault="00DE7923" w:rsidP="004C7C4F">
      <w:pPr>
        <w:autoSpaceDE w:val="0"/>
        <w:autoSpaceDN w:val="0"/>
        <w:adjustRightInd w:val="0"/>
        <w:spacing w:after="0" w:line="240" w:lineRule="auto"/>
        <w:jc w:val="both"/>
        <w:rPr>
          <w:rFonts w:asciiTheme="minorBidi" w:hAnsiTheme="minorBidi" w:cstheme="minorBidi"/>
          <w:sz w:val="24"/>
          <w:szCs w:val="24"/>
          <w:rtl/>
          <w:lang w:bidi="ar-SY"/>
        </w:rPr>
      </w:pPr>
    </w:p>
    <w:p w14:paraId="0DC0A63B" w14:textId="77777777" w:rsidR="00DE7923" w:rsidRDefault="00DE7923" w:rsidP="004C7C4F">
      <w:pPr>
        <w:autoSpaceDE w:val="0"/>
        <w:autoSpaceDN w:val="0"/>
        <w:adjustRightInd w:val="0"/>
        <w:spacing w:after="0" w:line="240" w:lineRule="auto"/>
        <w:jc w:val="both"/>
        <w:rPr>
          <w:rFonts w:asciiTheme="minorBidi" w:hAnsiTheme="minorBidi" w:cstheme="minorBidi"/>
          <w:sz w:val="24"/>
          <w:szCs w:val="24"/>
          <w:rtl/>
          <w:lang w:bidi="ar-SY"/>
        </w:rPr>
      </w:pPr>
    </w:p>
    <w:bookmarkEnd w:id="15"/>
    <w:p w14:paraId="58E9BFE9" w14:textId="77777777" w:rsidR="00EF0533" w:rsidRPr="004C7C4F" w:rsidRDefault="00895842" w:rsidP="004C7C4F">
      <w:pPr>
        <w:pStyle w:val="ListParagraph"/>
        <w:numPr>
          <w:ilvl w:val="0"/>
          <w:numId w:val="25"/>
        </w:numPr>
        <w:autoSpaceDE w:val="0"/>
        <w:autoSpaceDN w:val="0"/>
        <w:adjustRightInd w:val="0"/>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يوجد علاقة ذو دلالة معنوية بين التسليم والتسويق الابتكاري</w:t>
      </w:r>
      <w:r w:rsidRPr="004C7C4F">
        <w:rPr>
          <w:rFonts w:asciiTheme="minorBidi" w:hAnsiTheme="minorBidi" w:cstheme="minorBidi"/>
          <w:sz w:val="24"/>
          <w:szCs w:val="24"/>
          <w:rtl/>
          <w:lang w:bidi="ar-LB"/>
        </w:rPr>
        <w:t>.</w:t>
      </w:r>
    </w:p>
    <w:tbl>
      <w:tblPr>
        <w:tblStyle w:val="ListTable3Accent1"/>
        <w:bidiVisual/>
        <w:tblW w:w="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268"/>
        <w:gridCol w:w="1124"/>
      </w:tblGrid>
      <w:tr w:rsidR="00EF0533" w:rsidRPr="00707AF3" w14:paraId="78E72601"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344" w:type="dxa"/>
            <w:gridSpan w:val="3"/>
            <w:tcBorders>
              <w:top w:val="none" w:sz="0" w:space="0" w:color="auto"/>
              <w:left w:val="none" w:sz="0" w:space="0" w:color="auto"/>
              <w:bottom w:val="none" w:sz="0" w:space="0" w:color="auto"/>
              <w:right w:val="none" w:sz="0" w:space="0" w:color="auto"/>
            </w:tcBorders>
            <w:shd w:val="clear" w:color="auto" w:fill="auto"/>
            <w:vAlign w:val="center"/>
          </w:tcPr>
          <w:p w14:paraId="1A7440D0" w14:textId="11452205" w:rsidR="00EF0533" w:rsidRPr="00707AF3" w:rsidRDefault="00EF0533" w:rsidP="00707AF3">
            <w:pPr>
              <w:tabs>
                <w:tab w:val="center" w:pos="3643"/>
                <w:tab w:val="left" w:pos="6045"/>
              </w:tabs>
              <w:autoSpaceDE w:val="0"/>
              <w:autoSpaceDN w:val="0"/>
              <w:bidi w:val="0"/>
              <w:adjustRightInd w:val="0"/>
              <w:spacing w:after="0" w:line="240" w:lineRule="auto"/>
              <w:jc w:val="center"/>
              <w:rPr>
                <w:rFonts w:asciiTheme="minorBidi" w:hAnsiTheme="minorBidi" w:cstheme="minorBidi"/>
                <w:b/>
                <w:bCs/>
                <w:color w:val="000000"/>
                <w:sz w:val="20"/>
                <w:szCs w:val="20"/>
                <w:rtl/>
                <w:lang w:bidi="ar-SY"/>
              </w:rPr>
            </w:pPr>
            <w:r w:rsidRPr="00707AF3">
              <w:rPr>
                <w:rFonts w:asciiTheme="minorBidi" w:hAnsiTheme="minorBidi" w:cstheme="minorBidi"/>
                <w:b/>
                <w:bCs/>
                <w:color w:val="000000"/>
                <w:sz w:val="20"/>
                <w:szCs w:val="20"/>
              </w:rPr>
              <w:t>Correlations</w:t>
            </w:r>
            <w:r w:rsidRPr="00707AF3">
              <w:rPr>
                <w:rFonts w:asciiTheme="minorBidi" w:hAnsiTheme="minorBidi" w:cstheme="minorBidi"/>
                <w:b/>
                <w:bCs/>
                <w:color w:val="000000"/>
                <w:sz w:val="20"/>
                <w:szCs w:val="20"/>
              </w:rPr>
              <w:tab/>
            </w:r>
            <w:r w:rsidRPr="00707AF3">
              <w:rPr>
                <w:rFonts w:asciiTheme="minorBidi" w:hAnsiTheme="minorBidi" w:cstheme="minorBidi"/>
                <w:b/>
                <w:bCs/>
                <w:color w:val="000000"/>
                <w:sz w:val="20"/>
                <w:szCs w:val="20"/>
                <w:rtl/>
                <w:lang w:bidi="ar-SY"/>
              </w:rPr>
              <w:t xml:space="preserve"> </w:t>
            </w:r>
            <w:r w:rsidR="00707AF3" w:rsidRPr="00707AF3">
              <w:rPr>
                <w:rFonts w:asciiTheme="minorBidi" w:hAnsiTheme="minorBidi" w:cstheme="minorBidi" w:hint="cs"/>
                <w:b/>
                <w:bCs/>
                <w:color w:val="000000"/>
                <w:sz w:val="20"/>
                <w:szCs w:val="20"/>
                <w:rtl/>
                <w:lang w:bidi="ar-SY"/>
              </w:rPr>
              <w:t>ال</w:t>
            </w:r>
            <w:r w:rsidRPr="00707AF3">
              <w:rPr>
                <w:rFonts w:asciiTheme="minorBidi" w:hAnsiTheme="minorBidi" w:cstheme="minorBidi"/>
                <w:b/>
                <w:bCs/>
                <w:color w:val="000000"/>
                <w:sz w:val="20"/>
                <w:szCs w:val="20"/>
                <w:rtl/>
                <w:lang w:bidi="ar-SY"/>
              </w:rPr>
              <w:t>جدول رقم (7)</w:t>
            </w:r>
          </w:p>
        </w:tc>
      </w:tr>
      <w:tr w:rsidR="00EF0533" w:rsidRPr="00707AF3" w14:paraId="7F765311"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52" w:type="dxa"/>
            <w:tcBorders>
              <w:left w:val="none" w:sz="0" w:space="0" w:color="auto"/>
              <w:right w:val="none" w:sz="0" w:space="0" w:color="auto"/>
            </w:tcBorders>
            <w:shd w:val="clear" w:color="auto" w:fill="auto"/>
            <w:vAlign w:val="center"/>
          </w:tcPr>
          <w:p w14:paraId="56A9E847" w14:textId="77777777" w:rsidR="00EF0533" w:rsidRPr="00707AF3" w:rsidRDefault="004C7348" w:rsidP="00707AF3">
            <w:pPr>
              <w:autoSpaceDE w:val="0"/>
              <w:autoSpaceDN w:val="0"/>
              <w:adjustRightInd w:val="0"/>
              <w:spacing w:after="0" w:line="240" w:lineRule="auto"/>
              <w:jc w:val="center"/>
              <w:rPr>
                <w:rFonts w:asciiTheme="minorBidi" w:hAnsiTheme="minorBidi" w:cstheme="minorBidi"/>
                <w:b/>
                <w:bCs/>
                <w:sz w:val="20"/>
                <w:szCs w:val="20"/>
                <w:rtl/>
                <w:lang w:bidi="ar-IQ"/>
              </w:rPr>
            </w:pPr>
            <w:r w:rsidRPr="00707AF3">
              <w:rPr>
                <w:rFonts w:asciiTheme="minorBidi" w:hAnsiTheme="minorBidi" w:cstheme="minorBidi"/>
                <w:b/>
                <w:bCs/>
                <w:sz w:val="20"/>
                <w:szCs w:val="20"/>
                <w:rtl/>
                <w:lang w:bidi="ar-SY"/>
              </w:rPr>
              <w:t>العبارة</w:t>
            </w:r>
          </w:p>
        </w:tc>
        <w:tc>
          <w:tcPr>
            <w:tcW w:w="2268" w:type="dxa"/>
            <w:shd w:val="clear" w:color="auto" w:fill="auto"/>
            <w:vAlign w:val="center"/>
          </w:tcPr>
          <w:p w14:paraId="4F40C5A2" w14:textId="77777777" w:rsidR="00EF0533" w:rsidRPr="00707AF3" w:rsidRDefault="004C7348" w:rsidP="00707AF3">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tl/>
              </w:rPr>
              <w:t>إجمالي بعد التسليم</w:t>
            </w:r>
          </w:p>
        </w:tc>
        <w:tc>
          <w:tcPr>
            <w:cnfStyle w:val="000010000000" w:firstRow="0" w:lastRow="0" w:firstColumn="0" w:lastColumn="0" w:oddVBand="1" w:evenVBand="0" w:oddHBand="0" w:evenHBand="0" w:firstRowFirstColumn="0" w:firstRowLastColumn="0" w:lastRowFirstColumn="0" w:lastRowLastColumn="0"/>
            <w:tcW w:w="1124" w:type="dxa"/>
            <w:tcBorders>
              <w:left w:val="none" w:sz="0" w:space="0" w:color="auto"/>
              <w:right w:val="none" w:sz="0" w:space="0" w:color="auto"/>
            </w:tcBorders>
            <w:shd w:val="clear" w:color="auto" w:fill="auto"/>
            <w:vAlign w:val="center"/>
          </w:tcPr>
          <w:p w14:paraId="02EAA987" w14:textId="77777777" w:rsidR="00EF0533" w:rsidRPr="00707AF3" w:rsidRDefault="004C7348" w:rsidP="00707AF3">
            <w:pPr>
              <w:autoSpaceDE w:val="0"/>
              <w:autoSpaceDN w:val="0"/>
              <w:bidi w:val="0"/>
              <w:adjustRightInd w:val="0"/>
              <w:spacing w:after="0" w:line="240" w:lineRule="auto"/>
              <w:jc w:val="center"/>
              <w:rPr>
                <w:rFonts w:asciiTheme="minorBidi" w:hAnsiTheme="minorBidi" w:cstheme="minorBidi"/>
                <w:b/>
                <w:bCs/>
                <w:color w:val="000000"/>
                <w:sz w:val="20"/>
                <w:szCs w:val="20"/>
                <w:rtl/>
                <w:lang w:bidi="ar-SY"/>
              </w:rPr>
            </w:pPr>
            <w:r w:rsidRPr="00707AF3">
              <w:rPr>
                <w:rFonts w:asciiTheme="minorBidi" w:hAnsiTheme="minorBidi" w:cstheme="minorBidi"/>
                <w:b/>
                <w:bCs/>
                <w:color w:val="000000"/>
                <w:sz w:val="20"/>
                <w:szCs w:val="20"/>
                <w:rtl/>
                <w:lang w:bidi="ar-SY"/>
              </w:rPr>
              <w:t>قيمة</w:t>
            </w:r>
          </w:p>
        </w:tc>
      </w:tr>
      <w:tr w:rsidR="00895842" w:rsidRPr="00707AF3" w14:paraId="00544A0B"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52"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795DA7C3" w14:textId="77777777" w:rsidR="00895842" w:rsidRPr="00707AF3" w:rsidRDefault="00895842" w:rsidP="00707AF3">
            <w:pPr>
              <w:bidi w:val="0"/>
              <w:spacing w:after="0" w:line="240" w:lineRule="auto"/>
              <w:jc w:val="center"/>
              <w:rPr>
                <w:rFonts w:asciiTheme="minorBidi" w:hAnsiTheme="minorBidi" w:cstheme="minorBidi"/>
                <w:b/>
                <w:bCs/>
                <w:sz w:val="20"/>
                <w:szCs w:val="20"/>
                <w:lang w:bidi="ar-SY"/>
              </w:rPr>
            </w:pPr>
            <w:r w:rsidRPr="00707AF3">
              <w:rPr>
                <w:rFonts w:asciiTheme="minorBidi" w:hAnsiTheme="minorBidi" w:cstheme="minorBidi"/>
                <w:b/>
                <w:bCs/>
                <w:sz w:val="20"/>
                <w:szCs w:val="20"/>
                <w:rtl/>
              </w:rPr>
              <w:t>إجمالي بعد مرحلة البحث وتصفية الأفكار</w:t>
            </w:r>
          </w:p>
          <w:p w14:paraId="18F9ED09" w14:textId="77777777" w:rsidR="00895842" w:rsidRPr="00707AF3" w:rsidRDefault="00895842" w:rsidP="00707AF3">
            <w:pPr>
              <w:bidi w:val="0"/>
              <w:spacing w:after="0" w:line="240" w:lineRule="auto"/>
              <w:jc w:val="center"/>
              <w:rPr>
                <w:rFonts w:asciiTheme="minorBidi" w:hAnsiTheme="minorBidi" w:cstheme="minorBidi"/>
                <w:b/>
                <w:bCs/>
                <w:sz w:val="20"/>
                <w:szCs w:val="20"/>
              </w:rPr>
            </w:pPr>
          </w:p>
        </w:tc>
        <w:tc>
          <w:tcPr>
            <w:tcW w:w="2268" w:type="dxa"/>
            <w:tcBorders>
              <w:top w:val="none" w:sz="0" w:space="0" w:color="auto"/>
              <w:bottom w:val="none" w:sz="0" w:space="0" w:color="auto"/>
            </w:tcBorders>
            <w:shd w:val="clear" w:color="auto" w:fill="auto"/>
            <w:vAlign w:val="center"/>
          </w:tcPr>
          <w:p w14:paraId="47073C39" w14:textId="77777777" w:rsidR="00895842" w:rsidRPr="00707AF3" w:rsidRDefault="00895842" w:rsidP="00707AF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124" w:type="dxa"/>
            <w:tcBorders>
              <w:top w:val="none" w:sz="0" w:space="0" w:color="auto"/>
              <w:left w:val="none" w:sz="0" w:space="0" w:color="auto"/>
              <w:bottom w:val="none" w:sz="0" w:space="0" w:color="auto"/>
              <w:right w:val="none" w:sz="0" w:space="0" w:color="auto"/>
            </w:tcBorders>
            <w:shd w:val="clear" w:color="auto" w:fill="auto"/>
            <w:vAlign w:val="center"/>
          </w:tcPr>
          <w:p w14:paraId="7B9E3B42" w14:textId="77777777" w:rsidR="00895842" w:rsidRPr="00707AF3" w:rsidRDefault="00895842" w:rsidP="00707AF3">
            <w:pPr>
              <w:bidi w:val="0"/>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.980**</w:t>
            </w:r>
          </w:p>
        </w:tc>
      </w:tr>
      <w:tr w:rsidR="00895842" w:rsidRPr="00707AF3" w14:paraId="7C314D9B"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52" w:type="dxa"/>
            <w:vMerge/>
            <w:tcBorders>
              <w:left w:val="none" w:sz="0" w:space="0" w:color="auto"/>
              <w:right w:val="none" w:sz="0" w:space="0" w:color="auto"/>
            </w:tcBorders>
            <w:shd w:val="clear" w:color="auto" w:fill="auto"/>
            <w:vAlign w:val="center"/>
          </w:tcPr>
          <w:p w14:paraId="3CA92D3C" w14:textId="77777777" w:rsidR="00895842" w:rsidRPr="00707AF3" w:rsidRDefault="00895842" w:rsidP="00707AF3">
            <w:pPr>
              <w:autoSpaceDE w:val="0"/>
              <w:autoSpaceDN w:val="0"/>
              <w:bidi w:val="0"/>
              <w:adjustRightInd w:val="0"/>
              <w:spacing w:after="0" w:line="240" w:lineRule="auto"/>
              <w:jc w:val="center"/>
              <w:rPr>
                <w:rFonts w:asciiTheme="minorBidi" w:hAnsiTheme="minorBidi" w:cstheme="minorBidi"/>
                <w:b/>
                <w:bCs/>
                <w:color w:val="000000"/>
                <w:sz w:val="20"/>
                <w:szCs w:val="20"/>
              </w:rPr>
            </w:pPr>
          </w:p>
        </w:tc>
        <w:tc>
          <w:tcPr>
            <w:tcW w:w="2268" w:type="dxa"/>
            <w:shd w:val="clear" w:color="auto" w:fill="auto"/>
            <w:vAlign w:val="center"/>
          </w:tcPr>
          <w:p w14:paraId="41393B34" w14:textId="77777777" w:rsidR="00895842" w:rsidRPr="00707AF3" w:rsidRDefault="00895842" w:rsidP="00707AF3">
            <w:pPr>
              <w:autoSpaceDE w:val="0"/>
              <w:autoSpaceDN w:val="0"/>
              <w:bidi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20"/>
                <w:szCs w:val="20"/>
              </w:rPr>
            </w:pPr>
            <w:r w:rsidRPr="00707AF3">
              <w:rPr>
                <w:rFonts w:asciiTheme="minorBidi" w:hAnsiTheme="minorBidi" w:cstheme="minorBidi"/>
                <w:b/>
                <w:bCs/>
                <w:sz w:val="20"/>
                <w:szCs w:val="20"/>
              </w:rPr>
              <w:t>Sig. (2-tailed)</w:t>
            </w:r>
          </w:p>
        </w:tc>
        <w:tc>
          <w:tcPr>
            <w:cnfStyle w:val="000010000000" w:firstRow="0" w:lastRow="0" w:firstColumn="0" w:lastColumn="0" w:oddVBand="1" w:evenVBand="0" w:oddHBand="0" w:evenHBand="0" w:firstRowFirstColumn="0" w:firstRowLastColumn="0" w:lastRowFirstColumn="0" w:lastRowLastColumn="0"/>
            <w:tcW w:w="1124" w:type="dxa"/>
            <w:tcBorders>
              <w:left w:val="none" w:sz="0" w:space="0" w:color="auto"/>
              <w:right w:val="none" w:sz="0" w:space="0" w:color="auto"/>
            </w:tcBorders>
            <w:shd w:val="clear" w:color="auto" w:fill="auto"/>
            <w:vAlign w:val="center"/>
          </w:tcPr>
          <w:p w14:paraId="4BA10B0A" w14:textId="77777777" w:rsidR="00895842" w:rsidRPr="00707AF3" w:rsidRDefault="00895842" w:rsidP="00707AF3">
            <w:pPr>
              <w:autoSpaceDE w:val="0"/>
              <w:autoSpaceDN w:val="0"/>
              <w:bidi w:val="0"/>
              <w:adjustRightInd w:val="0"/>
              <w:spacing w:after="0" w:line="240" w:lineRule="auto"/>
              <w:jc w:val="center"/>
              <w:rPr>
                <w:rFonts w:asciiTheme="minorBidi" w:hAnsiTheme="minorBidi" w:cstheme="minorBidi"/>
                <w:b/>
                <w:bCs/>
                <w:color w:val="000000"/>
                <w:sz w:val="20"/>
                <w:szCs w:val="20"/>
              </w:rPr>
            </w:pPr>
            <w:r w:rsidRPr="00707AF3">
              <w:rPr>
                <w:rFonts w:asciiTheme="minorBidi" w:hAnsiTheme="minorBidi" w:cstheme="minorBidi"/>
                <w:b/>
                <w:bCs/>
                <w:sz w:val="20"/>
                <w:szCs w:val="20"/>
              </w:rPr>
              <w:t>.000</w:t>
            </w:r>
          </w:p>
        </w:tc>
      </w:tr>
      <w:tr w:rsidR="00895842" w:rsidRPr="00707AF3" w14:paraId="3002A5DF" w14:textId="77777777" w:rsidTr="00707AF3">
        <w:trPr>
          <w:cnfStyle w:val="000000100000" w:firstRow="0" w:lastRow="0" w:firstColumn="0" w:lastColumn="0" w:oddVBand="0" w:evenVBand="0" w:oddHBand="1" w:evenHBand="0" w:firstRowFirstColumn="0" w:firstRowLastColumn="0" w:lastRowFirstColumn="0" w:lastRowLastColumn="0"/>
          <w:trHeight w:val="40"/>
          <w:jc w:val="center"/>
        </w:trPr>
        <w:tc>
          <w:tcPr>
            <w:cnfStyle w:val="000010000000" w:firstRow="0" w:lastRow="0" w:firstColumn="0" w:lastColumn="0" w:oddVBand="1" w:evenVBand="0" w:oddHBand="0" w:evenHBand="0" w:firstRowFirstColumn="0" w:firstRowLastColumn="0" w:lastRowFirstColumn="0" w:lastRowLastColumn="0"/>
            <w:tcW w:w="1952" w:type="dxa"/>
            <w:vMerge/>
            <w:tcBorders>
              <w:top w:val="none" w:sz="0" w:space="0" w:color="auto"/>
              <w:left w:val="none" w:sz="0" w:space="0" w:color="auto"/>
              <w:bottom w:val="none" w:sz="0" w:space="0" w:color="auto"/>
              <w:right w:val="none" w:sz="0" w:space="0" w:color="auto"/>
            </w:tcBorders>
            <w:shd w:val="clear" w:color="auto" w:fill="auto"/>
            <w:vAlign w:val="center"/>
          </w:tcPr>
          <w:p w14:paraId="0A7B1E62" w14:textId="77777777" w:rsidR="00895842" w:rsidRPr="00707AF3" w:rsidRDefault="00895842" w:rsidP="00707AF3">
            <w:pPr>
              <w:autoSpaceDE w:val="0"/>
              <w:autoSpaceDN w:val="0"/>
              <w:bidi w:val="0"/>
              <w:adjustRightInd w:val="0"/>
              <w:spacing w:after="0" w:line="240" w:lineRule="auto"/>
              <w:jc w:val="center"/>
              <w:rPr>
                <w:rFonts w:asciiTheme="minorBidi" w:hAnsiTheme="minorBidi" w:cstheme="minorBidi"/>
                <w:b/>
                <w:bCs/>
                <w:sz w:val="20"/>
                <w:szCs w:val="20"/>
              </w:rPr>
            </w:pPr>
          </w:p>
        </w:tc>
        <w:tc>
          <w:tcPr>
            <w:tcW w:w="2268" w:type="dxa"/>
            <w:tcBorders>
              <w:top w:val="none" w:sz="0" w:space="0" w:color="auto"/>
              <w:bottom w:val="none" w:sz="0" w:space="0" w:color="auto"/>
            </w:tcBorders>
            <w:shd w:val="clear" w:color="auto" w:fill="auto"/>
            <w:vAlign w:val="center"/>
          </w:tcPr>
          <w:p w14:paraId="30495ECF" w14:textId="77777777" w:rsidR="00895842" w:rsidRPr="00707AF3" w:rsidRDefault="00895842" w:rsidP="00707AF3">
            <w:pPr>
              <w:autoSpaceDE w:val="0"/>
              <w:autoSpaceDN w:val="0"/>
              <w:bidi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000000"/>
                <w:sz w:val="20"/>
                <w:szCs w:val="20"/>
              </w:rPr>
            </w:pPr>
            <w:r w:rsidRPr="00707AF3">
              <w:rPr>
                <w:rFonts w:asciiTheme="minorBidi" w:hAnsiTheme="minorBidi" w:cstheme="minorBidi"/>
                <w:b/>
                <w:bCs/>
                <w:sz w:val="20"/>
                <w:szCs w:val="20"/>
              </w:rPr>
              <w:t>N</w:t>
            </w:r>
          </w:p>
        </w:tc>
        <w:tc>
          <w:tcPr>
            <w:cnfStyle w:val="000010000000" w:firstRow="0" w:lastRow="0" w:firstColumn="0" w:lastColumn="0" w:oddVBand="1" w:evenVBand="0" w:oddHBand="0" w:evenHBand="0" w:firstRowFirstColumn="0" w:firstRowLastColumn="0" w:lastRowFirstColumn="0" w:lastRowLastColumn="0"/>
            <w:tcW w:w="1124" w:type="dxa"/>
            <w:tcBorders>
              <w:top w:val="none" w:sz="0" w:space="0" w:color="auto"/>
              <w:left w:val="none" w:sz="0" w:space="0" w:color="auto"/>
              <w:bottom w:val="none" w:sz="0" w:space="0" w:color="auto"/>
              <w:right w:val="none" w:sz="0" w:space="0" w:color="auto"/>
            </w:tcBorders>
            <w:shd w:val="clear" w:color="auto" w:fill="auto"/>
            <w:vAlign w:val="center"/>
          </w:tcPr>
          <w:p w14:paraId="09C6F070" w14:textId="77777777" w:rsidR="00895842" w:rsidRPr="00707AF3" w:rsidRDefault="00895842" w:rsidP="00707AF3">
            <w:pPr>
              <w:autoSpaceDE w:val="0"/>
              <w:autoSpaceDN w:val="0"/>
              <w:bidi w:val="0"/>
              <w:adjustRightInd w:val="0"/>
              <w:spacing w:after="0" w:line="240" w:lineRule="auto"/>
              <w:jc w:val="center"/>
              <w:rPr>
                <w:rFonts w:asciiTheme="minorBidi" w:hAnsiTheme="minorBidi" w:cstheme="minorBidi"/>
                <w:b/>
                <w:bCs/>
                <w:color w:val="000000"/>
                <w:sz w:val="20"/>
                <w:szCs w:val="20"/>
              </w:rPr>
            </w:pPr>
            <w:r w:rsidRPr="00707AF3">
              <w:rPr>
                <w:rFonts w:asciiTheme="minorBidi" w:hAnsiTheme="minorBidi" w:cstheme="minorBidi"/>
                <w:b/>
                <w:bCs/>
                <w:sz w:val="20"/>
                <w:szCs w:val="20"/>
              </w:rPr>
              <w:t>60</w:t>
            </w:r>
          </w:p>
        </w:tc>
      </w:tr>
      <w:tr w:rsidR="004C7348" w:rsidRPr="00707AF3" w14:paraId="4343F7DD"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52" w:type="dxa"/>
            <w:vMerge w:val="restart"/>
            <w:tcBorders>
              <w:left w:val="none" w:sz="0" w:space="0" w:color="auto"/>
              <w:right w:val="none" w:sz="0" w:space="0" w:color="auto"/>
            </w:tcBorders>
            <w:shd w:val="clear" w:color="auto" w:fill="auto"/>
            <w:vAlign w:val="center"/>
          </w:tcPr>
          <w:p w14:paraId="70A223CA" w14:textId="77777777" w:rsidR="004C7348" w:rsidRPr="00707AF3" w:rsidRDefault="004C7348" w:rsidP="00707AF3">
            <w:pPr>
              <w:bidi w:val="0"/>
              <w:spacing w:after="0" w:line="240" w:lineRule="auto"/>
              <w:jc w:val="center"/>
              <w:rPr>
                <w:rFonts w:asciiTheme="minorBidi" w:hAnsiTheme="minorBidi" w:cstheme="minorBidi"/>
                <w:b/>
                <w:bCs/>
                <w:sz w:val="20"/>
                <w:szCs w:val="20"/>
                <w:rtl/>
                <w:lang w:bidi="ar-IQ"/>
              </w:rPr>
            </w:pPr>
            <w:r w:rsidRPr="00707AF3">
              <w:rPr>
                <w:rFonts w:asciiTheme="minorBidi" w:hAnsiTheme="minorBidi" w:cstheme="minorBidi"/>
                <w:b/>
                <w:bCs/>
                <w:sz w:val="20"/>
                <w:szCs w:val="20"/>
                <w:rtl/>
              </w:rPr>
              <w:t>إجمالي بعد تقييم الأفكار</w:t>
            </w:r>
          </w:p>
        </w:tc>
        <w:tc>
          <w:tcPr>
            <w:tcW w:w="2268" w:type="dxa"/>
            <w:shd w:val="clear" w:color="auto" w:fill="auto"/>
            <w:vAlign w:val="center"/>
          </w:tcPr>
          <w:p w14:paraId="1743FD0A" w14:textId="77777777" w:rsidR="004C7348" w:rsidRPr="00707AF3" w:rsidRDefault="004C7348" w:rsidP="00707AF3">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124" w:type="dxa"/>
            <w:tcBorders>
              <w:left w:val="none" w:sz="0" w:space="0" w:color="auto"/>
              <w:right w:val="none" w:sz="0" w:space="0" w:color="auto"/>
            </w:tcBorders>
            <w:shd w:val="clear" w:color="auto" w:fill="auto"/>
            <w:vAlign w:val="center"/>
          </w:tcPr>
          <w:p w14:paraId="264F1777" w14:textId="77777777" w:rsidR="004C7348" w:rsidRPr="00707AF3" w:rsidRDefault="004C7348" w:rsidP="00707AF3">
            <w:pPr>
              <w:bidi w:val="0"/>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.978**</w:t>
            </w:r>
          </w:p>
        </w:tc>
      </w:tr>
      <w:tr w:rsidR="004C7348" w:rsidRPr="00707AF3" w14:paraId="1B8156BB"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52" w:type="dxa"/>
            <w:vMerge/>
            <w:tcBorders>
              <w:top w:val="none" w:sz="0" w:space="0" w:color="auto"/>
              <w:left w:val="none" w:sz="0" w:space="0" w:color="auto"/>
              <w:bottom w:val="none" w:sz="0" w:space="0" w:color="auto"/>
              <w:right w:val="none" w:sz="0" w:space="0" w:color="auto"/>
            </w:tcBorders>
            <w:shd w:val="clear" w:color="auto" w:fill="auto"/>
            <w:vAlign w:val="center"/>
          </w:tcPr>
          <w:p w14:paraId="2188A5A4" w14:textId="77777777" w:rsidR="004C7348" w:rsidRPr="00707AF3" w:rsidRDefault="004C7348" w:rsidP="00707AF3">
            <w:pPr>
              <w:bidi w:val="0"/>
              <w:spacing w:after="0" w:line="240" w:lineRule="auto"/>
              <w:jc w:val="center"/>
              <w:rPr>
                <w:rFonts w:asciiTheme="minorBidi" w:hAnsiTheme="minorBidi" w:cstheme="minorBidi"/>
                <w:b/>
                <w:bCs/>
                <w:sz w:val="20"/>
                <w:szCs w:val="20"/>
              </w:rPr>
            </w:pPr>
          </w:p>
        </w:tc>
        <w:tc>
          <w:tcPr>
            <w:tcW w:w="2268" w:type="dxa"/>
            <w:tcBorders>
              <w:top w:val="none" w:sz="0" w:space="0" w:color="auto"/>
              <w:bottom w:val="none" w:sz="0" w:space="0" w:color="auto"/>
            </w:tcBorders>
            <w:shd w:val="clear" w:color="auto" w:fill="auto"/>
            <w:vAlign w:val="center"/>
          </w:tcPr>
          <w:p w14:paraId="12473B94" w14:textId="77777777" w:rsidR="004C7348" w:rsidRPr="00707AF3" w:rsidRDefault="004C7348" w:rsidP="00707AF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Sig. (2-tailed)</w:t>
            </w:r>
          </w:p>
        </w:tc>
        <w:tc>
          <w:tcPr>
            <w:cnfStyle w:val="000010000000" w:firstRow="0" w:lastRow="0" w:firstColumn="0" w:lastColumn="0" w:oddVBand="1" w:evenVBand="0" w:oddHBand="0" w:evenHBand="0" w:firstRowFirstColumn="0" w:firstRowLastColumn="0" w:lastRowFirstColumn="0" w:lastRowLastColumn="0"/>
            <w:tcW w:w="1124" w:type="dxa"/>
            <w:tcBorders>
              <w:top w:val="none" w:sz="0" w:space="0" w:color="auto"/>
              <w:left w:val="none" w:sz="0" w:space="0" w:color="auto"/>
              <w:bottom w:val="none" w:sz="0" w:space="0" w:color="auto"/>
              <w:right w:val="none" w:sz="0" w:space="0" w:color="auto"/>
            </w:tcBorders>
            <w:shd w:val="clear" w:color="auto" w:fill="auto"/>
            <w:vAlign w:val="center"/>
          </w:tcPr>
          <w:p w14:paraId="51C55CAE" w14:textId="77777777" w:rsidR="004C7348" w:rsidRPr="00707AF3" w:rsidRDefault="004C7348" w:rsidP="00707AF3">
            <w:pPr>
              <w:bidi w:val="0"/>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.000</w:t>
            </w:r>
          </w:p>
        </w:tc>
      </w:tr>
      <w:tr w:rsidR="004C7348" w:rsidRPr="00707AF3" w14:paraId="326828E0" w14:textId="77777777" w:rsidTr="00707AF3">
        <w:trPr>
          <w:trHeight w:val="40"/>
          <w:jc w:val="center"/>
        </w:trPr>
        <w:tc>
          <w:tcPr>
            <w:cnfStyle w:val="000010000000" w:firstRow="0" w:lastRow="0" w:firstColumn="0" w:lastColumn="0" w:oddVBand="1" w:evenVBand="0" w:oddHBand="0" w:evenHBand="0" w:firstRowFirstColumn="0" w:firstRowLastColumn="0" w:lastRowFirstColumn="0" w:lastRowLastColumn="0"/>
            <w:tcW w:w="1952" w:type="dxa"/>
            <w:vMerge/>
            <w:tcBorders>
              <w:left w:val="none" w:sz="0" w:space="0" w:color="auto"/>
              <w:right w:val="none" w:sz="0" w:space="0" w:color="auto"/>
            </w:tcBorders>
            <w:shd w:val="clear" w:color="auto" w:fill="auto"/>
            <w:vAlign w:val="center"/>
          </w:tcPr>
          <w:p w14:paraId="4BE8FD67" w14:textId="77777777" w:rsidR="004C7348" w:rsidRPr="00707AF3" w:rsidRDefault="004C7348" w:rsidP="00707AF3">
            <w:pPr>
              <w:spacing w:after="0" w:line="240" w:lineRule="auto"/>
              <w:jc w:val="center"/>
              <w:rPr>
                <w:rFonts w:asciiTheme="minorBidi" w:hAnsiTheme="minorBidi" w:cstheme="minorBidi"/>
                <w:b/>
                <w:bCs/>
                <w:sz w:val="20"/>
                <w:szCs w:val="20"/>
              </w:rPr>
            </w:pPr>
          </w:p>
        </w:tc>
        <w:tc>
          <w:tcPr>
            <w:tcW w:w="2268" w:type="dxa"/>
            <w:shd w:val="clear" w:color="auto" w:fill="auto"/>
            <w:vAlign w:val="center"/>
          </w:tcPr>
          <w:p w14:paraId="444E3E78" w14:textId="77777777" w:rsidR="004C7348" w:rsidRPr="00707AF3" w:rsidRDefault="004C7348" w:rsidP="00707A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N</w:t>
            </w:r>
          </w:p>
        </w:tc>
        <w:tc>
          <w:tcPr>
            <w:cnfStyle w:val="000010000000" w:firstRow="0" w:lastRow="0" w:firstColumn="0" w:lastColumn="0" w:oddVBand="1" w:evenVBand="0" w:oddHBand="0" w:evenHBand="0" w:firstRowFirstColumn="0" w:firstRowLastColumn="0" w:lastRowFirstColumn="0" w:lastRowLastColumn="0"/>
            <w:tcW w:w="1124" w:type="dxa"/>
            <w:tcBorders>
              <w:left w:val="none" w:sz="0" w:space="0" w:color="auto"/>
              <w:right w:val="none" w:sz="0" w:space="0" w:color="auto"/>
            </w:tcBorders>
            <w:shd w:val="clear" w:color="auto" w:fill="auto"/>
            <w:vAlign w:val="center"/>
          </w:tcPr>
          <w:p w14:paraId="08BF6A92" w14:textId="77777777" w:rsidR="004C7348" w:rsidRPr="00707AF3" w:rsidRDefault="004C7348"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60</w:t>
            </w:r>
          </w:p>
        </w:tc>
      </w:tr>
      <w:tr w:rsidR="004C7348" w:rsidRPr="00707AF3" w14:paraId="72CBE9DD" w14:textId="77777777" w:rsidTr="00707A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52"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0F4D7F0" w14:textId="77777777" w:rsidR="004C7348" w:rsidRPr="00707AF3" w:rsidRDefault="004C7348" w:rsidP="00707AF3">
            <w:pPr>
              <w:bidi w:val="0"/>
              <w:spacing w:after="0" w:line="240" w:lineRule="auto"/>
              <w:jc w:val="center"/>
              <w:rPr>
                <w:rFonts w:asciiTheme="minorBidi" w:hAnsiTheme="minorBidi" w:cstheme="minorBidi"/>
                <w:b/>
                <w:bCs/>
                <w:sz w:val="20"/>
                <w:szCs w:val="20"/>
                <w:lang w:bidi="ar-SY"/>
              </w:rPr>
            </w:pPr>
            <w:r w:rsidRPr="00707AF3">
              <w:rPr>
                <w:rFonts w:asciiTheme="minorBidi" w:hAnsiTheme="minorBidi" w:cstheme="minorBidi"/>
                <w:b/>
                <w:bCs/>
                <w:sz w:val="20"/>
                <w:szCs w:val="20"/>
                <w:rtl/>
              </w:rPr>
              <w:t>إجمالي بعد تطبيق الأفكار</w:t>
            </w:r>
          </w:p>
        </w:tc>
        <w:tc>
          <w:tcPr>
            <w:tcW w:w="2268" w:type="dxa"/>
            <w:tcBorders>
              <w:top w:val="none" w:sz="0" w:space="0" w:color="auto"/>
              <w:bottom w:val="none" w:sz="0" w:space="0" w:color="auto"/>
            </w:tcBorders>
            <w:shd w:val="clear" w:color="auto" w:fill="auto"/>
            <w:vAlign w:val="center"/>
          </w:tcPr>
          <w:p w14:paraId="2C0D05BA" w14:textId="77777777" w:rsidR="004C7348" w:rsidRPr="00707AF3" w:rsidRDefault="004C7348" w:rsidP="00707AF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124" w:type="dxa"/>
            <w:tcBorders>
              <w:top w:val="none" w:sz="0" w:space="0" w:color="auto"/>
              <w:left w:val="none" w:sz="0" w:space="0" w:color="auto"/>
              <w:bottom w:val="none" w:sz="0" w:space="0" w:color="auto"/>
              <w:right w:val="none" w:sz="0" w:space="0" w:color="auto"/>
            </w:tcBorders>
            <w:shd w:val="clear" w:color="auto" w:fill="auto"/>
            <w:vAlign w:val="center"/>
          </w:tcPr>
          <w:p w14:paraId="0AA18DDC" w14:textId="77777777" w:rsidR="004C7348" w:rsidRPr="00707AF3" w:rsidRDefault="004C7348" w:rsidP="00707AF3">
            <w:pPr>
              <w:bidi w:val="0"/>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.977**</w:t>
            </w:r>
          </w:p>
        </w:tc>
      </w:tr>
      <w:tr w:rsidR="004C7348" w:rsidRPr="00707AF3" w14:paraId="0392A3CD" w14:textId="77777777" w:rsidTr="00707AF3">
        <w:trPr>
          <w:jc w:val="center"/>
        </w:trPr>
        <w:tc>
          <w:tcPr>
            <w:cnfStyle w:val="000010000000" w:firstRow="0" w:lastRow="0" w:firstColumn="0" w:lastColumn="0" w:oddVBand="1" w:evenVBand="0" w:oddHBand="0" w:evenHBand="0" w:firstRowFirstColumn="0" w:firstRowLastColumn="0" w:lastRowFirstColumn="0" w:lastRowLastColumn="0"/>
            <w:tcW w:w="1952" w:type="dxa"/>
            <w:vMerge/>
            <w:tcBorders>
              <w:left w:val="none" w:sz="0" w:space="0" w:color="auto"/>
              <w:right w:val="none" w:sz="0" w:space="0" w:color="auto"/>
            </w:tcBorders>
            <w:shd w:val="clear" w:color="auto" w:fill="auto"/>
            <w:vAlign w:val="center"/>
          </w:tcPr>
          <w:p w14:paraId="13D7C54A" w14:textId="77777777" w:rsidR="004C7348" w:rsidRPr="00707AF3" w:rsidRDefault="004C7348" w:rsidP="00707AF3">
            <w:pPr>
              <w:bidi w:val="0"/>
              <w:spacing w:after="0" w:line="240" w:lineRule="auto"/>
              <w:jc w:val="center"/>
              <w:rPr>
                <w:rFonts w:asciiTheme="minorBidi" w:hAnsiTheme="minorBidi" w:cstheme="minorBidi"/>
                <w:b/>
                <w:bCs/>
                <w:sz w:val="20"/>
                <w:szCs w:val="20"/>
              </w:rPr>
            </w:pPr>
          </w:p>
        </w:tc>
        <w:tc>
          <w:tcPr>
            <w:tcW w:w="2268" w:type="dxa"/>
            <w:shd w:val="clear" w:color="auto" w:fill="auto"/>
            <w:vAlign w:val="center"/>
          </w:tcPr>
          <w:p w14:paraId="57B8610D" w14:textId="77777777" w:rsidR="004C7348" w:rsidRPr="00707AF3" w:rsidRDefault="004C7348" w:rsidP="00707AF3">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Sig. (2-tailed)</w:t>
            </w:r>
          </w:p>
        </w:tc>
        <w:tc>
          <w:tcPr>
            <w:cnfStyle w:val="000010000000" w:firstRow="0" w:lastRow="0" w:firstColumn="0" w:lastColumn="0" w:oddVBand="1" w:evenVBand="0" w:oddHBand="0" w:evenHBand="0" w:firstRowFirstColumn="0" w:firstRowLastColumn="0" w:lastRowFirstColumn="0" w:lastRowLastColumn="0"/>
            <w:tcW w:w="1124" w:type="dxa"/>
            <w:tcBorders>
              <w:left w:val="none" w:sz="0" w:space="0" w:color="auto"/>
              <w:right w:val="none" w:sz="0" w:space="0" w:color="auto"/>
            </w:tcBorders>
            <w:shd w:val="clear" w:color="auto" w:fill="auto"/>
            <w:vAlign w:val="center"/>
          </w:tcPr>
          <w:p w14:paraId="57702044" w14:textId="77777777" w:rsidR="004C7348" w:rsidRPr="00707AF3" w:rsidRDefault="004C7348" w:rsidP="00707AF3">
            <w:pPr>
              <w:bidi w:val="0"/>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.000</w:t>
            </w:r>
          </w:p>
        </w:tc>
      </w:tr>
      <w:tr w:rsidR="004C7348" w:rsidRPr="00707AF3" w14:paraId="5803BFF8" w14:textId="77777777" w:rsidTr="00707AF3">
        <w:trPr>
          <w:cnfStyle w:val="000000100000" w:firstRow="0" w:lastRow="0" w:firstColumn="0" w:lastColumn="0" w:oddVBand="0" w:evenVBand="0" w:oddHBand="1" w:evenHBand="0" w:firstRowFirstColumn="0" w:firstRowLastColumn="0" w:lastRowFirstColumn="0" w:lastRowLastColumn="0"/>
          <w:trHeight w:val="244"/>
          <w:jc w:val="center"/>
        </w:trPr>
        <w:tc>
          <w:tcPr>
            <w:cnfStyle w:val="000010000000" w:firstRow="0" w:lastRow="0" w:firstColumn="0" w:lastColumn="0" w:oddVBand="1" w:evenVBand="0" w:oddHBand="0" w:evenHBand="0" w:firstRowFirstColumn="0" w:firstRowLastColumn="0" w:lastRowFirstColumn="0" w:lastRowLastColumn="0"/>
            <w:tcW w:w="1952" w:type="dxa"/>
            <w:vMerge/>
            <w:tcBorders>
              <w:top w:val="none" w:sz="0" w:space="0" w:color="auto"/>
              <w:left w:val="none" w:sz="0" w:space="0" w:color="auto"/>
              <w:bottom w:val="none" w:sz="0" w:space="0" w:color="auto"/>
              <w:right w:val="none" w:sz="0" w:space="0" w:color="auto"/>
            </w:tcBorders>
            <w:shd w:val="clear" w:color="auto" w:fill="auto"/>
            <w:vAlign w:val="center"/>
          </w:tcPr>
          <w:p w14:paraId="2BA2B3CF" w14:textId="77777777" w:rsidR="004C7348" w:rsidRPr="00707AF3" w:rsidRDefault="004C7348" w:rsidP="00707AF3">
            <w:pPr>
              <w:spacing w:after="0" w:line="240" w:lineRule="auto"/>
              <w:jc w:val="center"/>
              <w:rPr>
                <w:rFonts w:asciiTheme="minorBidi" w:hAnsiTheme="minorBidi" w:cstheme="minorBidi"/>
                <w:b/>
                <w:bCs/>
                <w:sz w:val="20"/>
                <w:szCs w:val="20"/>
              </w:rPr>
            </w:pPr>
          </w:p>
        </w:tc>
        <w:tc>
          <w:tcPr>
            <w:tcW w:w="2268" w:type="dxa"/>
            <w:tcBorders>
              <w:top w:val="none" w:sz="0" w:space="0" w:color="auto"/>
              <w:bottom w:val="none" w:sz="0" w:space="0" w:color="auto"/>
            </w:tcBorders>
            <w:shd w:val="clear" w:color="auto" w:fill="auto"/>
            <w:vAlign w:val="center"/>
          </w:tcPr>
          <w:p w14:paraId="1BD8D8DA" w14:textId="77777777" w:rsidR="004C7348" w:rsidRPr="00707AF3" w:rsidRDefault="004C7348" w:rsidP="00707A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707AF3">
              <w:rPr>
                <w:rFonts w:asciiTheme="minorBidi" w:hAnsiTheme="minorBidi" w:cstheme="minorBidi"/>
                <w:b/>
                <w:bCs/>
                <w:sz w:val="20"/>
                <w:szCs w:val="20"/>
              </w:rPr>
              <w:t>N</w:t>
            </w:r>
          </w:p>
        </w:tc>
        <w:tc>
          <w:tcPr>
            <w:cnfStyle w:val="000010000000" w:firstRow="0" w:lastRow="0" w:firstColumn="0" w:lastColumn="0" w:oddVBand="1" w:evenVBand="0" w:oddHBand="0" w:evenHBand="0" w:firstRowFirstColumn="0" w:firstRowLastColumn="0" w:lastRowFirstColumn="0" w:lastRowLastColumn="0"/>
            <w:tcW w:w="1124" w:type="dxa"/>
            <w:tcBorders>
              <w:top w:val="none" w:sz="0" w:space="0" w:color="auto"/>
              <w:left w:val="none" w:sz="0" w:space="0" w:color="auto"/>
              <w:bottom w:val="none" w:sz="0" w:space="0" w:color="auto"/>
              <w:right w:val="none" w:sz="0" w:space="0" w:color="auto"/>
            </w:tcBorders>
            <w:shd w:val="clear" w:color="auto" w:fill="auto"/>
            <w:vAlign w:val="center"/>
          </w:tcPr>
          <w:p w14:paraId="6903F610" w14:textId="77777777" w:rsidR="004C7348" w:rsidRPr="00707AF3" w:rsidRDefault="004C7348" w:rsidP="00707AF3">
            <w:pPr>
              <w:spacing w:after="0" w:line="240" w:lineRule="auto"/>
              <w:jc w:val="center"/>
              <w:rPr>
                <w:rFonts w:asciiTheme="minorBidi" w:hAnsiTheme="minorBidi" w:cstheme="minorBidi"/>
                <w:b/>
                <w:bCs/>
                <w:sz w:val="20"/>
                <w:szCs w:val="20"/>
              </w:rPr>
            </w:pPr>
            <w:r w:rsidRPr="00707AF3">
              <w:rPr>
                <w:rFonts w:asciiTheme="minorBidi" w:hAnsiTheme="minorBidi" w:cstheme="minorBidi"/>
                <w:b/>
                <w:bCs/>
                <w:sz w:val="20"/>
                <w:szCs w:val="20"/>
              </w:rPr>
              <w:t>60</w:t>
            </w:r>
          </w:p>
        </w:tc>
      </w:tr>
      <w:tr w:rsidR="004C7348" w:rsidRPr="00707AF3" w14:paraId="48A211EB" w14:textId="77777777" w:rsidTr="00707AF3">
        <w:trPr>
          <w:trHeight w:val="210"/>
          <w:jc w:val="center"/>
        </w:trPr>
        <w:tc>
          <w:tcPr>
            <w:cnfStyle w:val="000010000000" w:firstRow="0" w:lastRow="0" w:firstColumn="0" w:lastColumn="0" w:oddVBand="1" w:evenVBand="0" w:oddHBand="0" w:evenHBand="0" w:firstRowFirstColumn="0" w:firstRowLastColumn="0" w:lastRowFirstColumn="0" w:lastRowLastColumn="0"/>
            <w:tcW w:w="5344" w:type="dxa"/>
            <w:gridSpan w:val="3"/>
            <w:tcBorders>
              <w:left w:val="none" w:sz="0" w:space="0" w:color="auto"/>
              <w:right w:val="none" w:sz="0" w:space="0" w:color="auto"/>
            </w:tcBorders>
            <w:shd w:val="clear" w:color="auto" w:fill="auto"/>
            <w:vAlign w:val="center"/>
          </w:tcPr>
          <w:p w14:paraId="22E8661C" w14:textId="77777777" w:rsidR="004C7348" w:rsidRPr="00707AF3" w:rsidRDefault="004C7348" w:rsidP="00707AF3">
            <w:pPr>
              <w:spacing w:after="0" w:line="240" w:lineRule="auto"/>
              <w:jc w:val="center"/>
              <w:rPr>
                <w:rFonts w:asciiTheme="minorBidi" w:hAnsiTheme="minorBidi" w:cstheme="minorBidi"/>
                <w:b/>
                <w:bCs/>
                <w:sz w:val="20"/>
                <w:szCs w:val="20"/>
                <w:lang w:bidi="ar-SY"/>
              </w:rPr>
            </w:pPr>
            <w:r w:rsidRPr="00707AF3">
              <w:rPr>
                <w:rFonts w:asciiTheme="minorBidi" w:eastAsiaTheme="minorHAnsi" w:hAnsiTheme="minorBidi" w:cstheme="minorBidi"/>
                <w:b/>
                <w:bCs/>
                <w:color w:val="000000"/>
                <w:sz w:val="20"/>
                <w:szCs w:val="20"/>
              </w:rPr>
              <w:t>**. Correlation is significant at the 0.01 level (2-tailed).</w:t>
            </w:r>
          </w:p>
        </w:tc>
      </w:tr>
    </w:tbl>
    <w:p w14:paraId="0C9644BB" w14:textId="77777777" w:rsidR="00EF0533" w:rsidRPr="004C7C4F" w:rsidRDefault="00EF0533" w:rsidP="004C7C4F">
      <w:pPr>
        <w:pStyle w:val="ListParagraph"/>
        <w:spacing w:after="0" w:line="240" w:lineRule="auto"/>
        <w:ind w:left="0"/>
        <w:jc w:val="center"/>
        <w:rPr>
          <w:rFonts w:asciiTheme="minorBidi" w:hAnsiTheme="minorBidi" w:cstheme="minorBidi"/>
          <w:sz w:val="24"/>
          <w:szCs w:val="24"/>
          <w:rtl/>
          <w:lang w:bidi="ar-IQ"/>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7BD78409" w14:textId="77777777" w:rsidR="00EF0533" w:rsidRPr="004C7C4F" w:rsidRDefault="00EF0533" w:rsidP="004C7C4F">
      <w:pPr>
        <w:autoSpaceDE w:val="0"/>
        <w:autoSpaceDN w:val="0"/>
        <w:adjustRightInd w:val="0"/>
        <w:spacing w:after="0" w:line="240" w:lineRule="auto"/>
        <w:jc w:val="both"/>
        <w:rPr>
          <w:rFonts w:asciiTheme="minorBidi" w:hAnsiTheme="minorBidi" w:cstheme="minorBidi"/>
          <w:sz w:val="24"/>
          <w:szCs w:val="24"/>
          <w:rtl/>
          <w:lang w:bidi="ar-IQ"/>
        </w:rPr>
      </w:pPr>
      <w:r w:rsidRPr="004C7C4F">
        <w:rPr>
          <w:rFonts w:asciiTheme="minorBidi" w:hAnsiTheme="minorBidi" w:cstheme="minorBidi"/>
          <w:sz w:val="24"/>
          <w:szCs w:val="24"/>
          <w:rtl/>
          <w:lang w:bidi="ar-SY"/>
        </w:rPr>
        <w:t>بين الجدول رقم (</w:t>
      </w:r>
      <w:r w:rsidRPr="004C7C4F">
        <w:rPr>
          <w:rFonts w:asciiTheme="minorBidi" w:hAnsiTheme="minorBidi" w:cstheme="minorBidi"/>
          <w:sz w:val="24"/>
          <w:szCs w:val="24"/>
          <w:lang w:bidi="ar-SY"/>
        </w:rPr>
        <w:t>7</w:t>
      </w:r>
      <w:r w:rsidRPr="004C7C4F">
        <w:rPr>
          <w:rFonts w:asciiTheme="minorBidi" w:hAnsiTheme="minorBidi" w:cstheme="minorBidi"/>
          <w:sz w:val="24"/>
          <w:szCs w:val="24"/>
          <w:rtl/>
          <w:lang w:bidi="ar-SY"/>
        </w:rPr>
        <w:t xml:space="preserve">) </w:t>
      </w:r>
      <w:r w:rsidR="00290808" w:rsidRPr="004C7C4F">
        <w:rPr>
          <w:rFonts w:asciiTheme="minorBidi" w:hAnsiTheme="minorBidi" w:cstheme="minorBidi"/>
          <w:sz w:val="24"/>
          <w:szCs w:val="24"/>
          <w:rtl/>
          <w:lang w:bidi="ar-SY"/>
        </w:rPr>
        <w:t>معامل الارتباط وذلك لتأكد وجود علاقة أو الارتباط بين البعد الخاص بالتسليم مع أبعاد المتغير التابع التسويق الابتكاري. حيث بلغ قيمة معامل الارتباط لبعد التسليم مع مرحلة البحث وتصفية الأفكار (0.980) وهي نسبة تعتبر قريبة من الواد صحيح وهذا يدل على قوة الارتباط وذلك عند قيمة معنوية (0.000) وهذا يؤكد وجود ارتباط معنوي ممتاز بين هذا البعد وبعد مرحلة البحث وتصفية الأفكار كأحد أبعاد المتغير التابع التسويق الابتكاري. في حين بلغ قيمة معامل الارتباط لبعد التسليم مع بعد تقييم الأفكار (0.978) وهي نسبة تعتبر ممتازة أيضاً وذلك عند قيمة غير معنوية (0.000) وهذا يؤكد وجود ارتباط معنوي قوي جداً بين هذا البعد وبعد تقييم الأفكار كأحد أبعاد المتغير التابع التسويق الابتكاري. كما بلغت قيمة معامل الارتباط لبعد التسليم مع بعد تطبيق الأفكار (0.</w:t>
      </w:r>
      <w:r w:rsidR="009134D7" w:rsidRPr="004C7C4F">
        <w:rPr>
          <w:rFonts w:asciiTheme="minorBidi" w:hAnsiTheme="minorBidi" w:cstheme="minorBidi"/>
          <w:sz w:val="24"/>
          <w:szCs w:val="24"/>
          <w:rtl/>
          <w:lang w:bidi="ar-SY"/>
        </w:rPr>
        <w:t>977</w:t>
      </w:r>
      <w:r w:rsidR="00290808" w:rsidRPr="004C7C4F">
        <w:rPr>
          <w:rFonts w:asciiTheme="minorBidi" w:hAnsiTheme="minorBidi" w:cstheme="minorBidi"/>
          <w:sz w:val="24"/>
          <w:szCs w:val="24"/>
          <w:rtl/>
          <w:lang w:bidi="ar-SY"/>
        </w:rPr>
        <w:t>) وهي نسبة تعتبر</w:t>
      </w:r>
      <w:r w:rsidR="009134D7" w:rsidRPr="004C7C4F">
        <w:rPr>
          <w:rFonts w:asciiTheme="minorBidi" w:hAnsiTheme="minorBidi" w:cstheme="minorBidi"/>
          <w:sz w:val="24"/>
          <w:szCs w:val="24"/>
          <w:rtl/>
          <w:lang w:bidi="ar-SY"/>
        </w:rPr>
        <w:t xml:space="preserve"> قوية جداً</w:t>
      </w:r>
      <w:r w:rsidR="00290808" w:rsidRPr="004C7C4F">
        <w:rPr>
          <w:rFonts w:asciiTheme="minorBidi" w:hAnsiTheme="minorBidi" w:cstheme="minorBidi"/>
          <w:sz w:val="24"/>
          <w:szCs w:val="24"/>
          <w:rtl/>
          <w:lang w:bidi="ar-SY"/>
        </w:rPr>
        <w:t xml:space="preserve"> أيضاً وذلك عند قيمة معنوية (0.</w:t>
      </w:r>
      <w:r w:rsidR="009134D7" w:rsidRPr="004C7C4F">
        <w:rPr>
          <w:rFonts w:asciiTheme="minorBidi" w:hAnsiTheme="minorBidi" w:cstheme="minorBidi"/>
          <w:sz w:val="24"/>
          <w:szCs w:val="24"/>
          <w:rtl/>
          <w:lang w:bidi="ar-SY"/>
        </w:rPr>
        <w:t>000</w:t>
      </w:r>
      <w:r w:rsidR="00290808" w:rsidRPr="004C7C4F">
        <w:rPr>
          <w:rFonts w:asciiTheme="minorBidi" w:hAnsiTheme="minorBidi" w:cstheme="minorBidi"/>
          <w:sz w:val="24"/>
          <w:szCs w:val="24"/>
          <w:rtl/>
          <w:lang w:bidi="ar-SY"/>
        </w:rPr>
        <w:t xml:space="preserve">) وهذا يؤكد وجود ارتباط </w:t>
      </w:r>
      <w:r w:rsidR="009134D7" w:rsidRPr="004C7C4F">
        <w:rPr>
          <w:rFonts w:asciiTheme="minorBidi" w:hAnsiTheme="minorBidi" w:cstheme="minorBidi"/>
          <w:sz w:val="24"/>
          <w:szCs w:val="24"/>
          <w:rtl/>
          <w:lang w:bidi="ar-SY"/>
        </w:rPr>
        <w:t xml:space="preserve">معنوي ممتاز </w:t>
      </w:r>
      <w:r w:rsidR="00290808" w:rsidRPr="004C7C4F">
        <w:rPr>
          <w:rFonts w:asciiTheme="minorBidi" w:hAnsiTheme="minorBidi" w:cstheme="minorBidi"/>
          <w:sz w:val="24"/>
          <w:szCs w:val="24"/>
          <w:rtl/>
          <w:lang w:bidi="ar-SY"/>
        </w:rPr>
        <w:t>بين هذا البعد وبعد تطبيق الأفكار كأحد أبعاد المتغير التابع التسويق الابتكاري</w:t>
      </w:r>
      <w:r w:rsidRPr="004C7C4F">
        <w:rPr>
          <w:rFonts w:asciiTheme="minorBidi" w:hAnsiTheme="minorBidi" w:cstheme="minorBidi"/>
          <w:sz w:val="24"/>
          <w:szCs w:val="24"/>
          <w:rtl/>
          <w:lang w:bidi="ar-SY"/>
        </w:rPr>
        <w:t>.</w:t>
      </w:r>
    </w:p>
    <w:p w14:paraId="15F13FC3" w14:textId="2436D5B0" w:rsidR="00EF0533" w:rsidRPr="00707AF3" w:rsidRDefault="00EF0533" w:rsidP="00707AF3">
      <w:pPr>
        <w:autoSpaceDE w:val="0"/>
        <w:autoSpaceDN w:val="0"/>
        <w:adjustRightInd w:val="0"/>
        <w:spacing w:after="0" w:line="240" w:lineRule="auto"/>
        <w:ind w:hanging="619"/>
        <w:jc w:val="both"/>
        <w:rPr>
          <w:rFonts w:asciiTheme="minorBidi" w:hAnsiTheme="minorBidi" w:cstheme="minorBidi"/>
          <w:b/>
          <w:bCs/>
          <w:sz w:val="28"/>
          <w:szCs w:val="28"/>
          <w:rtl/>
          <w:lang w:bidi="ar-SY"/>
        </w:rPr>
      </w:pPr>
      <w:r w:rsidRPr="00707AF3">
        <w:rPr>
          <w:rFonts w:asciiTheme="minorBidi" w:hAnsiTheme="minorBidi" w:cstheme="minorBidi"/>
          <w:b/>
          <w:bCs/>
          <w:sz w:val="28"/>
          <w:szCs w:val="28"/>
          <w:rtl/>
          <w:lang w:bidi="ar-SY"/>
        </w:rPr>
        <w:lastRenderedPageBreak/>
        <w:t>ثانياً</w:t>
      </w:r>
      <w:r w:rsidR="00707AF3">
        <w:rPr>
          <w:rFonts w:asciiTheme="minorBidi" w:hAnsiTheme="minorBidi" w:cstheme="minorBidi" w:hint="cs"/>
          <w:b/>
          <w:bCs/>
          <w:sz w:val="28"/>
          <w:szCs w:val="28"/>
          <w:rtl/>
          <w:lang w:bidi="ar-SY"/>
        </w:rPr>
        <w:t xml:space="preserve"> </w:t>
      </w:r>
      <w:r w:rsidRPr="00707AF3">
        <w:rPr>
          <w:rFonts w:asciiTheme="minorBidi" w:hAnsiTheme="minorBidi" w:cstheme="minorBidi"/>
          <w:b/>
          <w:bCs/>
          <w:sz w:val="28"/>
          <w:szCs w:val="28"/>
          <w:rtl/>
          <w:lang w:bidi="ar-SY"/>
        </w:rPr>
        <w:t xml:space="preserve">: اختبار الفرضية الثانية </w:t>
      </w:r>
    </w:p>
    <w:p w14:paraId="04535900" w14:textId="502433AC" w:rsidR="00DC0222" w:rsidRPr="004C7C4F" w:rsidRDefault="000D364B" w:rsidP="004C7C4F">
      <w:pPr>
        <w:pStyle w:val="ListParagraph"/>
        <w:numPr>
          <w:ilvl w:val="0"/>
          <w:numId w:val="26"/>
        </w:numPr>
        <w:autoSpaceDE w:val="0"/>
        <w:autoSpaceDN w:val="0"/>
        <w:adjustRightInd w:val="0"/>
        <w:spacing w:after="0" w:line="240" w:lineRule="auto"/>
        <w:ind w:left="0"/>
        <w:rPr>
          <w:rFonts w:asciiTheme="minorBidi" w:hAnsiTheme="minorBidi" w:cstheme="minorBidi"/>
          <w:b/>
          <w:bCs/>
          <w:sz w:val="24"/>
          <w:szCs w:val="24"/>
          <w:lang w:bidi="ar-SY"/>
        </w:rPr>
      </w:pPr>
      <w:r w:rsidRPr="004C7C4F">
        <w:rPr>
          <w:rFonts w:asciiTheme="minorBidi" w:hAnsiTheme="minorBidi" w:cstheme="minorBidi"/>
          <w:b/>
          <w:bCs/>
          <w:sz w:val="24"/>
          <w:szCs w:val="24"/>
          <w:rtl/>
          <w:lang w:bidi="ar-LB"/>
        </w:rPr>
        <w:t>‌يوجد أثر ذو دلالة معنوية بين التخطيط والتسويق الابتكاري</w:t>
      </w:r>
      <w:r w:rsidR="00EF0533" w:rsidRPr="004C7C4F">
        <w:rPr>
          <w:rFonts w:asciiTheme="minorBidi" w:hAnsiTheme="minorBidi" w:cstheme="minorBidi"/>
          <w:b/>
          <w:bCs/>
          <w:sz w:val="24"/>
          <w:szCs w:val="24"/>
          <w:rtl/>
          <w:lang w:bidi="ar-LB"/>
        </w:rPr>
        <w:t>.</w:t>
      </w:r>
    </w:p>
    <w:tbl>
      <w:tblPr>
        <w:tblStyle w:val="TableGrid"/>
        <w:bidiVisual/>
        <w:tblW w:w="54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6"/>
        <w:gridCol w:w="709"/>
        <w:gridCol w:w="1134"/>
        <w:gridCol w:w="1276"/>
        <w:gridCol w:w="1413"/>
      </w:tblGrid>
      <w:tr w:rsidR="00DC0222" w:rsidRPr="00140A16" w14:paraId="270F3B03" w14:textId="77777777" w:rsidTr="00140A16">
        <w:trPr>
          <w:jc w:val="center"/>
        </w:trPr>
        <w:tc>
          <w:tcPr>
            <w:tcW w:w="5468" w:type="dxa"/>
            <w:gridSpan w:val="5"/>
            <w:vAlign w:val="center"/>
          </w:tcPr>
          <w:p w14:paraId="0C8A0C86" w14:textId="66B0796E"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tl/>
              </w:rPr>
            </w:pPr>
            <w:r w:rsidRPr="00140A16">
              <w:rPr>
                <w:rFonts w:asciiTheme="minorBidi" w:eastAsiaTheme="minorHAnsi" w:hAnsiTheme="minorBidi" w:cstheme="minorBidi"/>
                <w:b/>
                <w:bCs/>
                <w:color w:val="000000"/>
                <w:sz w:val="18"/>
                <w:szCs w:val="18"/>
              </w:rPr>
              <w:t xml:space="preserve">Model Summary   </w:t>
            </w:r>
            <w:r w:rsidR="00707AF3" w:rsidRPr="00140A16">
              <w:rPr>
                <w:rFonts w:asciiTheme="minorBidi" w:eastAsiaTheme="minorHAnsi" w:hAnsiTheme="minorBidi" w:cstheme="minorBidi" w:hint="cs"/>
                <w:b/>
                <w:bCs/>
                <w:color w:val="000000"/>
                <w:sz w:val="18"/>
                <w:szCs w:val="18"/>
                <w:rtl/>
              </w:rPr>
              <w:t>ال</w:t>
            </w:r>
            <w:r w:rsidRPr="00140A16">
              <w:rPr>
                <w:rFonts w:asciiTheme="minorBidi" w:eastAsiaTheme="minorHAnsi" w:hAnsiTheme="minorBidi" w:cstheme="minorBidi"/>
                <w:b/>
                <w:bCs/>
                <w:color w:val="000000"/>
                <w:sz w:val="18"/>
                <w:szCs w:val="18"/>
                <w:rtl/>
              </w:rPr>
              <w:t>جدول رقم (8)</w:t>
            </w:r>
          </w:p>
        </w:tc>
      </w:tr>
      <w:tr w:rsidR="00DC0222" w:rsidRPr="00140A16" w14:paraId="162EFF44" w14:textId="77777777" w:rsidTr="00140A16">
        <w:trPr>
          <w:jc w:val="center"/>
        </w:trPr>
        <w:tc>
          <w:tcPr>
            <w:tcW w:w="936" w:type="dxa"/>
            <w:vAlign w:val="center"/>
          </w:tcPr>
          <w:p w14:paraId="0E579CC3"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Model</w:t>
            </w:r>
          </w:p>
        </w:tc>
        <w:tc>
          <w:tcPr>
            <w:tcW w:w="709" w:type="dxa"/>
            <w:vAlign w:val="center"/>
          </w:tcPr>
          <w:p w14:paraId="5225A0EE"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R</w:t>
            </w:r>
          </w:p>
        </w:tc>
        <w:tc>
          <w:tcPr>
            <w:tcW w:w="1134" w:type="dxa"/>
            <w:vAlign w:val="center"/>
          </w:tcPr>
          <w:p w14:paraId="089BBE3B"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R Square</w:t>
            </w:r>
          </w:p>
        </w:tc>
        <w:tc>
          <w:tcPr>
            <w:tcW w:w="1276" w:type="dxa"/>
            <w:vAlign w:val="center"/>
          </w:tcPr>
          <w:p w14:paraId="59DD82E6"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Adjusted R Square</w:t>
            </w:r>
          </w:p>
        </w:tc>
        <w:tc>
          <w:tcPr>
            <w:tcW w:w="1413" w:type="dxa"/>
            <w:vAlign w:val="center"/>
          </w:tcPr>
          <w:p w14:paraId="21F38481"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Std. Error of the Estimate</w:t>
            </w:r>
          </w:p>
        </w:tc>
      </w:tr>
      <w:tr w:rsidR="00DC0222" w:rsidRPr="00140A16" w14:paraId="30CCA2C4" w14:textId="77777777" w:rsidTr="00140A16">
        <w:trPr>
          <w:jc w:val="center"/>
        </w:trPr>
        <w:tc>
          <w:tcPr>
            <w:tcW w:w="936" w:type="dxa"/>
            <w:vAlign w:val="center"/>
          </w:tcPr>
          <w:p w14:paraId="2403823C"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1</w:t>
            </w:r>
          </w:p>
        </w:tc>
        <w:tc>
          <w:tcPr>
            <w:tcW w:w="709" w:type="dxa"/>
            <w:vAlign w:val="center"/>
          </w:tcPr>
          <w:p w14:paraId="35A809EB"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.264</w:t>
            </w:r>
            <w:r w:rsidRPr="00140A16">
              <w:rPr>
                <w:rFonts w:asciiTheme="minorBidi" w:eastAsiaTheme="minorHAnsi" w:hAnsiTheme="minorBidi" w:cstheme="minorBidi"/>
                <w:b/>
                <w:bCs/>
                <w:color w:val="000000"/>
                <w:sz w:val="18"/>
                <w:szCs w:val="18"/>
                <w:vertAlign w:val="superscript"/>
              </w:rPr>
              <w:t>a</w:t>
            </w:r>
          </w:p>
        </w:tc>
        <w:tc>
          <w:tcPr>
            <w:tcW w:w="1134" w:type="dxa"/>
            <w:vAlign w:val="center"/>
          </w:tcPr>
          <w:p w14:paraId="0A915936"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.070</w:t>
            </w:r>
          </w:p>
        </w:tc>
        <w:tc>
          <w:tcPr>
            <w:tcW w:w="1276" w:type="dxa"/>
            <w:vAlign w:val="center"/>
          </w:tcPr>
          <w:p w14:paraId="0518221F"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.054</w:t>
            </w:r>
          </w:p>
        </w:tc>
        <w:tc>
          <w:tcPr>
            <w:tcW w:w="1413" w:type="dxa"/>
            <w:vAlign w:val="center"/>
          </w:tcPr>
          <w:p w14:paraId="09E1A6E7"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Pr>
            </w:pPr>
            <w:r w:rsidRPr="00140A16">
              <w:rPr>
                <w:rFonts w:asciiTheme="minorBidi" w:eastAsiaTheme="minorHAnsi" w:hAnsiTheme="minorBidi" w:cstheme="minorBidi"/>
                <w:b/>
                <w:bCs/>
                <w:color w:val="000000"/>
                <w:sz w:val="18"/>
                <w:szCs w:val="18"/>
              </w:rPr>
              <w:t>.64519</w:t>
            </w:r>
          </w:p>
        </w:tc>
      </w:tr>
      <w:tr w:rsidR="00DC0222" w:rsidRPr="00140A16" w14:paraId="7FE6E140" w14:textId="77777777" w:rsidTr="00140A16">
        <w:trPr>
          <w:jc w:val="center"/>
        </w:trPr>
        <w:tc>
          <w:tcPr>
            <w:tcW w:w="5468" w:type="dxa"/>
            <w:gridSpan w:val="5"/>
            <w:vAlign w:val="center"/>
          </w:tcPr>
          <w:p w14:paraId="358D118B" w14:textId="77777777" w:rsidR="00DC0222" w:rsidRPr="00140A16"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8"/>
                <w:szCs w:val="18"/>
                <w:rtl/>
                <w:lang w:bidi="ar-IQ"/>
              </w:rPr>
            </w:pPr>
            <w:r w:rsidRPr="00140A16">
              <w:rPr>
                <w:rFonts w:asciiTheme="minorBidi" w:eastAsiaTheme="minorHAnsi" w:hAnsiTheme="minorBidi" w:cstheme="minorBidi"/>
                <w:b/>
                <w:bCs/>
                <w:color w:val="000000"/>
                <w:sz w:val="18"/>
                <w:szCs w:val="18"/>
              </w:rPr>
              <w:t xml:space="preserve">a. Predictors: (Constant), </w:t>
            </w:r>
            <w:r w:rsidRPr="00140A16">
              <w:rPr>
                <w:rFonts w:asciiTheme="minorBidi" w:eastAsiaTheme="minorHAnsi" w:hAnsiTheme="minorBidi" w:cstheme="minorBidi"/>
                <w:b/>
                <w:bCs/>
                <w:color w:val="000000"/>
                <w:sz w:val="18"/>
                <w:szCs w:val="18"/>
                <w:rtl/>
              </w:rPr>
              <w:t>إجمالي بعد التخطيط</w:t>
            </w:r>
          </w:p>
        </w:tc>
      </w:tr>
    </w:tbl>
    <w:p w14:paraId="527A2C2E" w14:textId="69357DE1" w:rsidR="00E852C7" w:rsidRPr="00033CC1" w:rsidRDefault="00E852C7" w:rsidP="004C7C4F">
      <w:pPr>
        <w:pStyle w:val="ListParagraph"/>
        <w:spacing w:after="0" w:line="240" w:lineRule="auto"/>
        <w:ind w:left="0"/>
        <w:jc w:val="center"/>
        <w:rPr>
          <w:rFonts w:asciiTheme="minorBidi" w:hAnsiTheme="minorBidi" w:cstheme="minorBidi"/>
          <w:rtl/>
          <w:lang w:bidi="ar-IQ"/>
        </w:rPr>
      </w:pPr>
      <w:r w:rsidRPr="00033CC1">
        <w:rPr>
          <w:rFonts w:asciiTheme="minorBidi" w:hAnsiTheme="minorBidi" w:cstheme="minorBidi"/>
          <w:rtl/>
          <w:lang w:bidi="ar-SY"/>
        </w:rPr>
        <w:t xml:space="preserve">المصدر: إعداد الباحث استناداً إلى مخرجات البرنامج الإحصائي </w:t>
      </w:r>
      <w:r w:rsidRPr="00033CC1">
        <w:rPr>
          <w:rFonts w:asciiTheme="minorBidi" w:hAnsiTheme="minorBidi" w:cstheme="minorBidi"/>
          <w:lang w:bidi="ar-SY"/>
        </w:rPr>
        <w:t>SPSS</w:t>
      </w:r>
    </w:p>
    <w:p w14:paraId="38592759" w14:textId="05825475" w:rsidR="00DC0222" w:rsidRPr="00033CC1" w:rsidRDefault="00E852C7" w:rsidP="004C7C4F">
      <w:pPr>
        <w:pStyle w:val="ListParagraph"/>
        <w:autoSpaceDE w:val="0"/>
        <w:autoSpaceDN w:val="0"/>
        <w:adjustRightInd w:val="0"/>
        <w:spacing w:after="0" w:line="240" w:lineRule="auto"/>
        <w:ind w:left="0"/>
        <w:jc w:val="both"/>
        <w:rPr>
          <w:rFonts w:asciiTheme="minorBidi" w:hAnsiTheme="minorBidi" w:cstheme="minorBidi"/>
          <w:lang w:bidi="ar-SY"/>
        </w:rPr>
      </w:pPr>
      <w:r w:rsidRPr="00033CC1">
        <w:rPr>
          <w:rFonts w:asciiTheme="minorBidi" w:hAnsiTheme="minorBidi" w:cstheme="minorBidi"/>
          <w:rtl/>
          <w:lang w:bidi="ar-SY"/>
        </w:rPr>
        <w:t>من الجدول رقم (8) يتضح أن قيمة معامل الارتباط (</w:t>
      </w:r>
      <w:r w:rsidRPr="00033CC1">
        <w:rPr>
          <w:rFonts w:asciiTheme="minorBidi" w:hAnsiTheme="minorBidi" w:cstheme="minorBidi"/>
          <w:b/>
          <w:bCs/>
          <w:lang w:bidi="ar-SY"/>
        </w:rPr>
        <w:t>R</w:t>
      </w:r>
      <w:r w:rsidRPr="00033CC1">
        <w:rPr>
          <w:rFonts w:asciiTheme="minorBidi" w:hAnsiTheme="minorBidi" w:cstheme="minorBidi"/>
          <w:rtl/>
          <w:lang w:bidi="ar-SY"/>
        </w:rPr>
        <w:t>) تساوي (</w:t>
      </w:r>
      <w:r w:rsidR="00B61F0B" w:rsidRPr="00033CC1">
        <w:rPr>
          <w:rFonts w:asciiTheme="minorBidi" w:hAnsiTheme="minorBidi" w:cstheme="minorBidi"/>
          <w:rtl/>
          <w:lang w:bidi="ar-SY"/>
        </w:rPr>
        <w:t>0.264</w:t>
      </w:r>
      <w:r w:rsidRPr="00033CC1">
        <w:rPr>
          <w:rFonts w:asciiTheme="minorBidi" w:hAnsiTheme="minorBidi" w:cstheme="minorBidi"/>
          <w:rtl/>
          <w:lang w:bidi="ar-SY"/>
        </w:rPr>
        <w:t>) وأن قيمة معامل التحديد بلغت (0.</w:t>
      </w:r>
      <w:r w:rsidR="00B61F0B" w:rsidRPr="00033CC1">
        <w:rPr>
          <w:rFonts w:asciiTheme="minorBidi" w:hAnsiTheme="minorBidi" w:cstheme="minorBidi"/>
          <w:rtl/>
          <w:lang w:bidi="ar-SY"/>
        </w:rPr>
        <w:t>0</w:t>
      </w:r>
      <w:r w:rsidRPr="00033CC1">
        <w:rPr>
          <w:rFonts w:asciiTheme="minorBidi" w:hAnsiTheme="minorBidi" w:cstheme="minorBidi"/>
          <w:rtl/>
          <w:lang w:bidi="ar-SY"/>
        </w:rPr>
        <w:t>7</w:t>
      </w:r>
      <w:r w:rsidR="00B61F0B" w:rsidRPr="00033CC1">
        <w:rPr>
          <w:rFonts w:asciiTheme="minorBidi" w:hAnsiTheme="minorBidi" w:cstheme="minorBidi"/>
          <w:rtl/>
          <w:lang w:bidi="ar-SY"/>
        </w:rPr>
        <w:t>0</w:t>
      </w:r>
      <w:r w:rsidRPr="00033CC1">
        <w:rPr>
          <w:rFonts w:asciiTheme="minorBidi" w:hAnsiTheme="minorBidi" w:cstheme="minorBidi"/>
          <w:rtl/>
          <w:lang w:bidi="ar-SY"/>
        </w:rPr>
        <w:t>) أي أن هنالك (</w:t>
      </w:r>
      <w:r w:rsidR="00B61F0B" w:rsidRPr="00033CC1">
        <w:rPr>
          <w:rFonts w:asciiTheme="minorBidi" w:hAnsiTheme="minorBidi" w:cstheme="minorBidi"/>
          <w:rtl/>
          <w:lang w:bidi="ar-SY"/>
        </w:rPr>
        <w:t>7</w:t>
      </w:r>
      <w:r w:rsidRPr="00033CC1">
        <w:rPr>
          <w:rFonts w:asciiTheme="minorBidi" w:hAnsiTheme="minorBidi" w:cstheme="minorBidi"/>
          <w:rtl/>
          <w:lang w:bidi="ar-SY"/>
        </w:rPr>
        <w:t xml:space="preserve">%) من التغير الحاصل في المتغير التابع </w:t>
      </w:r>
      <w:r w:rsidR="00B61F0B" w:rsidRPr="00033CC1">
        <w:rPr>
          <w:rFonts w:asciiTheme="minorBidi" w:hAnsiTheme="minorBidi" w:cstheme="minorBidi"/>
          <w:rtl/>
          <w:lang w:bidi="ar-SY"/>
        </w:rPr>
        <w:t>التسويق الابتكاري</w:t>
      </w:r>
      <w:r w:rsidRPr="00033CC1">
        <w:rPr>
          <w:rFonts w:asciiTheme="minorBidi" w:hAnsiTheme="minorBidi" w:cstheme="minorBidi"/>
          <w:rtl/>
          <w:lang w:bidi="ar-SY"/>
        </w:rPr>
        <w:t xml:space="preserve"> محل الدراسة يفسرها التغير الذي يحصل بالبعد الخاص </w:t>
      </w:r>
      <w:r w:rsidR="00B61F0B" w:rsidRPr="00033CC1">
        <w:rPr>
          <w:rFonts w:asciiTheme="minorBidi" w:hAnsiTheme="minorBidi" w:cstheme="minorBidi"/>
          <w:rtl/>
          <w:lang w:bidi="ar-SY"/>
        </w:rPr>
        <w:t>بالتخطيط</w:t>
      </w:r>
      <w:r w:rsidRPr="00033CC1">
        <w:rPr>
          <w:rFonts w:asciiTheme="minorBidi" w:hAnsiTheme="minorBidi" w:cstheme="minorBidi"/>
          <w:rtl/>
          <w:lang w:bidi="ar-SY"/>
        </w:rPr>
        <w:t xml:space="preserve"> كأحد أبعاد المتغير المستقل </w:t>
      </w:r>
      <w:r w:rsidR="00B646B0" w:rsidRPr="00033CC1">
        <w:rPr>
          <w:rFonts w:asciiTheme="minorBidi" w:hAnsiTheme="minorBidi" w:cstheme="minorBidi"/>
          <w:rtl/>
          <w:lang w:bidi="ar-SY"/>
        </w:rPr>
        <w:t>سلسة التوريد</w:t>
      </w:r>
      <w:r w:rsidRPr="00033CC1">
        <w:rPr>
          <w:rFonts w:asciiTheme="minorBidi" w:hAnsiTheme="minorBidi" w:cstheme="minorBidi"/>
          <w:rtl/>
          <w:lang w:bidi="ar-SY"/>
        </w:rPr>
        <w:t xml:space="preserve">، وأنّ نسبة </w:t>
      </w:r>
      <w:r w:rsidR="00B646B0" w:rsidRPr="00033CC1">
        <w:rPr>
          <w:rFonts w:asciiTheme="minorBidi" w:hAnsiTheme="minorBidi" w:cstheme="minorBidi"/>
          <w:rtl/>
          <w:lang w:bidi="ar-SY"/>
        </w:rPr>
        <w:t>93</w:t>
      </w:r>
      <w:r w:rsidRPr="00033CC1">
        <w:rPr>
          <w:rFonts w:asciiTheme="minorBidi" w:hAnsiTheme="minorBidi" w:cstheme="minorBidi"/>
          <w:rtl/>
          <w:lang w:bidi="ar-SY"/>
        </w:rPr>
        <w:t>% ترجع إلى متغيرات أخرى لم تؤخذ في الدراسة.</w:t>
      </w:r>
    </w:p>
    <w:tbl>
      <w:tblPr>
        <w:tblStyle w:val="TableGrid"/>
        <w:bidiVisual/>
        <w:tblW w:w="67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0"/>
        <w:gridCol w:w="1418"/>
        <w:gridCol w:w="1701"/>
        <w:gridCol w:w="470"/>
        <w:gridCol w:w="1417"/>
        <w:gridCol w:w="819"/>
        <w:gridCol w:w="709"/>
      </w:tblGrid>
      <w:tr w:rsidR="00DC0222" w:rsidRPr="00033CC1" w14:paraId="0033B0A4" w14:textId="77777777" w:rsidTr="00140A16">
        <w:trPr>
          <w:jc w:val="center"/>
        </w:trPr>
        <w:tc>
          <w:tcPr>
            <w:tcW w:w="6784" w:type="dxa"/>
            <w:gridSpan w:val="7"/>
            <w:shd w:val="clear" w:color="auto" w:fill="auto"/>
            <w:vAlign w:val="center"/>
          </w:tcPr>
          <w:p w14:paraId="4F475FD1" w14:textId="16493DDF" w:rsidR="00DC0222" w:rsidRPr="00033CC1" w:rsidRDefault="00033CC1" w:rsidP="00033CC1">
            <w:pPr>
              <w:tabs>
                <w:tab w:val="left" w:pos="703"/>
                <w:tab w:val="center" w:pos="3074"/>
              </w:tabs>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hint="cs"/>
                <w:b/>
                <w:bCs/>
                <w:color w:val="000000"/>
                <w:sz w:val="16"/>
                <w:szCs w:val="16"/>
                <w:rtl/>
              </w:rPr>
              <w:t>ال</w:t>
            </w:r>
            <w:r w:rsidR="00DC0222" w:rsidRPr="00033CC1">
              <w:rPr>
                <w:rFonts w:asciiTheme="minorBidi" w:eastAsiaTheme="minorHAnsi" w:hAnsiTheme="minorBidi" w:cstheme="minorBidi"/>
                <w:b/>
                <w:bCs/>
                <w:color w:val="000000"/>
                <w:sz w:val="16"/>
                <w:szCs w:val="16"/>
                <w:rtl/>
              </w:rPr>
              <w:t xml:space="preserve">جدول رقم (9) </w:t>
            </w:r>
            <w:r w:rsidR="00DC0222" w:rsidRPr="00033CC1">
              <w:rPr>
                <w:rFonts w:asciiTheme="minorBidi" w:eastAsiaTheme="minorHAnsi" w:hAnsiTheme="minorBidi" w:cstheme="minorBidi"/>
                <w:b/>
                <w:bCs/>
                <w:color w:val="000000"/>
                <w:sz w:val="16"/>
                <w:szCs w:val="16"/>
              </w:rPr>
              <w:tab/>
              <w:t>ANOVA</w:t>
            </w:r>
            <w:r w:rsidR="00DC0222" w:rsidRPr="00033CC1">
              <w:rPr>
                <w:rFonts w:asciiTheme="minorBidi" w:eastAsiaTheme="minorHAnsi" w:hAnsiTheme="minorBidi" w:cstheme="minorBidi"/>
                <w:b/>
                <w:bCs/>
                <w:color w:val="000000"/>
                <w:sz w:val="16"/>
                <w:szCs w:val="16"/>
                <w:vertAlign w:val="superscript"/>
              </w:rPr>
              <w:t>a</w:t>
            </w:r>
          </w:p>
        </w:tc>
      </w:tr>
      <w:tr w:rsidR="00033CC1" w:rsidRPr="00033CC1" w14:paraId="64456968" w14:textId="77777777" w:rsidTr="00140A16">
        <w:trPr>
          <w:jc w:val="center"/>
        </w:trPr>
        <w:tc>
          <w:tcPr>
            <w:tcW w:w="1668" w:type="dxa"/>
            <w:gridSpan w:val="2"/>
            <w:shd w:val="clear" w:color="auto" w:fill="auto"/>
            <w:vAlign w:val="center"/>
          </w:tcPr>
          <w:p w14:paraId="5A0C43A4"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Model</w:t>
            </w:r>
          </w:p>
        </w:tc>
        <w:tc>
          <w:tcPr>
            <w:tcW w:w="1701" w:type="dxa"/>
            <w:shd w:val="clear" w:color="auto" w:fill="auto"/>
            <w:vAlign w:val="center"/>
          </w:tcPr>
          <w:p w14:paraId="238BD009" w14:textId="0EEB5408" w:rsidR="00DC0222" w:rsidRPr="00033CC1" w:rsidRDefault="00DC0222" w:rsidP="00033CC1">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Sum of quares</w:t>
            </w:r>
          </w:p>
        </w:tc>
        <w:tc>
          <w:tcPr>
            <w:tcW w:w="470" w:type="dxa"/>
            <w:shd w:val="clear" w:color="auto" w:fill="auto"/>
            <w:vAlign w:val="center"/>
          </w:tcPr>
          <w:p w14:paraId="45B8A8E2"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df</w:t>
            </w:r>
          </w:p>
        </w:tc>
        <w:tc>
          <w:tcPr>
            <w:tcW w:w="1417" w:type="dxa"/>
            <w:shd w:val="clear" w:color="auto" w:fill="auto"/>
            <w:vAlign w:val="center"/>
          </w:tcPr>
          <w:p w14:paraId="5833C81B" w14:textId="75036BE1"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Mean quare</w:t>
            </w:r>
          </w:p>
        </w:tc>
        <w:tc>
          <w:tcPr>
            <w:tcW w:w="819" w:type="dxa"/>
            <w:shd w:val="clear" w:color="auto" w:fill="auto"/>
            <w:vAlign w:val="center"/>
          </w:tcPr>
          <w:p w14:paraId="5590A420"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F</w:t>
            </w:r>
          </w:p>
        </w:tc>
        <w:tc>
          <w:tcPr>
            <w:tcW w:w="709" w:type="dxa"/>
            <w:shd w:val="clear" w:color="auto" w:fill="auto"/>
            <w:vAlign w:val="center"/>
          </w:tcPr>
          <w:p w14:paraId="28F5442E"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Sig.</w:t>
            </w:r>
          </w:p>
        </w:tc>
      </w:tr>
      <w:tr w:rsidR="00033CC1" w:rsidRPr="00033CC1" w14:paraId="5BEDEE85" w14:textId="77777777" w:rsidTr="00140A16">
        <w:trPr>
          <w:jc w:val="center"/>
        </w:trPr>
        <w:tc>
          <w:tcPr>
            <w:tcW w:w="250" w:type="dxa"/>
            <w:vMerge w:val="restart"/>
            <w:shd w:val="clear" w:color="auto" w:fill="auto"/>
            <w:vAlign w:val="center"/>
          </w:tcPr>
          <w:p w14:paraId="55E9ACAC"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tl/>
              </w:rPr>
            </w:pPr>
            <w:r w:rsidRPr="00033CC1">
              <w:rPr>
                <w:rFonts w:asciiTheme="minorBidi" w:eastAsiaTheme="minorHAnsi" w:hAnsiTheme="minorBidi" w:cstheme="minorBidi"/>
                <w:b/>
                <w:bCs/>
                <w:color w:val="000000"/>
                <w:sz w:val="16"/>
                <w:szCs w:val="16"/>
              </w:rPr>
              <w:t>1</w:t>
            </w:r>
          </w:p>
        </w:tc>
        <w:tc>
          <w:tcPr>
            <w:tcW w:w="1418" w:type="dxa"/>
            <w:shd w:val="clear" w:color="auto" w:fill="auto"/>
            <w:vAlign w:val="center"/>
          </w:tcPr>
          <w:p w14:paraId="00921FED"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Regression</w:t>
            </w:r>
          </w:p>
        </w:tc>
        <w:tc>
          <w:tcPr>
            <w:tcW w:w="1701" w:type="dxa"/>
            <w:shd w:val="clear" w:color="auto" w:fill="auto"/>
            <w:vAlign w:val="center"/>
          </w:tcPr>
          <w:p w14:paraId="00DF679F"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1.814</w:t>
            </w:r>
          </w:p>
        </w:tc>
        <w:tc>
          <w:tcPr>
            <w:tcW w:w="470" w:type="dxa"/>
            <w:shd w:val="clear" w:color="auto" w:fill="auto"/>
            <w:vAlign w:val="center"/>
          </w:tcPr>
          <w:p w14:paraId="1596EBCC"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1</w:t>
            </w:r>
          </w:p>
        </w:tc>
        <w:tc>
          <w:tcPr>
            <w:tcW w:w="1417" w:type="dxa"/>
            <w:shd w:val="clear" w:color="auto" w:fill="auto"/>
            <w:vAlign w:val="center"/>
          </w:tcPr>
          <w:p w14:paraId="59E0B674"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1.814</w:t>
            </w:r>
          </w:p>
        </w:tc>
        <w:tc>
          <w:tcPr>
            <w:tcW w:w="819" w:type="dxa"/>
            <w:shd w:val="clear" w:color="auto" w:fill="auto"/>
            <w:vAlign w:val="center"/>
          </w:tcPr>
          <w:p w14:paraId="1CC45A52"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4.358</w:t>
            </w:r>
          </w:p>
        </w:tc>
        <w:tc>
          <w:tcPr>
            <w:tcW w:w="709" w:type="dxa"/>
            <w:shd w:val="clear" w:color="auto" w:fill="auto"/>
            <w:vAlign w:val="center"/>
          </w:tcPr>
          <w:p w14:paraId="33C9B33D"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.041</w:t>
            </w:r>
            <w:r w:rsidRPr="00033CC1">
              <w:rPr>
                <w:rFonts w:asciiTheme="minorBidi" w:eastAsiaTheme="minorHAnsi" w:hAnsiTheme="minorBidi" w:cstheme="minorBidi"/>
                <w:b/>
                <w:bCs/>
                <w:color w:val="000000"/>
                <w:sz w:val="16"/>
                <w:szCs w:val="16"/>
                <w:vertAlign w:val="superscript"/>
              </w:rPr>
              <w:t>b</w:t>
            </w:r>
          </w:p>
        </w:tc>
      </w:tr>
      <w:tr w:rsidR="00033CC1" w:rsidRPr="00033CC1" w14:paraId="43169E13" w14:textId="77777777" w:rsidTr="00140A16">
        <w:trPr>
          <w:jc w:val="center"/>
        </w:trPr>
        <w:tc>
          <w:tcPr>
            <w:tcW w:w="250" w:type="dxa"/>
            <w:vMerge/>
            <w:shd w:val="clear" w:color="auto" w:fill="auto"/>
            <w:vAlign w:val="center"/>
          </w:tcPr>
          <w:p w14:paraId="51E44978"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p>
        </w:tc>
        <w:tc>
          <w:tcPr>
            <w:tcW w:w="1418" w:type="dxa"/>
            <w:shd w:val="clear" w:color="auto" w:fill="auto"/>
            <w:vAlign w:val="center"/>
          </w:tcPr>
          <w:p w14:paraId="3DE362AD"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Residual</w:t>
            </w:r>
          </w:p>
        </w:tc>
        <w:tc>
          <w:tcPr>
            <w:tcW w:w="1701" w:type="dxa"/>
            <w:shd w:val="clear" w:color="auto" w:fill="auto"/>
            <w:vAlign w:val="center"/>
          </w:tcPr>
          <w:p w14:paraId="574D57C5"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24.144</w:t>
            </w:r>
          </w:p>
        </w:tc>
        <w:tc>
          <w:tcPr>
            <w:tcW w:w="470" w:type="dxa"/>
            <w:shd w:val="clear" w:color="auto" w:fill="auto"/>
            <w:vAlign w:val="center"/>
          </w:tcPr>
          <w:p w14:paraId="4D2D0100"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58</w:t>
            </w:r>
          </w:p>
        </w:tc>
        <w:tc>
          <w:tcPr>
            <w:tcW w:w="1417" w:type="dxa"/>
            <w:shd w:val="clear" w:color="auto" w:fill="auto"/>
            <w:vAlign w:val="center"/>
          </w:tcPr>
          <w:p w14:paraId="528C2E12"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.416</w:t>
            </w:r>
          </w:p>
        </w:tc>
        <w:tc>
          <w:tcPr>
            <w:tcW w:w="819" w:type="dxa"/>
            <w:shd w:val="clear" w:color="auto" w:fill="auto"/>
            <w:vAlign w:val="center"/>
          </w:tcPr>
          <w:p w14:paraId="66D056E8"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sz w:val="16"/>
                <w:szCs w:val="16"/>
              </w:rPr>
            </w:pPr>
          </w:p>
        </w:tc>
        <w:tc>
          <w:tcPr>
            <w:tcW w:w="709" w:type="dxa"/>
            <w:shd w:val="clear" w:color="auto" w:fill="auto"/>
            <w:vAlign w:val="center"/>
          </w:tcPr>
          <w:p w14:paraId="61A2F179"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sz w:val="16"/>
                <w:szCs w:val="16"/>
                <w:lang w:bidi="ar-IQ"/>
              </w:rPr>
            </w:pPr>
          </w:p>
        </w:tc>
      </w:tr>
      <w:tr w:rsidR="00033CC1" w:rsidRPr="00033CC1" w14:paraId="492AAF16" w14:textId="77777777" w:rsidTr="00140A16">
        <w:trPr>
          <w:jc w:val="center"/>
        </w:trPr>
        <w:tc>
          <w:tcPr>
            <w:tcW w:w="250" w:type="dxa"/>
            <w:vMerge/>
            <w:shd w:val="clear" w:color="auto" w:fill="auto"/>
            <w:vAlign w:val="center"/>
          </w:tcPr>
          <w:p w14:paraId="55BB270D"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sz w:val="16"/>
                <w:szCs w:val="16"/>
              </w:rPr>
            </w:pPr>
          </w:p>
        </w:tc>
        <w:tc>
          <w:tcPr>
            <w:tcW w:w="1418" w:type="dxa"/>
            <w:shd w:val="clear" w:color="auto" w:fill="auto"/>
            <w:vAlign w:val="center"/>
          </w:tcPr>
          <w:p w14:paraId="07D609FF"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Total</w:t>
            </w:r>
          </w:p>
        </w:tc>
        <w:tc>
          <w:tcPr>
            <w:tcW w:w="1701" w:type="dxa"/>
            <w:shd w:val="clear" w:color="auto" w:fill="auto"/>
            <w:vAlign w:val="center"/>
          </w:tcPr>
          <w:p w14:paraId="394A412C"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25.958</w:t>
            </w:r>
          </w:p>
        </w:tc>
        <w:tc>
          <w:tcPr>
            <w:tcW w:w="470" w:type="dxa"/>
            <w:shd w:val="clear" w:color="auto" w:fill="auto"/>
            <w:vAlign w:val="center"/>
          </w:tcPr>
          <w:p w14:paraId="70B2FE09"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59</w:t>
            </w:r>
          </w:p>
        </w:tc>
        <w:tc>
          <w:tcPr>
            <w:tcW w:w="1417" w:type="dxa"/>
            <w:shd w:val="clear" w:color="auto" w:fill="auto"/>
            <w:vAlign w:val="center"/>
          </w:tcPr>
          <w:p w14:paraId="1DC8A34C"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sz w:val="16"/>
                <w:szCs w:val="16"/>
              </w:rPr>
            </w:pPr>
          </w:p>
        </w:tc>
        <w:tc>
          <w:tcPr>
            <w:tcW w:w="819" w:type="dxa"/>
            <w:shd w:val="clear" w:color="auto" w:fill="auto"/>
            <w:vAlign w:val="center"/>
          </w:tcPr>
          <w:p w14:paraId="352D502F"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sz w:val="16"/>
                <w:szCs w:val="16"/>
              </w:rPr>
            </w:pPr>
          </w:p>
        </w:tc>
        <w:tc>
          <w:tcPr>
            <w:tcW w:w="709" w:type="dxa"/>
            <w:shd w:val="clear" w:color="auto" w:fill="auto"/>
            <w:vAlign w:val="center"/>
          </w:tcPr>
          <w:p w14:paraId="2669F00B" w14:textId="77777777"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sz w:val="16"/>
                <w:szCs w:val="16"/>
              </w:rPr>
            </w:pPr>
          </w:p>
        </w:tc>
      </w:tr>
      <w:tr w:rsidR="00DC0222" w:rsidRPr="00033CC1" w14:paraId="5C1376FD" w14:textId="77777777" w:rsidTr="00140A16">
        <w:trPr>
          <w:jc w:val="center"/>
        </w:trPr>
        <w:tc>
          <w:tcPr>
            <w:tcW w:w="6784" w:type="dxa"/>
            <w:gridSpan w:val="7"/>
            <w:shd w:val="clear" w:color="auto" w:fill="auto"/>
            <w:vAlign w:val="center"/>
          </w:tcPr>
          <w:p w14:paraId="058BB7B6" w14:textId="12D74445"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 xml:space="preserve">a. Dependent Variable: </w:t>
            </w:r>
            <w:r w:rsidRPr="00033CC1">
              <w:rPr>
                <w:rFonts w:asciiTheme="minorBidi" w:eastAsiaTheme="minorHAnsi" w:hAnsiTheme="minorBidi" w:cstheme="minorBidi"/>
                <w:b/>
                <w:bCs/>
                <w:color w:val="000000"/>
                <w:sz w:val="16"/>
                <w:szCs w:val="16"/>
                <w:rtl/>
              </w:rPr>
              <w:t>إجمالي المتغير التابع- التسويق الابتكاري</w:t>
            </w:r>
          </w:p>
        </w:tc>
      </w:tr>
      <w:tr w:rsidR="00DC0222" w:rsidRPr="00033CC1" w14:paraId="3C648CB8" w14:textId="77777777" w:rsidTr="00140A16">
        <w:trPr>
          <w:jc w:val="center"/>
        </w:trPr>
        <w:tc>
          <w:tcPr>
            <w:tcW w:w="6784" w:type="dxa"/>
            <w:gridSpan w:val="7"/>
            <w:shd w:val="clear" w:color="auto" w:fill="auto"/>
            <w:vAlign w:val="center"/>
          </w:tcPr>
          <w:p w14:paraId="71C8B8C0" w14:textId="2C05324D" w:rsidR="00DC0222" w:rsidRPr="00033CC1" w:rsidRDefault="00DC0222" w:rsidP="00033CC1">
            <w:pPr>
              <w:autoSpaceDE w:val="0"/>
              <w:autoSpaceDN w:val="0"/>
              <w:adjustRightInd w:val="0"/>
              <w:spacing w:after="0" w:line="240" w:lineRule="auto"/>
              <w:jc w:val="center"/>
              <w:rPr>
                <w:rFonts w:asciiTheme="minorBidi" w:eastAsiaTheme="minorHAnsi" w:hAnsiTheme="minorBidi" w:cstheme="minorBidi"/>
                <w:b/>
                <w:bCs/>
                <w:color w:val="000000"/>
                <w:sz w:val="16"/>
                <w:szCs w:val="16"/>
              </w:rPr>
            </w:pPr>
            <w:r w:rsidRPr="00033CC1">
              <w:rPr>
                <w:rFonts w:asciiTheme="minorBidi" w:eastAsiaTheme="minorHAnsi" w:hAnsiTheme="minorBidi" w:cstheme="minorBidi"/>
                <w:b/>
                <w:bCs/>
                <w:color w:val="000000"/>
                <w:sz w:val="16"/>
                <w:szCs w:val="16"/>
              </w:rPr>
              <w:t xml:space="preserve">b. Predictors: (Constant), </w:t>
            </w:r>
            <w:r w:rsidRPr="00033CC1">
              <w:rPr>
                <w:rFonts w:asciiTheme="minorBidi" w:eastAsiaTheme="minorHAnsi" w:hAnsiTheme="minorBidi" w:cstheme="minorBidi"/>
                <w:b/>
                <w:bCs/>
                <w:color w:val="000000"/>
                <w:sz w:val="16"/>
                <w:szCs w:val="16"/>
                <w:rtl/>
              </w:rPr>
              <w:t xml:space="preserve"> إجمالي بعد التخطيط</w:t>
            </w:r>
          </w:p>
        </w:tc>
      </w:tr>
    </w:tbl>
    <w:p w14:paraId="74116707" w14:textId="0B2B4BD1" w:rsidR="00DC0222" w:rsidRPr="00033CC1" w:rsidRDefault="00DC0222" w:rsidP="004C7C4F">
      <w:pPr>
        <w:pStyle w:val="ListParagraph"/>
        <w:spacing w:after="0" w:line="240" w:lineRule="auto"/>
        <w:ind w:left="0"/>
        <w:jc w:val="center"/>
        <w:rPr>
          <w:rFonts w:asciiTheme="minorBidi" w:hAnsiTheme="minorBidi" w:cstheme="minorBidi"/>
          <w:rtl/>
          <w:lang w:bidi="ar-SY"/>
        </w:rPr>
      </w:pPr>
      <w:r w:rsidRPr="00033CC1">
        <w:rPr>
          <w:rFonts w:asciiTheme="minorBidi" w:hAnsiTheme="minorBidi" w:cstheme="minorBidi"/>
          <w:rtl/>
          <w:lang w:bidi="ar-SY"/>
        </w:rPr>
        <w:t xml:space="preserve">المصدر: إعداد الباحث استناداً إلى مخرجات البرنامج الإحصائي </w:t>
      </w:r>
      <w:r w:rsidRPr="00033CC1">
        <w:rPr>
          <w:rFonts w:asciiTheme="minorBidi" w:hAnsiTheme="minorBidi" w:cstheme="minorBidi"/>
          <w:lang w:bidi="ar-SY"/>
        </w:rPr>
        <w:t>SPSS</w:t>
      </w:r>
    </w:p>
    <w:p w14:paraId="5004F8AF" w14:textId="6762BDA4" w:rsidR="00734228" w:rsidRDefault="00E852C7" w:rsidP="004C7C4F">
      <w:pPr>
        <w:pStyle w:val="ListParagraph"/>
        <w:autoSpaceDE w:val="0"/>
        <w:autoSpaceDN w:val="0"/>
        <w:adjustRightInd w:val="0"/>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كما أظهرت نتائج</w:t>
      </w:r>
      <w:r w:rsidR="00DC0222" w:rsidRPr="004C7C4F">
        <w:rPr>
          <w:rFonts w:asciiTheme="minorBidi" w:hAnsiTheme="minorBidi" w:cstheme="minorBidi"/>
          <w:sz w:val="24"/>
          <w:szCs w:val="24"/>
          <w:rtl/>
          <w:lang w:bidi="ar-SY"/>
        </w:rPr>
        <w:t xml:space="preserve"> </w:t>
      </w:r>
      <w:r w:rsidR="00033CC1">
        <w:rPr>
          <w:rFonts w:asciiTheme="minorBidi" w:hAnsiTheme="minorBidi" w:cstheme="minorBidi" w:hint="cs"/>
          <w:sz w:val="24"/>
          <w:szCs w:val="24"/>
          <w:rtl/>
          <w:lang w:bidi="ar-SY"/>
        </w:rPr>
        <w:t>ال</w:t>
      </w:r>
      <w:r w:rsidR="00DC0222" w:rsidRPr="004C7C4F">
        <w:rPr>
          <w:rFonts w:asciiTheme="minorBidi" w:hAnsiTheme="minorBidi" w:cstheme="minorBidi"/>
          <w:sz w:val="24"/>
          <w:szCs w:val="24"/>
          <w:rtl/>
          <w:lang w:bidi="ar-SY"/>
        </w:rPr>
        <w:t>جدول رقم (9)</w:t>
      </w:r>
      <w:r w:rsidRPr="004C7C4F">
        <w:rPr>
          <w:rFonts w:asciiTheme="minorBidi" w:hAnsiTheme="minorBidi" w:cstheme="minorBidi"/>
          <w:sz w:val="24"/>
          <w:szCs w:val="24"/>
          <w:rtl/>
          <w:lang w:bidi="ar-SY"/>
        </w:rPr>
        <w:t xml:space="preserve"> تحليل التباين لاختبار معنوية الانحدار </w:t>
      </w:r>
      <w:r w:rsidRPr="004C7C4F">
        <w:rPr>
          <w:rFonts w:asciiTheme="minorBidi" w:hAnsiTheme="minorBidi" w:cstheme="minorBidi"/>
          <w:sz w:val="24"/>
          <w:szCs w:val="24"/>
          <w:lang w:bidi="ar-SY"/>
        </w:rPr>
        <w:t>ANOVA</w:t>
      </w:r>
      <w:r w:rsidRPr="004C7C4F">
        <w:rPr>
          <w:rFonts w:asciiTheme="minorBidi" w:hAnsiTheme="minorBidi" w:cstheme="minorBidi"/>
          <w:sz w:val="24"/>
          <w:szCs w:val="24"/>
          <w:rtl/>
          <w:lang w:bidi="ar-SY"/>
        </w:rPr>
        <w:t xml:space="preserve"> أن احتمال المعنوية </w:t>
      </w:r>
      <w:r w:rsidRPr="004C7C4F">
        <w:rPr>
          <w:rFonts w:asciiTheme="minorBidi" w:hAnsiTheme="minorBidi" w:cstheme="minorBidi"/>
          <w:sz w:val="24"/>
          <w:szCs w:val="24"/>
          <w:lang w:bidi="ar-SY"/>
        </w:rPr>
        <w:t>sig</w:t>
      </w:r>
      <w:r w:rsidRPr="004C7C4F">
        <w:rPr>
          <w:rFonts w:asciiTheme="minorBidi" w:hAnsiTheme="minorBidi" w:cstheme="minorBidi"/>
          <w:sz w:val="24"/>
          <w:szCs w:val="24"/>
          <w:rtl/>
          <w:lang w:bidi="ar-SY"/>
        </w:rPr>
        <w:t xml:space="preserve"> تساوي (0.0</w:t>
      </w:r>
      <w:r w:rsidR="00073D0D" w:rsidRPr="004C7C4F">
        <w:rPr>
          <w:rFonts w:asciiTheme="minorBidi" w:hAnsiTheme="minorBidi" w:cstheme="minorBidi"/>
          <w:sz w:val="24"/>
          <w:szCs w:val="24"/>
          <w:rtl/>
          <w:lang w:bidi="ar-SY"/>
        </w:rPr>
        <w:t>41</w:t>
      </w:r>
      <w:r w:rsidRPr="004C7C4F">
        <w:rPr>
          <w:rFonts w:asciiTheme="minorBidi" w:hAnsiTheme="minorBidi" w:cstheme="minorBidi"/>
          <w:sz w:val="24"/>
          <w:szCs w:val="24"/>
          <w:rtl/>
          <w:lang w:bidi="ar-SY"/>
        </w:rPr>
        <w:t xml:space="preserve">) وهي أقل من مستوى </w:t>
      </w:r>
      <w:r w:rsidRPr="004C7C4F">
        <w:rPr>
          <w:rFonts w:asciiTheme="minorBidi" w:hAnsiTheme="minorBidi" w:cstheme="minorBidi"/>
          <w:caps/>
          <w:sz w:val="24"/>
          <w:szCs w:val="24"/>
          <w:rtl/>
          <w:lang w:bidi="ar-SY"/>
        </w:rPr>
        <w:t>المعنوية</w:t>
      </w:r>
      <w:r w:rsidRPr="004C7C4F">
        <w:rPr>
          <w:rFonts w:asciiTheme="minorBidi" w:hAnsiTheme="minorBidi" w:cstheme="minorBidi"/>
          <w:sz w:val="24"/>
          <w:szCs w:val="24"/>
          <w:rtl/>
          <w:lang w:bidi="ar-SY"/>
        </w:rPr>
        <w:t xml:space="preserve"> (0.05) لذا يمكن القول إنّ هناك علاقة معنوية. وبالتالي أثر معنوي بين البعد الخاص </w:t>
      </w:r>
      <w:r w:rsidR="00073D0D" w:rsidRPr="004C7C4F">
        <w:rPr>
          <w:rFonts w:asciiTheme="minorBidi" w:hAnsiTheme="minorBidi" w:cstheme="minorBidi"/>
          <w:sz w:val="24"/>
          <w:szCs w:val="24"/>
          <w:rtl/>
          <w:lang w:bidi="ar-SY"/>
        </w:rPr>
        <w:t>بالتخطيط</w:t>
      </w:r>
      <w:r w:rsidRPr="004C7C4F">
        <w:rPr>
          <w:rFonts w:asciiTheme="minorBidi" w:hAnsiTheme="minorBidi" w:cstheme="minorBidi"/>
          <w:sz w:val="24"/>
          <w:szCs w:val="24"/>
          <w:rtl/>
          <w:lang w:bidi="ar-SY"/>
        </w:rPr>
        <w:t xml:space="preserve"> كأحد أبعاد المتغير المستقل </w:t>
      </w:r>
      <w:r w:rsidR="00073D0D" w:rsidRPr="004C7C4F">
        <w:rPr>
          <w:rFonts w:asciiTheme="minorBidi" w:hAnsiTheme="minorBidi" w:cstheme="minorBidi"/>
          <w:sz w:val="24"/>
          <w:szCs w:val="24"/>
          <w:rtl/>
          <w:lang w:bidi="ar-SY"/>
        </w:rPr>
        <w:t>سلسة التوريد</w:t>
      </w:r>
      <w:r w:rsidRPr="004C7C4F">
        <w:rPr>
          <w:rFonts w:asciiTheme="minorBidi" w:hAnsiTheme="minorBidi" w:cstheme="minorBidi"/>
          <w:sz w:val="24"/>
          <w:szCs w:val="24"/>
          <w:rtl/>
          <w:lang w:bidi="ar-SY"/>
        </w:rPr>
        <w:t>، و</w:t>
      </w:r>
      <w:r w:rsidR="00B61F0B" w:rsidRPr="004C7C4F">
        <w:rPr>
          <w:rFonts w:asciiTheme="minorBidi" w:hAnsiTheme="minorBidi" w:cstheme="minorBidi"/>
          <w:sz w:val="24"/>
          <w:szCs w:val="24"/>
          <w:rtl/>
          <w:lang w:bidi="ar-SY"/>
        </w:rPr>
        <w:t>التسويق الابتكاري</w:t>
      </w:r>
      <w:r w:rsidRPr="004C7C4F">
        <w:rPr>
          <w:rFonts w:asciiTheme="minorBidi" w:hAnsiTheme="minorBidi" w:cstheme="minorBidi"/>
          <w:sz w:val="24"/>
          <w:szCs w:val="24"/>
          <w:rtl/>
          <w:lang w:bidi="ar-SY"/>
        </w:rPr>
        <w:t xml:space="preserve"> في </w:t>
      </w:r>
      <w:r w:rsidR="00073D0D" w:rsidRPr="004C7C4F">
        <w:rPr>
          <w:rFonts w:asciiTheme="minorBidi" w:hAnsiTheme="minorBidi" w:cstheme="minorBidi"/>
          <w:sz w:val="24"/>
          <w:szCs w:val="24"/>
          <w:rtl/>
          <w:lang w:bidi="ar-SY"/>
        </w:rPr>
        <w:t>شركات الأدوية محل الدراسة</w:t>
      </w:r>
      <w:r w:rsidRPr="004C7C4F">
        <w:rPr>
          <w:rFonts w:asciiTheme="minorBidi" w:hAnsiTheme="minorBidi" w:cstheme="minorBidi"/>
          <w:sz w:val="24"/>
          <w:szCs w:val="24"/>
          <w:rtl/>
          <w:lang w:bidi="ar-SY"/>
        </w:rPr>
        <w:t>. أيضا يلاحظ أن قيمة (</w:t>
      </w:r>
      <w:r w:rsidRPr="004C7C4F">
        <w:rPr>
          <w:rFonts w:asciiTheme="minorBidi" w:hAnsiTheme="minorBidi" w:cstheme="minorBidi"/>
          <w:sz w:val="24"/>
          <w:szCs w:val="24"/>
          <w:lang w:bidi="ar-SY"/>
        </w:rPr>
        <w:t>F</w:t>
      </w:r>
      <w:r w:rsidRPr="004C7C4F">
        <w:rPr>
          <w:rFonts w:asciiTheme="minorBidi" w:hAnsiTheme="minorBidi" w:cstheme="minorBidi"/>
          <w:sz w:val="24"/>
          <w:szCs w:val="24"/>
          <w:rtl/>
          <w:lang w:bidi="ar-SY"/>
        </w:rPr>
        <w:t>) المحسوبة بلغت (</w:t>
      </w:r>
      <w:r w:rsidR="00073D0D" w:rsidRPr="004C7C4F">
        <w:rPr>
          <w:rFonts w:asciiTheme="minorBidi" w:hAnsiTheme="minorBidi" w:cstheme="minorBidi"/>
          <w:sz w:val="24"/>
          <w:szCs w:val="24"/>
          <w:rtl/>
          <w:lang w:bidi="ar-SY"/>
        </w:rPr>
        <w:t>4.358</w:t>
      </w:r>
      <w:r w:rsidRPr="004C7C4F">
        <w:rPr>
          <w:rFonts w:asciiTheme="minorBidi" w:hAnsiTheme="minorBidi" w:cstheme="minorBidi"/>
          <w:sz w:val="24"/>
          <w:szCs w:val="24"/>
          <w:rtl/>
          <w:lang w:bidi="ar-SY"/>
        </w:rPr>
        <w:t>)، وذلك عند درجة حرية (1) للانحدار وعند درجة حرية للبواقي (</w:t>
      </w:r>
      <w:r w:rsidR="00073D0D" w:rsidRPr="004C7C4F">
        <w:rPr>
          <w:rFonts w:asciiTheme="minorBidi" w:hAnsiTheme="minorBidi" w:cstheme="minorBidi"/>
          <w:sz w:val="24"/>
          <w:szCs w:val="24"/>
          <w:rtl/>
          <w:lang w:bidi="ar-SY"/>
        </w:rPr>
        <w:t>58</w:t>
      </w:r>
      <w:r w:rsidRPr="004C7C4F">
        <w:rPr>
          <w:rFonts w:asciiTheme="minorBidi" w:hAnsiTheme="minorBidi" w:cstheme="minorBidi"/>
          <w:sz w:val="24"/>
          <w:szCs w:val="24"/>
          <w:rtl/>
          <w:lang w:bidi="ar-SY"/>
        </w:rPr>
        <w:t>).</w:t>
      </w:r>
    </w:p>
    <w:p w14:paraId="04523FB3" w14:textId="77777777" w:rsidR="00DE7923" w:rsidRDefault="00DE7923" w:rsidP="004C7C4F">
      <w:pPr>
        <w:pStyle w:val="ListParagraph"/>
        <w:autoSpaceDE w:val="0"/>
        <w:autoSpaceDN w:val="0"/>
        <w:adjustRightInd w:val="0"/>
        <w:spacing w:after="0" w:line="240" w:lineRule="auto"/>
        <w:ind w:left="0"/>
        <w:jc w:val="both"/>
        <w:rPr>
          <w:rFonts w:asciiTheme="minorBidi" w:hAnsiTheme="minorBidi" w:cstheme="minorBidi"/>
          <w:sz w:val="24"/>
          <w:szCs w:val="24"/>
          <w:rtl/>
          <w:lang w:bidi="ar-SY"/>
        </w:rPr>
      </w:pPr>
    </w:p>
    <w:p w14:paraId="62627A6F" w14:textId="77777777" w:rsidR="00DE7923" w:rsidRDefault="00DE7923" w:rsidP="004C7C4F">
      <w:pPr>
        <w:pStyle w:val="ListParagraph"/>
        <w:autoSpaceDE w:val="0"/>
        <w:autoSpaceDN w:val="0"/>
        <w:adjustRightInd w:val="0"/>
        <w:spacing w:after="0" w:line="240" w:lineRule="auto"/>
        <w:ind w:left="0"/>
        <w:jc w:val="both"/>
        <w:rPr>
          <w:rFonts w:asciiTheme="minorBidi" w:hAnsiTheme="minorBidi" w:cstheme="minorBidi"/>
          <w:sz w:val="24"/>
          <w:szCs w:val="24"/>
          <w:rtl/>
          <w:lang w:bidi="ar-SY"/>
        </w:rPr>
      </w:pPr>
    </w:p>
    <w:p w14:paraId="76FFEE4E" w14:textId="77777777" w:rsidR="00DE7923" w:rsidRPr="004C7C4F" w:rsidRDefault="00DE7923" w:rsidP="004C7C4F">
      <w:pPr>
        <w:pStyle w:val="ListParagraph"/>
        <w:autoSpaceDE w:val="0"/>
        <w:autoSpaceDN w:val="0"/>
        <w:adjustRightInd w:val="0"/>
        <w:spacing w:after="0" w:line="240" w:lineRule="auto"/>
        <w:ind w:left="0"/>
        <w:jc w:val="both"/>
        <w:rPr>
          <w:rFonts w:asciiTheme="minorBidi" w:hAnsiTheme="minorBidi" w:cstheme="minorBidi"/>
          <w:sz w:val="24"/>
          <w:szCs w:val="24"/>
          <w:rtl/>
          <w:lang w:bidi="ar-SY"/>
        </w:rPr>
      </w:pPr>
    </w:p>
    <w:tbl>
      <w:tblPr>
        <w:tblStyle w:val="TableGrid"/>
        <w:bidiVisual/>
        <w:tblW w:w="70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gridCol w:w="1521"/>
        <w:gridCol w:w="850"/>
        <w:gridCol w:w="1276"/>
        <w:gridCol w:w="1701"/>
        <w:gridCol w:w="851"/>
        <w:gridCol w:w="655"/>
      </w:tblGrid>
      <w:tr w:rsidR="00734228" w:rsidRPr="00033CC1" w14:paraId="4AEBC104" w14:textId="77777777" w:rsidTr="00140A16">
        <w:trPr>
          <w:jc w:val="center"/>
        </w:trPr>
        <w:tc>
          <w:tcPr>
            <w:tcW w:w="7090" w:type="dxa"/>
            <w:gridSpan w:val="7"/>
            <w:shd w:val="clear" w:color="auto" w:fill="auto"/>
            <w:vAlign w:val="center"/>
          </w:tcPr>
          <w:p w14:paraId="69C52365" w14:textId="3A02B834" w:rsidR="00734228" w:rsidRPr="00033CC1" w:rsidRDefault="00033CC1" w:rsidP="0016069B">
            <w:pPr>
              <w:tabs>
                <w:tab w:val="left" w:pos="789"/>
                <w:tab w:val="center" w:pos="3304"/>
              </w:tabs>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hint="cs"/>
                <w:b/>
                <w:bCs/>
                <w:color w:val="000000"/>
                <w:sz w:val="20"/>
                <w:szCs w:val="20"/>
                <w:rtl/>
              </w:rPr>
              <w:t>ال</w:t>
            </w:r>
            <w:r w:rsidR="00734228" w:rsidRPr="00033CC1">
              <w:rPr>
                <w:rFonts w:asciiTheme="minorBidi" w:eastAsiaTheme="minorHAnsi" w:hAnsiTheme="minorBidi" w:cstheme="minorBidi"/>
                <w:b/>
                <w:bCs/>
                <w:color w:val="000000"/>
                <w:sz w:val="20"/>
                <w:szCs w:val="20"/>
                <w:rtl/>
              </w:rPr>
              <w:t>جدول رقم (10)</w:t>
            </w:r>
            <w:r w:rsidR="00734228" w:rsidRPr="00033CC1">
              <w:rPr>
                <w:rFonts w:asciiTheme="minorBidi" w:eastAsiaTheme="minorHAnsi" w:hAnsiTheme="minorBidi" w:cstheme="minorBidi"/>
                <w:b/>
                <w:bCs/>
                <w:color w:val="000000"/>
                <w:sz w:val="20"/>
                <w:szCs w:val="20"/>
              </w:rPr>
              <w:tab/>
              <w:t>Coefficients</w:t>
            </w:r>
            <w:r w:rsidR="00734228" w:rsidRPr="00033CC1">
              <w:rPr>
                <w:rFonts w:asciiTheme="minorBidi" w:eastAsiaTheme="minorHAnsi" w:hAnsiTheme="minorBidi" w:cstheme="minorBidi"/>
                <w:b/>
                <w:bCs/>
                <w:color w:val="000000"/>
                <w:sz w:val="20"/>
                <w:szCs w:val="20"/>
                <w:vertAlign w:val="superscript"/>
              </w:rPr>
              <w:t>a</w:t>
            </w:r>
          </w:p>
        </w:tc>
      </w:tr>
      <w:tr w:rsidR="00734228" w:rsidRPr="00033CC1" w14:paraId="2EF52C55" w14:textId="77777777" w:rsidTr="00140A16">
        <w:trPr>
          <w:jc w:val="center"/>
        </w:trPr>
        <w:tc>
          <w:tcPr>
            <w:tcW w:w="1757" w:type="dxa"/>
            <w:gridSpan w:val="2"/>
            <w:vMerge w:val="restart"/>
            <w:shd w:val="clear" w:color="auto" w:fill="auto"/>
            <w:vAlign w:val="center"/>
          </w:tcPr>
          <w:p w14:paraId="5158A2CC"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Model</w:t>
            </w:r>
          </w:p>
        </w:tc>
        <w:tc>
          <w:tcPr>
            <w:tcW w:w="2126" w:type="dxa"/>
            <w:gridSpan w:val="2"/>
            <w:shd w:val="clear" w:color="auto" w:fill="auto"/>
            <w:vAlign w:val="center"/>
          </w:tcPr>
          <w:p w14:paraId="506A5EF9"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Unstandardized Coefficients</w:t>
            </w:r>
          </w:p>
        </w:tc>
        <w:tc>
          <w:tcPr>
            <w:tcW w:w="1701" w:type="dxa"/>
            <w:shd w:val="clear" w:color="auto" w:fill="auto"/>
            <w:vAlign w:val="center"/>
          </w:tcPr>
          <w:p w14:paraId="1BCA61C2"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Standardized Coefficients</w:t>
            </w:r>
          </w:p>
        </w:tc>
        <w:tc>
          <w:tcPr>
            <w:tcW w:w="851" w:type="dxa"/>
            <w:vMerge w:val="restart"/>
            <w:shd w:val="clear" w:color="auto" w:fill="auto"/>
            <w:vAlign w:val="center"/>
          </w:tcPr>
          <w:p w14:paraId="3E150726"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t</w:t>
            </w:r>
          </w:p>
        </w:tc>
        <w:tc>
          <w:tcPr>
            <w:tcW w:w="655" w:type="dxa"/>
            <w:vMerge w:val="restart"/>
            <w:shd w:val="clear" w:color="auto" w:fill="auto"/>
            <w:vAlign w:val="center"/>
          </w:tcPr>
          <w:p w14:paraId="47C01512"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Sig.</w:t>
            </w:r>
          </w:p>
        </w:tc>
      </w:tr>
      <w:tr w:rsidR="0016069B" w:rsidRPr="00033CC1" w14:paraId="024B00D9" w14:textId="77777777" w:rsidTr="00140A16">
        <w:trPr>
          <w:jc w:val="center"/>
        </w:trPr>
        <w:tc>
          <w:tcPr>
            <w:tcW w:w="1757" w:type="dxa"/>
            <w:gridSpan w:val="2"/>
            <w:vMerge/>
            <w:shd w:val="clear" w:color="auto" w:fill="auto"/>
            <w:vAlign w:val="center"/>
          </w:tcPr>
          <w:p w14:paraId="0EB275B9"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c>
          <w:tcPr>
            <w:tcW w:w="850" w:type="dxa"/>
            <w:shd w:val="clear" w:color="auto" w:fill="auto"/>
            <w:vAlign w:val="center"/>
          </w:tcPr>
          <w:p w14:paraId="6F5B0090"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tl/>
              </w:rPr>
            </w:pPr>
            <w:r w:rsidRPr="00033CC1">
              <w:rPr>
                <w:rFonts w:asciiTheme="minorBidi" w:eastAsiaTheme="minorHAnsi" w:hAnsiTheme="minorBidi" w:cstheme="minorBidi"/>
                <w:b/>
                <w:bCs/>
                <w:color w:val="000000"/>
                <w:sz w:val="20"/>
                <w:szCs w:val="20"/>
              </w:rPr>
              <w:t>B</w:t>
            </w:r>
          </w:p>
        </w:tc>
        <w:tc>
          <w:tcPr>
            <w:tcW w:w="1276" w:type="dxa"/>
            <w:shd w:val="clear" w:color="auto" w:fill="auto"/>
            <w:vAlign w:val="center"/>
          </w:tcPr>
          <w:p w14:paraId="113183A9"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Std. Error</w:t>
            </w:r>
          </w:p>
        </w:tc>
        <w:tc>
          <w:tcPr>
            <w:tcW w:w="1701" w:type="dxa"/>
            <w:shd w:val="clear" w:color="auto" w:fill="auto"/>
            <w:vAlign w:val="center"/>
          </w:tcPr>
          <w:p w14:paraId="33949AE0"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Beta</w:t>
            </w:r>
          </w:p>
        </w:tc>
        <w:tc>
          <w:tcPr>
            <w:tcW w:w="851" w:type="dxa"/>
            <w:vMerge/>
            <w:shd w:val="clear" w:color="auto" w:fill="auto"/>
            <w:vAlign w:val="center"/>
          </w:tcPr>
          <w:p w14:paraId="67064ADB"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c>
          <w:tcPr>
            <w:tcW w:w="655" w:type="dxa"/>
            <w:vMerge/>
            <w:shd w:val="clear" w:color="auto" w:fill="auto"/>
            <w:vAlign w:val="center"/>
          </w:tcPr>
          <w:p w14:paraId="77729856"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r>
      <w:tr w:rsidR="0016069B" w:rsidRPr="00033CC1" w14:paraId="242D195F" w14:textId="77777777" w:rsidTr="00140A16">
        <w:trPr>
          <w:jc w:val="center"/>
        </w:trPr>
        <w:tc>
          <w:tcPr>
            <w:tcW w:w="236" w:type="dxa"/>
            <w:vMerge w:val="restart"/>
            <w:shd w:val="clear" w:color="auto" w:fill="auto"/>
            <w:vAlign w:val="center"/>
          </w:tcPr>
          <w:p w14:paraId="126C4400"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1</w:t>
            </w:r>
          </w:p>
        </w:tc>
        <w:tc>
          <w:tcPr>
            <w:tcW w:w="1521" w:type="dxa"/>
            <w:shd w:val="clear" w:color="auto" w:fill="auto"/>
            <w:vAlign w:val="center"/>
          </w:tcPr>
          <w:p w14:paraId="5E796C32"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(Constant)</w:t>
            </w:r>
          </w:p>
        </w:tc>
        <w:tc>
          <w:tcPr>
            <w:tcW w:w="850" w:type="dxa"/>
            <w:shd w:val="clear" w:color="auto" w:fill="auto"/>
            <w:vAlign w:val="center"/>
          </w:tcPr>
          <w:p w14:paraId="7338B3D8"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3.084</w:t>
            </w:r>
          </w:p>
        </w:tc>
        <w:tc>
          <w:tcPr>
            <w:tcW w:w="1276" w:type="dxa"/>
            <w:shd w:val="clear" w:color="auto" w:fill="auto"/>
            <w:vAlign w:val="center"/>
          </w:tcPr>
          <w:p w14:paraId="61586512"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.528</w:t>
            </w:r>
          </w:p>
        </w:tc>
        <w:tc>
          <w:tcPr>
            <w:tcW w:w="1701" w:type="dxa"/>
            <w:shd w:val="clear" w:color="auto" w:fill="auto"/>
            <w:vAlign w:val="center"/>
          </w:tcPr>
          <w:p w14:paraId="172A4A45"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sz w:val="20"/>
                <w:szCs w:val="20"/>
              </w:rPr>
            </w:pPr>
          </w:p>
        </w:tc>
        <w:tc>
          <w:tcPr>
            <w:tcW w:w="851" w:type="dxa"/>
            <w:shd w:val="clear" w:color="auto" w:fill="auto"/>
            <w:vAlign w:val="center"/>
          </w:tcPr>
          <w:p w14:paraId="4C6FEDAA"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5.840</w:t>
            </w:r>
          </w:p>
        </w:tc>
        <w:tc>
          <w:tcPr>
            <w:tcW w:w="655" w:type="dxa"/>
            <w:shd w:val="clear" w:color="auto" w:fill="auto"/>
            <w:vAlign w:val="center"/>
          </w:tcPr>
          <w:p w14:paraId="7CFD803A"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.000</w:t>
            </w:r>
          </w:p>
        </w:tc>
      </w:tr>
      <w:tr w:rsidR="0016069B" w:rsidRPr="00033CC1" w14:paraId="0EB34798" w14:textId="77777777" w:rsidTr="00140A16">
        <w:trPr>
          <w:jc w:val="center"/>
        </w:trPr>
        <w:tc>
          <w:tcPr>
            <w:tcW w:w="236" w:type="dxa"/>
            <w:vMerge/>
            <w:shd w:val="clear" w:color="auto" w:fill="auto"/>
            <w:vAlign w:val="center"/>
          </w:tcPr>
          <w:p w14:paraId="7133255B"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c>
          <w:tcPr>
            <w:tcW w:w="1521" w:type="dxa"/>
            <w:shd w:val="clear" w:color="auto" w:fill="auto"/>
            <w:vAlign w:val="center"/>
          </w:tcPr>
          <w:p w14:paraId="522CF7B6"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tl/>
              </w:rPr>
              <w:t>إجمالي بعد التخطيط</w:t>
            </w:r>
          </w:p>
        </w:tc>
        <w:tc>
          <w:tcPr>
            <w:tcW w:w="850" w:type="dxa"/>
            <w:shd w:val="clear" w:color="auto" w:fill="auto"/>
            <w:vAlign w:val="center"/>
          </w:tcPr>
          <w:p w14:paraId="2227F170"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.290</w:t>
            </w:r>
          </w:p>
        </w:tc>
        <w:tc>
          <w:tcPr>
            <w:tcW w:w="1276" w:type="dxa"/>
            <w:shd w:val="clear" w:color="auto" w:fill="auto"/>
            <w:vAlign w:val="center"/>
          </w:tcPr>
          <w:p w14:paraId="716613E0"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.139</w:t>
            </w:r>
          </w:p>
        </w:tc>
        <w:tc>
          <w:tcPr>
            <w:tcW w:w="1701" w:type="dxa"/>
            <w:shd w:val="clear" w:color="auto" w:fill="auto"/>
            <w:vAlign w:val="center"/>
          </w:tcPr>
          <w:p w14:paraId="74156F6F"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.264</w:t>
            </w:r>
          </w:p>
        </w:tc>
        <w:tc>
          <w:tcPr>
            <w:tcW w:w="851" w:type="dxa"/>
            <w:shd w:val="clear" w:color="auto" w:fill="auto"/>
            <w:vAlign w:val="center"/>
          </w:tcPr>
          <w:p w14:paraId="7560E74A"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2.088</w:t>
            </w:r>
          </w:p>
        </w:tc>
        <w:tc>
          <w:tcPr>
            <w:tcW w:w="655" w:type="dxa"/>
            <w:shd w:val="clear" w:color="auto" w:fill="auto"/>
            <w:vAlign w:val="center"/>
          </w:tcPr>
          <w:p w14:paraId="2195E65D"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033CC1">
              <w:rPr>
                <w:rFonts w:asciiTheme="minorBidi" w:eastAsiaTheme="minorHAnsi" w:hAnsiTheme="minorBidi" w:cstheme="minorBidi"/>
                <w:b/>
                <w:bCs/>
                <w:color w:val="000000"/>
                <w:sz w:val="20"/>
                <w:szCs w:val="20"/>
              </w:rPr>
              <w:t>.041</w:t>
            </w:r>
          </w:p>
        </w:tc>
      </w:tr>
      <w:tr w:rsidR="00734228" w:rsidRPr="00033CC1" w14:paraId="19D8F4E6" w14:textId="77777777" w:rsidTr="00140A16">
        <w:trPr>
          <w:jc w:val="center"/>
        </w:trPr>
        <w:tc>
          <w:tcPr>
            <w:tcW w:w="7090" w:type="dxa"/>
            <w:gridSpan w:val="7"/>
            <w:shd w:val="clear" w:color="auto" w:fill="auto"/>
            <w:vAlign w:val="center"/>
          </w:tcPr>
          <w:p w14:paraId="0ECE427A" w14:textId="77777777" w:rsidR="00734228" w:rsidRPr="00033CC1" w:rsidRDefault="00734228" w:rsidP="0016069B">
            <w:pPr>
              <w:autoSpaceDE w:val="0"/>
              <w:autoSpaceDN w:val="0"/>
              <w:adjustRightInd w:val="0"/>
              <w:spacing w:after="0" w:line="240" w:lineRule="auto"/>
              <w:jc w:val="center"/>
              <w:rPr>
                <w:rFonts w:asciiTheme="minorBidi" w:eastAsiaTheme="minorHAnsi" w:hAnsiTheme="minorBidi" w:cstheme="minorBidi"/>
                <w:b/>
                <w:bCs/>
                <w:color w:val="000000"/>
                <w:sz w:val="20"/>
                <w:szCs w:val="20"/>
                <w:rtl/>
                <w:lang w:bidi="ar-IQ"/>
              </w:rPr>
            </w:pPr>
            <w:r w:rsidRPr="00033CC1">
              <w:rPr>
                <w:rFonts w:asciiTheme="minorBidi" w:eastAsiaTheme="minorHAnsi" w:hAnsiTheme="minorBidi" w:cstheme="minorBidi"/>
                <w:b/>
                <w:bCs/>
                <w:color w:val="000000"/>
                <w:sz w:val="20"/>
                <w:szCs w:val="20"/>
              </w:rPr>
              <w:t xml:space="preserve">a. Dependent Variable: </w:t>
            </w:r>
            <w:r w:rsidRPr="00033CC1">
              <w:rPr>
                <w:rFonts w:asciiTheme="minorBidi" w:eastAsiaTheme="minorHAnsi" w:hAnsiTheme="minorBidi" w:cstheme="minorBidi"/>
                <w:b/>
                <w:bCs/>
                <w:color w:val="000000"/>
                <w:sz w:val="20"/>
                <w:szCs w:val="20"/>
                <w:rtl/>
              </w:rPr>
              <w:t>إجمالي المتغير التابع- التسويق الابتكاري</w:t>
            </w:r>
          </w:p>
        </w:tc>
      </w:tr>
    </w:tbl>
    <w:p w14:paraId="4FB6816D" w14:textId="77777777" w:rsidR="00734228" w:rsidRPr="004C7C4F" w:rsidRDefault="00734228" w:rsidP="004C7C4F">
      <w:pPr>
        <w:pStyle w:val="ListParagraph"/>
        <w:spacing w:after="0" w:line="240" w:lineRule="auto"/>
        <w:ind w:left="0"/>
        <w:jc w:val="center"/>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39B9417D" w14:textId="68994962" w:rsidR="00E852C7" w:rsidRPr="004C7C4F" w:rsidRDefault="00E852C7" w:rsidP="004C7C4F">
      <w:pPr>
        <w:spacing w:after="0" w:line="240" w:lineRule="auto"/>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كما أظهرت النتائج </w:t>
      </w:r>
      <w:r w:rsidR="00734228" w:rsidRPr="004C7C4F">
        <w:rPr>
          <w:rFonts w:asciiTheme="minorBidi" w:hAnsiTheme="minorBidi" w:cstheme="minorBidi"/>
          <w:sz w:val="24"/>
          <w:szCs w:val="24"/>
          <w:rtl/>
          <w:lang w:bidi="ar-SY"/>
        </w:rPr>
        <w:t xml:space="preserve">الخاصة بالجدول رقم (10) </w:t>
      </w:r>
      <w:r w:rsidRPr="004C7C4F">
        <w:rPr>
          <w:rFonts w:asciiTheme="minorBidi" w:hAnsiTheme="minorBidi" w:cstheme="minorBidi"/>
          <w:sz w:val="24"/>
          <w:szCs w:val="24"/>
          <w:rtl/>
          <w:lang w:bidi="ar-SY"/>
        </w:rPr>
        <w:t xml:space="preserve">بأن البعد </w:t>
      </w:r>
      <w:r w:rsidR="00073D0D" w:rsidRPr="004C7C4F">
        <w:rPr>
          <w:rFonts w:asciiTheme="minorBidi" w:hAnsiTheme="minorBidi" w:cstheme="minorBidi"/>
          <w:sz w:val="24"/>
          <w:szCs w:val="24"/>
          <w:rtl/>
          <w:lang w:bidi="ar-SY"/>
        </w:rPr>
        <w:t>المشاركة بالتخطيط</w:t>
      </w:r>
      <w:r w:rsidRPr="004C7C4F">
        <w:rPr>
          <w:rFonts w:asciiTheme="minorBidi" w:hAnsiTheme="minorBidi" w:cstheme="minorBidi"/>
          <w:sz w:val="24"/>
          <w:szCs w:val="24"/>
          <w:rtl/>
          <w:lang w:bidi="ar-SY"/>
        </w:rPr>
        <w:t xml:space="preserve"> كأحد أبعاد المتغير </w:t>
      </w:r>
      <w:r w:rsidR="00073D0D" w:rsidRPr="004C7C4F">
        <w:rPr>
          <w:rFonts w:asciiTheme="minorBidi" w:hAnsiTheme="minorBidi" w:cstheme="minorBidi"/>
          <w:sz w:val="24"/>
          <w:szCs w:val="24"/>
          <w:rtl/>
          <w:lang w:bidi="ar-SY"/>
        </w:rPr>
        <w:t>سلسة التوريد</w:t>
      </w:r>
      <w:r w:rsidRPr="004C7C4F">
        <w:rPr>
          <w:rFonts w:asciiTheme="minorBidi" w:hAnsiTheme="minorBidi" w:cstheme="minorBidi"/>
          <w:sz w:val="24"/>
          <w:szCs w:val="24"/>
          <w:rtl/>
          <w:lang w:bidi="ar-SY"/>
        </w:rPr>
        <w:t xml:space="preserve"> يؤثر على المتغير التابع </w:t>
      </w:r>
      <w:r w:rsidR="00B61F0B" w:rsidRPr="004C7C4F">
        <w:rPr>
          <w:rFonts w:asciiTheme="minorBidi" w:hAnsiTheme="minorBidi" w:cstheme="minorBidi"/>
          <w:sz w:val="24"/>
          <w:szCs w:val="24"/>
          <w:rtl/>
          <w:lang w:bidi="ar-SY"/>
        </w:rPr>
        <w:t>التسويق الابتكاري</w:t>
      </w:r>
      <w:r w:rsidRPr="004C7C4F">
        <w:rPr>
          <w:rFonts w:asciiTheme="minorBidi" w:hAnsiTheme="minorBidi" w:cstheme="minorBidi"/>
          <w:sz w:val="24"/>
          <w:szCs w:val="24"/>
          <w:rtl/>
          <w:lang w:bidi="ar-SY"/>
        </w:rPr>
        <w:t xml:space="preserve"> في </w:t>
      </w:r>
      <w:r w:rsidR="00073D0D" w:rsidRPr="004C7C4F">
        <w:rPr>
          <w:rFonts w:asciiTheme="minorBidi" w:hAnsiTheme="minorBidi" w:cstheme="minorBidi"/>
          <w:sz w:val="24"/>
          <w:szCs w:val="24"/>
          <w:rtl/>
          <w:lang w:bidi="ar-SY"/>
        </w:rPr>
        <w:t>شركات الأدوية العراقية</w:t>
      </w:r>
      <w:r w:rsidRPr="004C7C4F">
        <w:rPr>
          <w:rFonts w:asciiTheme="minorBidi" w:hAnsiTheme="minorBidi" w:cstheme="minorBidi"/>
          <w:sz w:val="24"/>
          <w:szCs w:val="24"/>
          <w:rtl/>
          <w:lang w:bidi="ar-SY"/>
        </w:rPr>
        <w:t>، حيث بلغت قيمة (</w:t>
      </w:r>
      <w:r w:rsidRPr="0016069B">
        <w:rPr>
          <w:rFonts w:asciiTheme="minorBidi" w:hAnsiTheme="minorBidi" w:cstheme="minorBidi"/>
          <w:b/>
          <w:bCs/>
          <w:sz w:val="24"/>
          <w:szCs w:val="24"/>
          <w:lang w:bidi="ar-SY"/>
        </w:rPr>
        <w:t>t</w:t>
      </w:r>
      <w:r w:rsidRPr="004C7C4F">
        <w:rPr>
          <w:rFonts w:asciiTheme="minorBidi" w:hAnsiTheme="minorBidi" w:cstheme="minorBidi"/>
          <w:sz w:val="24"/>
          <w:szCs w:val="24"/>
          <w:rtl/>
          <w:lang w:bidi="ar-SY"/>
        </w:rPr>
        <w:t>) المحسوبة (</w:t>
      </w:r>
      <w:r w:rsidR="00073D0D" w:rsidRPr="004C7C4F">
        <w:rPr>
          <w:rFonts w:asciiTheme="minorBidi" w:hAnsiTheme="minorBidi" w:cstheme="minorBidi"/>
          <w:color w:val="000000"/>
          <w:sz w:val="24"/>
          <w:szCs w:val="24"/>
          <w:rtl/>
        </w:rPr>
        <w:t>2.088</w:t>
      </w:r>
      <w:r w:rsidRPr="004C7C4F">
        <w:rPr>
          <w:rFonts w:asciiTheme="minorBidi" w:hAnsiTheme="minorBidi" w:cstheme="minorBidi"/>
          <w:sz w:val="24"/>
          <w:szCs w:val="24"/>
          <w:rtl/>
          <w:lang w:bidi="ar-SY"/>
        </w:rPr>
        <w:t>) وذلك عند قيمة معنوية (0.0</w:t>
      </w:r>
      <w:r w:rsidR="00073D0D" w:rsidRPr="004C7C4F">
        <w:rPr>
          <w:rFonts w:asciiTheme="minorBidi" w:hAnsiTheme="minorBidi" w:cstheme="minorBidi"/>
          <w:sz w:val="24"/>
          <w:szCs w:val="24"/>
          <w:rtl/>
          <w:lang w:bidi="ar-SY"/>
        </w:rPr>
        <w:t>41</w:t>
      </w:r>
      <w:r w:rsidRPr="004C7C4F">
        <w:rPr>
          <w:rFonts w:asciiTheme="minorBidi" w:hAnsiTheme="minorBidi" w:cstheme="minorBidi"/>
          <w:sz w:val="24"/>
          <w:szCs w:val="24"/>
          <w:rtl/>
          <w:lang w:bidi="ar-SY"/>
        </w:rPr>
        <w:t xml:space="preserve">) وهي أقل من مستوى المعنوي (0.05) وبذلك </w:t>
      </w:r>
      <w:bookmarkStart w:id="16" w:name="_Hlk87986890"/>
      <w:r w:rsidRPr="004C7C4F">
        <w:rPr>
          <w:rFonts w:asciiTheme="minorBidi" w:hAnsiTheme="minorBidi" w:cstheme="minorBidi"/>
          <w:sz w:val="24"/>
          <w:szCs w:val="24"/>
          <w:rtl/>
          <w:lang w:bidi="ar-SY"/>
        </w:rPr>
        <w:t xml:space="preserve">نرفض الفرض العدم الذي ينص على أنه لا يوجد أثر ذات دلالة إحصائية بين </w:t>
      </w:r>
      <w:r w:rsidR="00073D0D" w:rsidRPr="004C7C4F">
        <w:rPr>
          <w:rFonts w:asciiTheme="minorBidi" w:hAnsiTheme="minorBidi" w:cstheme="minorBidi"/>
          <w:sz w:val="24"/>
          <w:szCs w:val="24"/>
          <w:rtl/>
          <w:lang w:bidi="ar-SY"/>
        </w:rPr>
        <w:t>التخطيط</w:t>
      </w:r>
      <w:r w:rsidRPr="004C7C4F">
        <w:rPr>
          <w:rFonts w:asciiTheme="minorBidi" w:hAnsiTheme="minorBidi" w:cstheme="minorBidi"/>
          <w:sz w:val="24"/>
          <w:szCs w:val="24"/>
          <w:rtl/>
          <w:lang w:bidi="ar-SY"/>
        </w:rPr>
        <w:t xml:space="preserve"> و</w:t>
      </w:r>
      <w:r w:rsidR="00B61F0B" w:rsidRPr="004C7C4F">
        <w:rPr>
          <w:rFonts w:asciiTheme="minorBidi" w:hAnsiTheme="minorBidi" w:cstheme="minorBidi"/>
          <w:sz w:val="24"/>
          <w:szCs w:val="24"/>
          <w:rtl/>
          <w:lang w:bidi="ar-SY"/>
        </w:rPr>
        <w:t>التسويق الابتكاري</w:t>
      </w:r>
      <w:r w:rsidRPr="004C7C4F">
        <w:rPr>
          <w:rFonts w:asciiTheme="minorBidi" w:hAnsiTheme="minorBidi" w:cstheme="minorBidi"/>
          <w:sz w:val="24"/>
          <w:szCs w:val="24"/>
          <w:rtl/>
        </w:rPr>
        <w:t xml:space="preserve">. </w:t>
      </w:r>
      <w:r w:rsidRPr="004C7C4F">
        <w:rPr>
          <w:rFonts w:asciiTheme="minorBidi" w:hAnsiTheme="minorBidi" w:cstheme="minorBidi"/>
          <w:b/>
          <w:bCs/>
          <w:sz w:val="24"/>
          <w:szCs w:val="24"/>
          <w:rtl/>
          <w:lang w:bidi="ar-SY"/>
        </w:rPr>
        <w:t>ونقبل الفرض البديل</w:t>
      </w:r>
      <w:r w:rsidRPr="004C7C4F">
        <w:rPr>
          <w:rFonts w:asciiTheme="minorBidi" w:hAnsiTheme="minorBidi" w:cstheme="minorBidi"/>
          <w:sz w:val="24"/>
          <w:szCs w:val="24"/>
          <w:rtl/>
          <w:lang w:bidi="ar-SY"/>
        </w:rPr>
        <w:t xml:space="preserve">، حيث أوضح نتائج تحليل الانحدار للمتغير التابع والمتغير المستقل </w:t>
      </w:r>
      <w:r w:rsidRPr="004C7C4F">
        <w:rPr>
          <w:rFonts w:asciiTheme="minorBidi" w:hAnsiTheme="minorBidi" w:cstheme="minorBidi"/>
          <w:b/>
          <w:bCs/>
          <w:sz w:val="24"/>
          <w:szCs w:val="24"/>
          <w:rtl/>
          <w:lang w:bidi="ar-SY"/>
        </w:rPr>
        <w:t>وجود أثر</w:t>
      </w:r>
      <w:r w:rsidRPr="004C7C4F">
        <w:rPr>
          <w:rFonts w:asciiTheme="minorBidi" w:hAnsiTheme="minorBidi" w:cstheme="minorBidi"/>
          <w:sz w:val="24"/>
          <w:szCs w:val="24"/>
          <w:rtl/>
          <w:lang w:bidi="ar-SY"/>
        </w:rPr>
        <w:t xml:space="preserve"> ذات دلالة إحصائية بينهما. وهذا ما نصت عليه الفرضية الحالية.</w:t>
      </w:r>
    </w:p>
    <w:bookmarkEnd w:id="16"/>
    <w:p w14:paraId="4972DDB5" w14:textId="605A51E8" w:rsidR="00734228" w:rsidRPr="004C7C4F" w:rsidRDefault="00BD1630" w:rsidP="004C7C4F">
      <w:pPr>
        <w:pStyle w:val="ListParagraph"/>
        <w:numPr>
          <w:ilvl w:val="0"/>
          <w:numId w:val="26"/>
        </w:numPr>
        <w:autoSpaceDE w:val="0"/>
        <w:autoSpaceDN w:val="0"/>
        <w:adjustRightInd w:val="0"/>
        <w:spacing w:after="0" w:line="240" w:lineRule="auto"/>
        <w:ind w:left="0"/>
        <w:jc w:val="both"/>
        <w:rPr>
          <w:rFonts w:asciiTheme="minorBidi" w:hAnsiTheme="minorBidi" w:cstheme="minorBidi"/>
          <w:b/>
          <w:bCs/>
          <w:sz w:val="24"/>
          <w:szCs w:val="24"/>
          <w:lang w:bidi="ar-SY"/>
        </w:rPr>
      </w:pPr>
      <w:r w:rsidRPr="004C7C4F">
        <w:rPr>
          <w:rFonts w:asciiTheme="minorBidi" w:hAnsiTheme="minorBidi" w:cstheme="minorBidi"/>
          <w:b/>
          <w:bCs/>
          <w:sz w:val="24"/>
          <w:szCs w:val="24"/>
          <w:rtl/>
          <w:lang w:bidi="ar-LB"/>
        </w:rPr>
        <w:t>‌يوجد أثر ذو دلالة معنوية بين الإنتاج والتسويق الابتكاري</w:t>
      </w:r>
      <w:r w:rsidR="00E852C7" w:rsidRPr="004C7C4F">
        <w:rPr>
          <w:rFonts w:asciiTheme="minorBidi" w:hAnsiTheme="minorBidi" w:cstheme="minorBidi"/>
          <w:b/>
          <w:bCs/>
          <w:sz w:val="24"/>
          <w:szCs w:val="24"/>
          <w:rtl/>
          <w:lang w:bidi="ar-LB"/>
        </w:rPr>
        <w:t>.</w:t>
      </w:r>
    </w:p>
    <w:tbl>
      <w:tblPr>
        <w:tblStyle w:val="PlainTable2"/>
        <w:bidiVisual/>
        <w:tblW w:w="5638" w:type="dxa"/>
        <w:jc w:val="center"/>
        <w:tblInd w:w="-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9"/>
        <w:gridCol w:w="851"/>
        <w:gridCol w:w="1134"/>
        <w:gridCol w:w="1417"/>
        <w:gridCol w:w="1427"/>
      </w:tblGrid>
      <w:tr w:rsidR="00734228" w:rsidRPr="0016069B" w14:paraId="44D4BD6C" w14:textId="77777777" w:rsidTr="00140A1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638" w:type="dxa"/>
            <w:gridSpan w:val="5"/>
            <w:tcBorders>
              <w:top w:val="none" w:sz="0" w:space="0" w:color="auto"/>
              <w:left w:val="none" w:sz="0" w:space="0" w:color="auto"/>
              <w:bottom w:val="none" w:sz="0" w:space="0" w:color="auto"/>
              <w:right w:val="none" w:sz="0" w:space="0" w:color="auto"/>
            </w:tcBorders>
            <w:vAlign w:val="center"/>
          </w:tcPr>
          <w:p w14:paraId="56B04F08" w14:textId="228452B6" w:rsidR="00734228" w:rsidRPr="0016069B" w:rsidRDefault="0016069B" w:rsidP="00140A16">
            <w:pPr>
              <w:tabs>
                <w:tab w:val="left" w:pos="275"/>
                <w:tab w:val="center" w:pos="2328"/>
              </w:tabs>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hint="cs"/>
                <w:b/>
                <w:bCs/>
                <w:color w:val="000000"/>
                <w:sz w:val="20"/>
                <w:szCs w:val="20"/>
                <w:rtl/>
              </w:rPr>
              <w:t>ال</w:t>
            </w:r>
            <w:r w:rsidR="00734228" w:rsidRPr="0016069B">
              <w:rPr>
                <w:rFonts w:asciiTheme="minorBidi" w:eastAsiaTheme="minorHAnsi" w:hAnsiTheme="minorBidi" w:cstheme="minorBidi"/>
                <w:b/>
                <w:bCs/>
                <w:color w:val="000000"/>
                <w:sz w:val="20"/>
                <w:szCs w:val="20"/>
                <w:rtl/>
              </w:rPr>
              <w:t>جدول رقم (11)</w:t>
            </w:r>
            <w:r w:rsidR="00734228" w:rsidRPr="0016069B">
              <w:rPr>
                <w:rFonts w:asciiTheme="minorBidi" w:eastAsiaTheme="minorHAnsi" w:hAnsiTheme="minorBidi" w:cstheme="minorBidi"/>
                <w:b/>
                <w:bCs/>
                <w:color w:val="000000"/>
                <w:sz w:val="20"/>
                <w:szCs w:val="20"/>
              </w:rPr>
              <w:tab/>
              <w:t>Model Summary</w:t>
            </w:r>
          </w:p>
        </w:tc>
      </w:tr>
      <w:tr w:rsidR="00734228" w:rsidRPr="0016069B" w14:paraId="2B1CAD1D" w14:textId="77777777" w:rsidTr="00140A16">
        <w:trPr>
          <w:jc w:val="center"/>
        </w:trPr>
        <w:tc>
          <w:tcPr>
            <w:cnfStyle w:val="000010000000" w:firstRow="0" w:lastRow="0" w:firstColumn="0" w:lastColumn="0" w:oddVBand="1" w:evenVBand="0" w:oddHBand="0" w:evenHBand="0" w:firstRowFirstColumn="0" w:firstRowLastColumn="0" w:lastRowFirstColumn="0" w:lastRowLastColumn="0"/>
            <w:tcW w:w="809" w:type="dxa"/>
            <w:tcBorders>
              <w:left w:val="none" w:sz="0" w:space="0" w:color="auto"/>
              <w:right w:val="none" w:sz="0" w:space="0" w:color="auto"/>
            </w:tcBorders>
            <w:vAlign w:val="center"/>
          </w:tcPr>
          <w:p w14:paraId="3073B812"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Model</w:t>
            </w:r>
          </w:p>
        </w:tc>
        <w:tc>
          <w:tcPr>
            <w:cnfStyle w:val="000001000000" w:firstRow="0" w:lastRow="0" w:firstColumn="0" w:lastColumn="0" w:oddVBand="0" w:evenVBand="1" w:oddHBand="0" w:evenHBand="0" w:firstRowFirstColumn="0" w:firstRowLastColumn="0" w:lastRowFirstColumn="0" w:lastRowLastColumn="0"/>
            <w:tcW w:w="851" w:type="dxa"/>
            <w:tcBorders>
              <w:left w:val="none" w:sz="0" w:space="0" w:color="auto"/>
              <w:right w:val="none" w:sz="0" w:space="0" w:color="auto"/>
            </w:tcBorders>
            <w:vAlign w:val="center"/>
          </w:tcPr>
          <w:p w14:paraId="62694A3A"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R</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14:paraId="7C517C0B"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R Square</w:t>
            </w:r>
          </w:p>
        </w:tc>
        <w:tc>
          <w:tcPr>
            <w:cnfStyle w:val="000001000000" w:firstRow="0" w:lastRow="0" w:firstColumn="0" w:lastColumn="0" w:oddVBand="0" w:evenVBand="1" w:oddHBand="0" w:evenHBand="0" w:firstRowFirstColumn="0" w:firstRowLastColumn="0" w:lastRowFirstColumn="0" w:lastRowLastColumn="0"/>
            <w:tcW w:w="1417" w:type="dxa"/>
            <w:tcBorders>
              <w:left w:val="none" w:sz="0" w:space="0" w:color="auto"/>
              <w:right w:val="none" w:sz="0" w:space="0" w:color="auto"/>
            </w:tcBorders>
            <w:vAlign w:val="center"/>
          </w:tcPr>
          <w:p w14:paraId="5D109E31"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Adjusted R Square</w:t>
            </w:r>
          </w:p>
        </w:tc>
        <w:tc>
          <w:tcPr>
            <w:cnfStyle w:val="000010000000" w:firstRow="0" w:lastRow="0" w:firstColumn="0" w:lastColumn="0" w:oddVBand="1" w:evenVBand="0" w:oddHBand="0" w:evenHBand="0" w:firstRowFirstColumn="0" w:firstRowLastColumn="0" w:lastRowFirstColumn="0" w:lastRowLastColumn="0"/>
            <w:tcW w:w="1427" w:type="dxa"/>
            <w:tcBorders>
              <w:left w:val="none" w:sz="0" w:space="0" w:color="auto"/>
              <w:right w:val="none" w:sz="0" w:space="0" w:color="auto"/>
            </w:tcBorders>
            <w:vAlign w:val="center"/>
          </w:tcPr>
          <w:p w14:paraId="6191A2BA"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Std. Error of the Estimate</w:t>
            </w:r>
          </w:p>
        </w:tc>
      </w:tr>
      <w:tr w:rsidR="00734228" w:rsidRPr="0016069B" w14:paraId="43BD327A" w14:textId="77777777" w:rsidTr="00140A1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09" w:type="dxa"/>
            <w:tcBorders>
              <w:top w:val="none" w:sz="0" w:space="0" w:color="auto"/>
              <w:left w:val="none" w:sz="0" w:space="0" w:color="auto"/>
              <w:bottom w:val="none" w:sz="0" w:space="0" w:color="auto"/>
              <w:right w:val="none" w:sz="0" w:space="0" w:color="auto"/>
            </w:tcBorders>
            <w:vAlign w:val="center"/>
          </w:tcPr>
          <w:p w14:paraId="0629E876"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1</w:t>
            </w:r>
          </w:p>
        </w:tc>
        <w:tc>
          <w:tcPr>
            <w:cnfStyle w:val="000001000000" w:firstRow="0" w:lastRow="0" w:firstColumn="0" w:lastColumn="0" w:oddVBand="0" w:evenVBand="1"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10C7AFD1" w14:textId="5FB37B01"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tl/>
                <w:lang w:bidi="ar-IQ"/>
              </w:rPr>
            </w:pPr>
            <w:r w:rsidRPr="0016069B">
              <w:rPr>
                <w:rFonts w:asciiTheme="minorBidi" w:eastAsiaTheme="minorHAnsi" w:hAnsiTheme="minorBidi" w:cstheme="minorBidi"/>
                <w:b/>
                <w:bCs/>
                <w:color w:val="000000"/>
                <w:sz w:val="20"/>
                <w:szCs w:val="20"/>
              </w:rPr>
              <w:t>.185</w:t>
            </w:r>
            <w:r w:rsidRPr="0016069B">
              <w:rPr>
                <w:rFonts w:asciiTheme="minorBidi" w:eastAsiaTheme="minorHAnsi" w:hAnsiTheme="minorBidi" w:cstheme="minorBidi"/>
                <w:b/>
                <w:bCs/>
                <w:color w:val="000000"/>
                <w:sz w:val="20"/>
                <w:szCs w:val="20"/>
                <w:vertAlign w:val="superscript"/>
              </w:rPr>
              <w:t>a</w:t>
            </w:r>
            <w:r w:rsidR="00D51F21" w:rsidRPr="0016069B">
              <w:rPr>
                <w:rFonts w:asciiTheme="minorBidi" w:eastAsiaTheme="minorHAnsi" w:hAnsiTheme="minorBidi" w:cstheme="minorBidi"/>
                <w:b/>
                <w:bCs/>
                <w:color w:val="000000"/>
                <w:sz w:val="20"/>
                <w:szCs w:val="20"/>
                <w:rtl/>
                <w:lang w:bidi="ar-IQ"/>
              </w:rPr>
              <w:t>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57B09A33"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.034</w:t>
            </w:r>
          </w:p>
        </w:tc>
        <w:tc>
          <w:tcPr>
            <w:cnfStyle w:val="000001000000" w:firstRow="0" w:lastRow="0" w:firstColumn="0" w:lastColumn="0" w:oddVBand="0" w:evenVBand="1"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2D1875FD"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.018</w:t>
            </w:r>
          </w:p>
        </w:tc>
        <w:tc>
          <w:tcPr>
            <w:cnfStyle w:val="000010000000" w:firstRow="0" w:lastRow="0" w:firstColumn="0" w:lastColumn="0" w:oddVBand="1" w:evenVBand="0" w:oddHBand="0" w:evenHBand="0" w:firstRowFirstColumn="0" w:firstRowLastColumn="0" w:lastRowFirstColumn="0" w:lastRowLastColumn="0"/>
            <w:tcW w:w="1427" w:type="dxa"/>
            <w:tcBorders>
              <w:top w:val="none" w:sz="0" w:space="0" w:color="auto"/>
              <w:left w:val="none" w:sz="0" w:space="0" w:color="auto"/>
              <w:bottom w:val="none" w:sz="0" w:space="0" w:color="auto"/>
              <w:right w:val="none" w:sz="0" w:space="0" w:color="auto"/>
            </w:tcBorders>
            <w:vAlign w:val="center"/>
          </w:tcPr>
          <w:p w14:paraId="1E732E20"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.65743</w:t>
            </w:r>
          </w:p>
        </w:tc>
      </w:tr>
      <w:tr w:rsidR="00734228" w:rsidRPr="0016069B" w14:paraId="425CF61D" w14:textId="77777777" w:rsidTr="00140A16">
        <w:trPr>
          <w:jc w:val="center"/>
        </w:trPr>
        <w:tc>
          <w:tcPr>
            <w:cnfStyle w:val="000010000000" w:firstRow="0" w:lastRow="0" w:firstColumn="0" w:lastColumn="0" w:oddVBand="1" w:evenVBand="0" w:oddHBand="0" w:evenHBand="0" w:firstRowFirstColumn="0" w:firstRowLastColumn="0" w:lastRowFirstColumn="0" w:lastRowLastColumn="0"/>
            <w:tcW w:w="5638" w:type="dxa"/>
            <w:gridSpan w:val="5"/>
            <w:tcBorders>
              <w:left w:val="none" w:sz="0" w:space="0" w:color="auto"/>
              <w:right w:val="none" w:sz="0" w:space="0" w:color="auto"/>
            </w:tcBorders>
            <w:vAlign w:val="center"/>
          </w:tcPr>
          <w:p w14:paraId="4C465CA5" w14:textId="77777777" w:rsidR="00734228" w:rsidRPr="0016069B" w:rsidRDefault="00734228"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6069B">
              <w:rPr>
                <w:rFonts w:asciiTheme="minorBidi" w:eastAsiaTheme="minorHAnsi" w:hAnsiTheme="minorBidi" w:cstheme="minorBidi"/>
                <w:b/>
                <w:bCs/>
                <w:color w:val="000000"/>
                <w:sz w:val="20"/>
                <w:szCs w:val="20"/>
              </w:rPr>
              <w:t xml:space="preserve">a. Predictors: (Constant), </w:t>
            </w:r>
            <w:r w:rsidRPr="0016069B">
              <w:rPr>
                <w:rFonts w:asciiTheme="minorBidi" w:eastAsiaTheme="minorHAnsi" w:hAnsiTheme="minorBidi" w:cstheme="minorBidi"/>
                <w:b/>
                <w:bCs/>
                <w:color w:val="000000"/>
                <w:sz w:val="20"/>
                <w:szCs w:val="20"/>
                <w:rtl/>
              </w:rPr>
              <w:t>إجمالي بعد الإنتاج</w:t>
            </w:r>
          </w:p>
        </w:tc>
      </w:tr>
    </w:tbl>
    <w:p w14:paraId="397E94FB" w14:textId="5BA12238" w:rsidR="008E6CCC" w:rsidRPr="004C7C4F" w:rsidRDefault="008E6CCC" w:rsidP="004C7C4F">
      <w:pPr>
        <w:pStyle w:val="ListParagraph"/>
        <w:spacing w:after="0" w:line="240" w:lineRule="auto"/>
        <w:ind w:left="0"/>
        <w:jc w:val="center"/>
        <w:rPr>
          <w:rFonts w:asciiTheme="minorBidi" w:hAnsiTheme="minorBidi" w:cstheme="minorBidi"/>
          <w:sz w:val="24"/>
          <w:szCs w:val="24"/>
          <w:rtl/>
          <w:lang w:bidi="ar-IQ"/>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350540E4" w14:textId="06B4EE63" w:rsidR="005A3F50" w:rsidRPr="004C7C4F" w:rsidRDefault="008E6CCC" w:rsidP="004C7C4F">
      <w:pPr>
        <w:pStyle w:val="ListParagraph"/>
        <w:autoSpaceDE w:val="0"/>
        <w:autoSpaceDN w:val="0"/>
        <w:adjustRightInd w:val="0"/>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من الجدول رقم (</w:t>
      </w:r>
      <w:r w:rsidR="00734228" w:rsidRPr="004C7C4F">
        <w:rPr>
          <w:rFonts w:asciiTheme="minorBidi" w:hAnsiTheme="minorBidi" w:cstheme="minorBidi"/>
          <w:sz w:val="24"/>
          <w:szCs w:val="24"/>
          <w:rtl/>
          <w:lang w:bidi="ar-SY"/>
        </w:rPr>
        <w:t>11</w:t>
      </w:r>
      <w:r w:rsidRPr="004C7C4F">
        <w:rPr>
          <w:rFonts w:asciiTheme="minorBidi" w:hAnsiTheme="minorBidi" w:cstheme="minorBidi"/>
          <w:sz w:val="24"/>
          <w:szCs w:val="24"/>
          <w:rtl/>
          <w:lang w:bidi="ar-SY"/>
        </w:rPr>
        <w:t>) يتضح أن قيمة معامل الارتباط (</w:t>
      </w:r>
      <w:r w:rsidRPr="00140A16">
        <w:rPr>
          <w:rFonts w:asciiTheme="minorBidi" w:hAnsiTheme="minorBidi" w:cstheme="minorBidi"/>
          <w:b/>
          <w:bCs/>
          <w:sz w:val="24"/>
          <w:szCs w:val="24"/>
          <w:lang w:bidi="ar-SY"/>
        </w:rPr>
        <w:t>R</w:t>
      </w:r>
      <w:r w:rsidRPr="004C7C4F">
        <w:rPr>
          <w:rFonts w:asciiTheme="minorBidi" w:hAnsiTheme="minorBidi" w:cstheme="minorBidi"/>
          <w:sz w:val="24"/>
          <w:szCs w:val="24"/>
          <w:rtl/>
          <w:lang w:bidi="ar-SY"/>
        </w:rPr>
        <w:t>) تساوي (0.</w:t>
      </w:r>
      <w:r w:rsidR="00D93AD9" w:rsidRPr="004C7C4F">
        <w:rPr>
          <w:rFonts w:asciiTheme="minorBidi" w:hAnsiTheme="minorBidi" w:cstheme="minorBidi"/>
          <w:sz w:val="24"/>
          <w:szCs w:val="24"/>
          <w:rtl/>
          <w:lang w:bidi="ar-SY"/>
        </w:rPr>
        <w:t>185</w:t>
      </w:r>
      <w:r w:rsidRPr="004C7C4F">
        <w:rPr>
          <w:rFonts w:asciiTheme="minorBidi" w:hAnsiTheme="minorBidi" w:cstheme="minorBidi"/>
          <w:sz w:val="24"/>
          <w:szCs w:val="24"/>
          <w:rtl/>
          <w:lang w:bidi="ar-SY"/>
        </w:rPr>
        <w:t>) وأن قيمة معامل التحديد بلغت (0.0</w:t>
      </w:r>
      <w:r w:rsidR="00D93AD9" w:rsidRPr="004C7C4F">
        <w:rPr>
          <w:rFonts w:asciiTheme="minorBidi" w:hAnsiTheme="minorBidi" w:cstheme="minorBidi"/>
          <w:sz w:val="24"/>
          <w:szCs w:val="24"/>
          <w:rtl/>
          <w:lang w:bidi="ar-SY"/>
        </w:rPr>
        <w:t>35</w:t>
      </w:r>
      <w:r w:rsidRPr="004C7C4F">
        <w:rPr>
          <w:rFonts w:asciiTheme="minorBidi" w:hAnsiTheme="minorBidi" w:cstheme="minorBidi"/>
          <w:sz w:val="24"/>
          <w:szCs w:val="24"/>
          <w:rtl/>
          <w:lang w:bidi="ar-SY"/>
        </w:rPr>
        <w:t>) أي أن هنالك (</w:t>
      </w:r>
      <w:r w:rsidR="00D93AD9" w:rsidRPr="004C7C4F">
        <w:rPr>
          <w:rFonts w:asciiTheme="minorBidi" w:hAnsiTheme="minorBidi" w:cstheme="minorBidi"/>
          <w:sz w:val="24"/>
          <w:szCs w:val="24"/>
          <w:rtl/>
          <w:lang w:bidi="ar-SY"/>
        </w:rPr>
        <w:t>3.5</w:t>
      </w:r>
      <w:r w:rsidRPr="004C7C4F">
        <w:rPr>
          <w:rFonts w:asciiTheme="minorBidi" w:hAnsiTheme="minorBidi" w:cstheme="minorBidi"/>
          <w:sz w:val="24"/>
          <w:szCs w:val="24"/>
          <w:rtl/>
          <w:lang w:bidi="ar-SY"/>
        </w:rPr>
        <w:t>%) من التغير الحاصل في المتغير التابع التسويق الابتكاري محل الدراسة يفسرها التغير الذي يحصل بالبعد الخاص ب</w:t>
      </w:r>
      <w:r w:rsidR="00D93AD9" w:rsidRPr="004C7C4F">
        <w:rPr>
          <w:rFonts w:asciiTheme="minorBidi" w:hAnsiTheme="minorBidi" w:cstheme="minorBidi"/>
          <w:sz w:val="24"/>
          <w:szCs w:val="24"/>
          <w:rtl/>
          <w:lang w:bidi="ar-SY"/>
        </w:rPr>
        <w:t>الإنتاج</w:t>
      </w:r>
      <w:r w:rsidRPr="004C7C4F">
        <w:rPr>
          <w:rFonts w:asciiTheme="minorBidi" w:hAnsiTheme="minorBidi" w:cstheme="minorBidi"/>
          <w:sz w:val="24"/>
          <w:szCs w:val="24"/>
          <w:rtl/>
          <w:lang w:bidi="ar-SY"/>
        </w:rPr>
        <w:t xml:space="preserve"> كأحد أبعاد المتغير المستقل سلسة التوريد، وأنّ نسبة 9</w:t>
      </w:r>
      <w:r w:rsidR="00D93AD9" w:rsidRPr="004C7C4F">
        <w:rPr>
          <w:rFonts w:asciiTheme="minorBidi" w:hAnsiTheme="minorBidi" w:cstheme="minorBidi"/>
          <w:sz w:val="24"/>
          <w:szCs w:val="24"/>
          <w:rtl/>
          <w:lang w:bidi="ar-SY"/>
        </w:rPr>
        <w:t>6.5</w:t>
      </w:r>
      <w:r w:rsidRPr="004C7C4F">
        <w:rPr>
          <w:rFonts w:asciiTheme="minorBidi" w:hAnsiTheme="minorBidi" w:cstheme="minorBidi"/>
          <w:sz w:val="24"/>
          <w:szCs w:val="24"/>
          <w:rtl/>
          <w:lang w:bidi="ar-SY"/>
        </w:rPr>
        <w:t>% ترجع إلى متغيرات أخرى لم تؤخذ في الدراسة.</w:t>
      </w:r>
    </w:p>
    <w:tbl>
      <w:tblPr>
        <w:tblStyle w:val="PlainTable2"/>
        <w:bidiVisual/>
        <w:tblW w:w="59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0"/>
        <w:gridCol w:w="1418"/>
        <w:gridCol w:w="1134"/>
        <w:gridCol w:w="567"/>
        <w:gridCol w:w="992"/>
        <w:gridCol w:w="850"/>
        <w:gridCol w:w="700"/>
      </w:tblGrid>
      <w:tr w:rsidR="005A3F50" w:rsidRPr="00140A16" w14:paraId="371E06B3" w14:textId="77777777" w:rsidTr="00140A1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911" w:type="dxa"/>
            <w:gridSpan w:val="7"/>
            <w:tcBorders>
              <w:top w:val="none" w:sz="0" w:space="0" w:color="auto"/>
              <w:left w:val="none" w:sz="0" w:space="0" w:color="auto"/>
              <w:bottom w:val="none" w:sz="0" w:space="0" w:color="auto"/>
              <w:right w:val="none" w:sz="0" w:space="0" w:color="auto"/>
            </w:tcBorders>
            <w:vAlign w:val="center"/>
          </w:tcPr>
          <w:p w14:paraId="25974425" w14:textId="62F5EE65" w:rsidR="005A3F50" w:rsidRPr="00140A16" w:rsidRDefault="00140A16" w:rsidP="00140A16">
            <w:pPr>
              <w:tabs>
                <w:tab w:val="left" w:pos="298"/>
                <w:tab w:val="center" w:pos="3074"/>
              </w:tabs>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hint="cs"/>
                <w:b/>
                <w:bCs/>
                <w:color w:val="000000"/>
                <w:sz w:val="20"/>
                <w:szCs w:val="20"/>
                <w:rtl/>
              </w:rPr>
              <w:lastRenderedPageBreak/>
              <w:t>ال</w:t>
            </w:r>
            <w:r w:rsidR="005A3F50" w:rsidRPr="00140A16">
              <w:rPr>
                <w:rFonts w:asciiTheme="minorBidi" w:eastAsiaTheme="minorHAnsi" w:hAnsiTheme="minorBidi" w:cstheme="minorBidi"/>
                <w:b/>
                <w:bCs/>
                <w:color w:val="000000"/>
                <w:sz w:val="20"/>
                <w:szCs w:val="20"/>
                <w:rtl/>
              </w:rPr>
              <w:t>جدول رقم (12)</w:t>
            </w:r>
            <w:r w:rsidR="005A3F50" w:rsidRPr="00140A16">
              <w:rPr>
                <w:rFonts w:asciiTheme="minorBidi" w:eastAsiaTheme="minorHAnsi" w:hAnsiTheme="minorBidi" w:cstheme="minorBidi"/>
                <w:b/>
                <w:bCs/>
                <w:color w:val="000000"/>
                <w:sz w:val="20"/>
                <w:szCs w:val="20"/>
              </w:rPr>
              <w:tab/>
              <w:t>ANOVA</w:t>
            </w:r>
            <w:r w:rsidR="005A3F50" w:rsidRPr="00140A16">
              <w:rPr>
                <w:rFonts w:asciiTheme="minorBidi" w:eastAsiaTheme="minorHAnsi" w:hAnsiTheme="minorBidi" w:cstheme="minorBidi"/>
                <w:b/>
                <w:bCs/>
                <w:color w:val="000000"/>
                <w:sz w:val="20"/>
                <w:szCs w:val="20"/>
                <w:vertAlign w:val="superscript"/>
              </w:rPr>
              <w:t>a</w:t>
            </w:r>
          </w:p>
        </w:tc>
      </w:tr>
      <w:tr w:rsidR="005A3F50" w:rsidRPr="00140A16" w14:paraId="0C4C5D47" w14:textId="77777777" w:rsidTr="00140A16">
        <w:trPr>
          <w:jc w:val="center"/>
        </w:trPr>
        <w:tc>
          <w:tcPr>
            <w:cnfStyle w:val="000010000000" w:firstRow="0" w:lastRow="0" w:firstColumn="0" w:lastColumn="0" w:oddVBand="1" w:evenVBand="0" w:oddHBand="0" w:evenHBand="0" w:firstRowFirstColumn="0" w:firstRowLastColumn="0" w:lastRowFirstColumn="0" w:lastRowLastColumn="0"/>
            <w:tcW w:w="1668" w:type="dxa"/>
            <w:gridSpan w:val="2"/>
            <w:tcBorders>
              <w:left w:val="none" w:sz="0" w:space="0" w:color="auto"/>
              <w:right w:val="none" w:sz="0" w:space="0" w:color="auto"/>
            </w:tcBorders>
            <w:vAlign w:val="center"/>
          </w:tcPr>
          <w:p w14:paraId="15F3D0E7"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Model</w:t>
            </w:r>
          </w:p>
        </w:tc>
        <w:tc>
          <w:tcPr>
            <w:cnfStyle w:val="000001000000" w:firstRow="0" w:lastRow="0" w:firstColumn="0" w:lastColumn="0" w:oddVBand="0" w:evenVBand="1" w:oddHBand="0" w:evenHBand="0" w:firstRowFirstColumn="0" w:firstRowLastColumn="0" w:lastRowFirstColumn="0" w:lastRowLastColumn="0"/>
            <w:tcW w:w="1134" w:type="dxa"/>
            <w:tcBorders>
              <w:left w:val="none" w:sz="0" w:space="0" w:color="auto"/>
              <w:right w:val="none" w:sz="0" w:space="0" w:color="auto"/>
            </w:tcBorders>
            <w:vAlign w:val="center"/>
          </w:tcPr>
          <w:p w14:paraId="45A1F985"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Sum of Squares</w:t>
            </w:r>
          </w:p>
        </w:tc>
        <w:tc>
          <w:tcPr>
            <w:cnfStyle w:val="000010000000" w:firstRow="0" w:lastRow="0" w:firstColumn="0" w:lastColumn="0" w:oddVBand="1" w:evenVBand="0" w:oddHBand="0" w:evenHBand="0" w:firstRowFirstColumn="0" w:firstRowLastColumn="0" w:lastRowFirstColumn="0" w:lastRowLastColumn="0"/>
            <w:tcW w:w="567" w:type="dxa"/>
            <w:tcBorders>
              <w:left w:val="none" w:sz="0" w:space="0" w:color="auto"/>
              <w:right w:val="none" w:sz="0" w:space="0" w:color="auto"/>
            </w:tcBorders>
            <w:vAlign w:val="center"/>
          </w:tcPr>
          <w:p w14:paraId="71EE47B8"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df</w:t>
            </w:r>
          </w:p>
        </w:tc>
        <w:tc>
          <w:tcPr>
            <w:cnfStyle w:val="000001000000" w:firstRow="0" w:lastRow="0" w:firstColumn="0" w:lastColumn="0" w:oddVBand="0" w:evenVBand="1" w:oddHBand="0" w:evenHBand="0" w:firstRowFirstColumn="0" w:firstRowLastColumn="0" w:lastRowFirstColumn="0" w:lastRowLastColumn="0"/>
            <w:tcW w:w="992" w:type="dxa"/>
            <w:tcBorders>
              <w:left w:val="none" w:sz="0" w:space="0" w:color="auto"/>
              <w:right w:val="none" w:sz="0" w:space="0" w:color="auto"/>
            </w:tcBorders>
            <w:vAlign w:val="center"/>
          </w:tcPr>
          <w:p w14:paraId="5D4246F7"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Mean Square</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vAlign w:val="center"/>
          </w:tcPr>
          <w:p w14:paraId="52A96BF0"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F</w:t>
            </w:r>
          </w:p>
        </w:tc>
        <w:tc>
          <w:tcPr>
            <w:cnfStyle w:val="000001000000" w:firstRow="0" w:lastRow="0" w:firstColumn="0" w:lastColumn="0" w:oddVBand="0" w:evenVBand="1" w:oddHBand="0" w:evenHBand="0" w:firstRowFirstColumn="0" w:firstRowLastColumn="0" w:lastRowFirstColumn="0" w:lastRowLastColumn="0"/>
            <w:tcW w:w="700" w:type="dxa"/>
            <w:tcBorders>
              <w:left w:val="none" w:sz="0" w:space="0" w:color="auto"/>
              <w:right w:val="none" w:sz="0" w:space="0" w:color="auto"/>
            </w:tcBorders>
            <w:vAlign w:val="center"/>
          </w:tcPr>
          <w:p w14:paraId="489EB9D8"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Sig.</w:t>
            </w:r>
          </w:p>
        </w:tc>
      </w:tr>
      <w:tr w:rsidR="005A3F50" w:rsidRPr="00140A16" w14:paraId="5A25125F" w14:textId="77777777" w:rsidTr="00140A1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50" w:type="dxa"/>
            <w:vMerge w:val="restart"/>
            <w:tcBorders>
              <w:top w:val="none" w:sz="0" w:space="0" w:color="auto"/>
              <w:left w:val="none" w:sz="0" w:space="0" w:color="auto"/>
              <w:bottom w:val="none" w:sz="0" w:space="0" w:color="auto"/>
              <w:right w:val="none" w:sz="0" w:space="0" w:color="auto"/>
            </w:tcBorders>
            <w:vAlign w:val="center"/>
          </w:tcPr>
          <w:p w14:paraId="68A31D0B"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1</w:t>
            </w:r>
          </w:p>
        </w:tc>
        <w:tc>
          <w:tcPr>
            <w:cnfStyle w:val="000001000000" w:firstRow="0" w:lastRow="0" w:firstColumn="0" w:lastColumn="0" w:oddVBand="0" w:evenVBand="1"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549E2E4C"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Regression</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53630AC0"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.889</w:t>
            </w:r>
          </w:p>
        </w:tc>
        <w:tc>
          <w:tcPr>
            <w:cnfStyle w:val="000001000000" w:firstRow="0" w:lastRow="0" w:firstColumn="0" w:lastColumn="0" w:oddVBand="0" w:evenVBand="1"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vAlign w:val="center"/>
          </w:tcPr>
          <w:p w14:paraId="19A04C3B"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1</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tcPr>
          <w:p w14:paraId="35993D2A"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.889</w:t>
            </w:r>
          </w:p>
        </w:tc>
        <w:tc>
          <w:tcPr>
            <w:cnfStyle w:val="000001000000" w:firstRow="0" w:lastRow="0" w:firstColumn="0" w:lastColumn="0" w:oddVBand="0" w:evenVBand="1"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14:paraId="52CC43E8"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2.058</w:t>
            </w:r>
          </w:p>
        </w:tc>
        <w:tc>
          <w:tcPr>
            <w:cnfStyle w:val="000010000000" w:firstRow="0" w:lastRow="0" w:firstColumn="0" w:lastColumn="0" w:oddVBand="1" w:evenVBand="0" w:oddHBand="0" w:evenHBand="0" w:firstRowFirstColumn="0" w:firstRowLastColumn="0" w:lastRowFirstColumn="0" w:lastRowLastColumn="0"/>
            <w:tcW w:w="700" w:type="dxa"/>
            <w:tcBorders>
              <w:top w:val="none" w:sz="0" w:space="0" w:color="auto"/>
              <w:left w:val="none" w:sz="0" w:space="0" w:color="auto"/>
              <w:bottom w:val="none" w:sz="0" w:space="0" w:color="auto"/>
              <w:right w:val="none" w:sz="0" w:space="0" w:color="auto"/>
            </w:tcBorders>
            <w:vAlign w:val="center"/>
          </w:tcPr>
          <w:p w14:paraId="0155F859"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.157</w:t>
            </w:r>
            <w:r w:rsidRPr="00140A16">
              <w:rPr>
                <w:rFonts w:asciiTheme="minorBidi" w:eastAsiaTheme="minorHAnsi" w:hAnsiTheme="minorBidi" w:cstheme="minorBidi"/>
                <w:b/>
                <w:bCs/>
                <w:color w:val="000000"/>
                <w:sz w:val="20"/>
                <w:szCs w:val="20"/>
                <w:vertAlign w:val="superscript"/>
              </w:rPr>
              <w:t>b</w:t>
            </w:r>
          </w:p>
        </w:tc>
      </w:tr>
      <w:tr w:rsidR="005A3F50" w:rsidRPr="00140A16" w14:paraId="3A889CE3" w14:textId="77777777" w:rsidTr="00140A16">
        <w:trPr>
          <w:jc w:val="center"/>
        </w:trPr>
        <w:tc>
          <w:tcPr>
            <w:cnfStyle w:val="000010000000" w:firstRow="0" w:lastRow="0" w:firstColumn="0" w:lastColumn="0" w:oddVBand="1" w:evenVBand="0" w:oddHBand="0" w:evenHBand="0" w:firstRowFirstColumn="0" w:firstRowLastColumn="0" w:lastRowFirstColumn="0" w:lastRowLastColumn="0"/>
            <w:tcW w:w="250" w:type="dxa"/>
            <w:vMerge/>
            <w:tcBorders>
              <w:left w:val="none" w:sz="0" w:space="0" w:color="auto"/>
              <w:right w:val="none" w:sz="0" w:space="0" w:color="auto"/>
            </w:tcBorders>
            <w:vAlign w:val="center"/>
          </w:tcPr>
          <w:p w14:paraId="5B3EAE83"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18" w:type="dxa"/>
            <w:tcBorders>
              <w:left w:val="none" w:sz="0" w:space="0" w:color="auto"/>
              <w:right w:val="none" w:sz="0" w:space="0" w:color="auto"/>
            </w:tcBorders>
            <w:vAlign w:val="center"/>
          </w:tcPr>
          <w:p w14:paraId="0EB9C164"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Residual</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14:paraId="073CDF17"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25.069</w:t>
            </w:r>
          </w:p>
        </w:tc>
        <w:tc>
          <w:tcPr>
            <w:cnfStyle w:val="000001000000" w:firstRow="0" w:lastRow="0" w:firstColumn="0" w:lastColumn="0" w:oddVBand="0" w:evenVBand="1" w:oddHBand="0" w:evenHBand="0" w:firstRowFirstColumn="0" w:firstRowLastColumn="0" w:lastRowFirstColumn="0" w:lastRowLastColumn="0"/>
            <w:tcW w:w="567" w:type="dxa"/>
            <w:tcBorders>
              <w:left w:val="none" w:sz="0" w:space="0" w:color="auto"/>
              <w:right w:val="none" w:sz="0" w:space="0" w:color="auto"/>
            </w:tcBorders>
            <w:vAlign w:val="center"/>
          </w:tcPr>
          <w:p w14:paraId="45472CF4"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58</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vAlign w:val="center"/>
          </w:tcPr>
          <w:p w14:paraId="56945DF0"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.432</w:t>
            </w:r>
          </w:p>
        </w:tc>
        <w:tc>
          <w:tcPr>
            <w:cnfStyle w:val="000001000000" w:firstRow="0" w:lastRow="0" w:firstColumn="0" w:lastColumn="0" w:oddVBand="0" w:evenVBand="1" w:oddHBand="0" w:evenHBand="0" w:firstRowFirstColumn="0" w:firstRowLastColumn="0" w:lastRowFirstColumn="0" w:lastRowLastColumn="0"/>
            <w:tcW w:w="850" w:type="dxa"/>
            <w:tcBorders>
              <w:left w:val="none" w:sz="0" w:space="0" w:color="auto"/>
              <w:right w:val="none" w:sz="0" w:space="0" w:color="auto"/>
            </w:tcBorders>
            <w:vAlign w:val="center"/>
          </w:tcPr>
          <w:p w14:paraId="14E49D1A"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sz w:val="20"/>
                <w:szCs w:val="20"/>
              </w:rPr>
            </w:pPr>
          </w:p>
        </w:tc>
        <w:tc>
          <w:tcPr>
            <w:cnfStyle w:val="000010000000" w:firstRow="0" w:lastRow="0" w:firstColumn="0" w:lastColumn="0" w:oddVBand="1" w:evenVBand="0" w:oddHBand="0" w:evenHBand="0" w:firstRowFirstColumn="0" w:firstRowLastColumn="0" w:lastRowFirstColumn="0" w:lastRowLastColumn="0"/>
            <w:tcW w:w="700" w:type="dxa"/>
            <w:tcBorders>
              <w:left w:val="none" w:sz="0" w:space="0" w:color="auto"/>
              <w:right w:val="none" w:sz="0" w:space="0" w:color="auto"/>
            </w:tcBorders>
            <w:vAlign w:val="center"/>
          </w:tcPr>
          <w:p w14:paraId="216BAAEA"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sz w:val="20"/>
                <w:szCs w:val="20"/>
              </w:rPr>
            </w:pPr>
          </w:p>
        </w:tc>
      </w:tr>
      <w:tr w:rsidR="005A3F50" w:rsidRPr="00140A16" w14:paraId="28FC5DF6" w14:textId="77777777" w:rsidTr="00140A1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50" w:type="dxa"/>
            <w:vMerge/>
            <w:tcBorders>
              <w:top w:val="none" w:sz="0" w:space="0" w:color="auto"/>
              <w:left w:val="none" w:sz="0" w:space="0" w:color="auto"/>
              <w:bottom w:val="none" w:sz="0" w:space="0" w:color="auto"/>
              <w:right w:val="none" w:sz="0" w:space="0" w:color="auto"/>
            </w:tcBorders>
            <w:vAlign w:val="center"/>
          </w:tcPr>
          <w:p w14:paraId="25F78E0D"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sz w:val="20"/>
                <w:szCs w:val="20"/>
              </w:rPr>
            </w:pPr>
          </w:p>
        </w:tc>
        <w:tc>
          <w:tcPr>
            <w:cnfStyle w:val="000001000000" w:firstRow="0" w:lastRow="0" w:firstColumn="0" w:lastColumn="0" w:oddVBand="0" w:evenVBand="1"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25115D8B"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Total</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263E68A7"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25.958</w:t>
            </w:r>
          </w:p>
        </w:tc>
        <w:tc>
          <w:tcPr>
            <w:cnfStyle w:val="000001000000" w:firstRow="0" w:lastRow="0" w:firstColumn="0" w:lastColumn="0" w:oddVBand="0" w:evenVBand="1"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vAlign w:val="center"/>
          </w:tcPr>
          <w:p w14:paraId="43418943"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59</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tcPr>
          <w:p w14:paraId="443BAAD4"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14:paraId="4015588A"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sz w:val="20"/>
                <w:szCs w:val="20"/>
              </w:rPr>
            </w:pPr>
          </w:p>
        </w:tc>
        <w:tc>
          <w:tcPr>
            <w:cnfStyle w:val="000010000000" w:firstRow="0" w:lastRow="0" w:firstColumn="0" w:lastColumn="0" w:oddVBand="1" w:evenVBand="0" w:oddHBand="0" w:evenHBand="0" w:firstRowFirstColumn="0" w:firstRowLastColumn="0" w:lastRowFirstColumn="0" w:lastRowLastColumn="0"/>
            <w:tcW w:w="700" w:type="dxa"/>
            <w:tcBorders>
              <w:top w:val="none" w:sz="0" w:space="0" w:color="auto"/>
              <w:left w:val="none" w:sz="0" w:space="0" w:color="auto"/>
              <w:bottom w:val="none" w:sz="0" w:space="0" w:color="auto"/>
              <w:right w:val="none" w:sz="0" w:space="0" w:color="auto"/>
            </w:tcBorders>
            <w:vAlign w:val="center"/>
          </w:tcPr>
          <w:p w14:paraId="0DF27197"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sz w:val="20"/>
                <w:szCs w:val="20"/>
              </w:rPr>
            </w:pPr>
          </w:p>
        </w:tc>
      </w:tr>
      <w:tr w:rsidR="005A3F50" w:rsidRPr="00140A16" w14:paraId="3CE31C88" w14:textId="77777777" w:rsidTr="00140A16">
        <w:trPr>
          <w:jc w:val="center"/>
        </w:trPr>
        <w:tc>
          <w:tcPr>
            <w:cnfStyle w:val="000010000000" w:firstRow="0" w:lastRow="0" w:firstColumn="0" w:lastColumn="0" w:oddVBand="1" w:evenVBand="0" w:oddHBand="0" w:evenHBand="0" w:firstRowFirstColumn="0" w:firstRowLastColumn="0" w:lastRowFirstColumn="0" w:lastRowLastColumn="0"/>
            <w:tcW w:w="5911" w:type="dxa"/>
            <w:gridSpan w:val="7"/>
            <w:tcBorders>
              <w:left w:val="none" w:sz="0" w:space="0" w:color="auto"/>
              <w:right w:val="none" w:sz="0" w:space="0" w:color="auto"/>
            </w:tcBorders>
            <w:vAlign w:val="center"/>
          </w:tcPr>
          <w:p w14:paraId="74AD715E"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 xml:space="preserve">a. Dependent Variable: </w:t>
            </w:r>
            <w:r w:rsidRPr="00140A16">
              <w:rPr>
                <w:rFonts w:asciiTheme="minorBidi" w:eastAsiaTheme="minorHAnsi" w:hAnsiTheme="minorBidi" w:cstheme="minorBidi"/>
                <w:b/>
                <w:bCs/>
                <w:color w:val="000000"/>
                <w:sz w:val="20"/>
                <w:szCs w:val="20"/>
                <w:rtl/>
              </w:rPr>
              <w:t>إجمالي المتغير التابع- التسويق الابتكاري</w:t>
            </w:r>
          </w:p>
        </w:tc>
      </w:tr>
      <w:tr w:rsidR="005A3F50" w:rsidRPr="00140A16" w14:paraId="44631C7D" w14:textId="77777777" w:rsidTr="00140A1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911" w:type="dxa"/>
            <w:gridSpan w:val="7"/>
            <w:tcBorders>
              <w:top w:val="none" w:sz="0" w:space="0" w:color="auto"/>
              <w:left w:val="none" w:sz="0" w:space="0" w:color="auto"/>
              <w:bottom w:val="none" w:sz="0" w:space="0" w:color="auto"/>
              <w:right w:val="none" w:sz="0" w:space="0" w:color="auto"/>
            </w:tcBorders>
            <w:vAlign w:val="center"/>
          </w:tcPr>
          <w:p w14:paraId="6FCA7122" w14:textId="77777777" w:rsidR="005A3F50" w:rsidRPr="00140A16" w:rsidRDefault="005A3F50" w:rsidP="00140A16">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140A16">
              <w:rPr>
                <w:rFonts w:asciiTheme="minorBidi" w:eastAsiaTheme="minorHAnsi" w:hAnsiTheme="minorBidi" w:cstheme="minorBidi"/>
                <w:b/>
                <w:bCs/>
                <w:color w:val="000000"/>
                <w:sz w:val="20"/>
                <w:szCs w:val="20"/>
              </w:rPr>
              <w:t xml:space="preserve">b. Predictors: (Constant), </w:t>
            </w:r>
            <w:r w:rsidRPr="00140A16">
              <w:rPr>
                <w:rFonts w:asciiTheme="minorBidi" w:eastAsiaTheme="minorHAnsi" w:hAnsiTheme="minorBidi" w:cstheme="minorBidi"/>
                <w:b/>
                <w:bCs/>
                <w:color w:val="000000"/>
                <w:sz w:val="20"/>
                <w:szCs w:val="20"/>
                <w:rtl/>
              </w:rPr>
              <w:t>إجمالي بعد الإنتاج</w:t>
            </w:r>
          </w:p>
        </w:tc>
      </w:tr>
    </w:tbl>
    <w:p w14:paraId="02FC6D2E" w14:textId="77777777" w:rsidR="005A3F50" w:rsidRPr="004C7C4F" w:rsidRDefault="005A3F50" w:rsidP="004C7C4F">
      <w:pPr>
        <w:pStyle w:val="ListParagraph"/>
        <w:spacing w:after="0" w:line="240" w:lineRule="auto"/>
        <w:ind w:left="0"/>
        <w:jc w:val="center"/>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038163C9" w14:textId="664824B5" w:rsidR="006952E8" w:rsidRPr="004C7C4F" w:rsidRDefault="008E6CCC" w:rsidP="004C7C4F">
      <w:pPr>
        <w:pStyle w:val="ListParagraph"/>
        <w:autoSpaceDE w:val="0"/>
        <w:autoSpaceDN w:val="0"/>
        <w:adjustRightInd w:val="0"/>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كما أظهرت نتائج تحليل التباين لاختبار معنوية الانحدار </w:t>
      </w:r>
      <w:r w:rsidRPr="00140A16">
        <w:rPr>
          <w:rFonts w:asciiTheme="minorBidi" w:hAnsiTheme="minorBidi" w:cstheme="minorBidi"/>
          <w:b/>
          <w:bCs/>
          <w:sz w:val="24"/>
          <w:szCs w:val="24"/>
          <w:lang w:bidi="ar-SY"/>
        </w:rPr>
        <w:t>ANOVA</w:t>
      </w:r>
      <w:r w:rsidRPr="004C7C4F">
        <w:rPr>
          <w:rFonts w:asciiTheme="minorBidi" w:hAnsiTheme="minorBidi" w:cstheme="minorBidi"/>
          <w:sz w:val="24"/>
          <w:szCs w:val="24"/>
          <w:rtl/>
          <w:lang w:bidi="ar-SY"/>
        </w:rPr>
        <w:t xml:space="preserve"> أن احتمال المعنوية </w:t>
      </w:r>
      <w:r w:rsidRPr="00140A16">
        <w:rPr>
          <w:rFonts w:asciiTheme="minorBidi" w:hAnsiTheme="minorBidi" w:cstheme="minorBidi"/>
          <w:b/>
          <w:bCs/>
          <w:sz w:val="24"/>
          <w:szCs w:val="24"/>
          <w:lang w:bidi="ar-SY"/>
        </w:rPr>
        <w:t>sig</w:t>
      </w:r>
      <w:r w:rsidRPr="004C7C4F">
        <w:rPr>
          <w:rFonts w:asciiTheme="minorBidi" w:hAnsiTheme="minorBidi" w:cstheme="minorBidi"/>
          <w:sz w:val="24"/>
          <w:szCs w:val="24"/>
          <w:rtl/>
          <w:lang w:bidi="ar-SY"/>
        </w:rPr>
        <w:t xml:space="preserve"> تساوي (0.</w:t>
      </w:r>
      <w:r w:rsidR="00D93AD9" w:rsidRPr="004C7C4F">
        <w:rPr>
          <w:rFonts w:asciiTheme="minorBidi" w:hAnsiTheme="minorBidi" w:cstheme="minorBidi"/>
          <w:sz w:val="24"/>
          <w:szCs w:val="24"/>
          <w:rtl/>
          <w:lang w:bidi="ar-SY"/>
        </w:rPr>
        <w:t>157</w:t>
      </w:r>
      <w:r w:rsidRPr="004C7C4F">
        <w:rPr>
          <w:rFonts w:asciiTheme="minorBidi" w:hAnsiTheme="minorBidi" w:cstheme="minorBidi"/>
          <w:sz w:val="24"/>
          <w:szCs w:val="24"/>
          <w:rtl/>
          <w:lang w:bidi="ar-SY"/>
        </w:rPr>
        <w:t xml:space="preserve">) وهي </w:t>
      </w:r>
      <w:r w:rsidR="00903827" w:rsidRPr="004C7C4F">
        <w:rPr>
          <w:rFonts w:asciiTheme="minorBidi" w:hAnsiTheme="minorBidi" w:cstheme="minorBidi"/>
          <w:sz w:val="24"/>
          <w:szCs w:val="24"/>
          <w:rtl/>
          <w:lang w:bidi="ar-SY"/>
        </w:rPr>
        <w:t>أكبر</w:t>
      </w:r>
      <w:r w:rsidRPr="004C7C4F">
        <w:rPr>
          <w:rFonts w:asciiTheme="minorBidi" w:hAnsiTheme="minorBidi" w:cstheme="minorBidi"/>
          <w:sz w:val="24"/>
          <w:szCs w:val="24"/>
          <w:rtl/>
          <w:lang w:bidi="ar-SY"/>
        </w:rPr>
        <w:t xml:space="preserve"> من مستوى المعنوية (0.05) لذا يمكن القول إنّ هناك علاقة </w:t>
      </w:r>
      <w:r w:rsidR="00903827" w:rsidRPr="004C7C4F">
        <w:rPr>
          <w:rFonts w:asciiTheme="minorBidi" w:hAnsiTheme="minorBidi" w:cstheme="minorBidi"/>
          <w:sz w:val="24"/>
          <w:szCs w:val="24"/>
          <w:rtl/>
          <w:lang w:bidi="ar-SY"/>
        </w:rPr>
        <w:t xml:space="preserve">ولكن هذه العلاقة غير </w:t>
      </w:r>
      <w:r w:rsidRPr="004C7C4F">
        <w:rPr>
          <w:rFonts w:asciiTheme="minorBidi" w:hAnsiTheme="minorBidi" w:cstheme="minorBidi"/>
          <w:sz w:val="24"/>
          <w:szCs w:val="24"/>
          <w:rtl/>
          <w:lang w:bidi="ar-SY"/>
        </w:rPr>
        <w:t xml:space="preserve">معنوية. وبالتالي </w:t>
      </w:r>
      <w:r w:rsidR="00903827" w:rsidRPr="004C7C4F">
        <w:rPr>
          <w:rFonts w:asciiTheme="minorBidi" w:hAnsiTheme="minorBidi" w:cstheme="minorBidi"/>
          <w:sz w:val="24"/>
          <w:szCs w:val="24"/>
          <w:rtl/>
          <w:lang w:bidi="ar-SY"/>
        </w:rPr>
        <w:t xml:space="preserve">لا يوجد </w:t>
      </w:r>
      <w:r w:rsidRPr="004C7C4F">
        <w:rPr>
          <w:rFonts w:asciiTheme="minorBidi" w:hAnsiTheme="minorBidi" w:cstheme="minorBidi"/>
          <w:sz w:val="24"/>
          <w:szCs w:val="24"/>
          <w:rtl/>
          <w:lang w:bidi="ar-SY"/>
        </w:rPr>
        <w:t>أثر معنوي بين البعد الخاص ب</w:t>
      </w:r>
      <w:r w:rsidR="00D93AD9" w:rsidRPr="004C7C4F">
        <w:rPr>
          <w:rFonts w:asciiTheme="minorBidi" w:hAnsiTheme="minorBidi" w:cstheme="minorBidi"/>
          <w:sz w:val="24"/>
          <w:szCs w:val="24"/>
          <w:rtl/>
          <w:lang w:bidi="ar-SY"/>
        </w:rPr>
        <w:t>الإنتاج</w:t>
      </w:r>
      <w:r w:rsidRPr="004C7C4F">
        <w:rPr>
          <w:rFonts w:asciiTheme="minorBidi" w:hAnsiTheme="minorBidi" w:cstheme="minorBidi"/>
          <w:sz w:val="24"/>
          <w:szCs w:val="24"/>
          <w:rtl/>
          <w:lang w:bidi="ar-SY"/>
        </w:rPr>
        <w:t xml:space="preserve"> كأحد أبعاد المتغير المستقل سلسة التوريد، والتسويق الابتكاري في شركات الأدوية محل الدراسة. أيضا يلاحظ أن قيمة (</w:t>
      </w:r>
      <w:r w:rsidRPr="00140A16">
        <w:rPr>
          <w:rFonts w:asciiTheme="minorBidi" w:hAnsiTheme="minorBidi" w:cstheme="minorBidi"/>
          <w:b/>
          <w:bCs/>
          <w:sz w:val="24"/>
          <w:szCs w:val="24"/>
          <w:lang w:bidi="ar-SY"/>
        </w:rPr>
        <w:t>F</w:t>
      </w:r>
      <w:r w:rsidRPr="004C7C4F">
        <w:rPr>
          <w:rFonts w:asciiTheme="minorBidi" w:hAnsiTheme="minorBidi" w:cstheme="minorBidi"/>
          <w:sz w:val="24"/>
          <w:szCs w:val="24"/>
          <w:rtl/>
          <w:lang w:bidi="ar-SY"/>
        </w:rPr>
        <w:t>) المحسوبة بلغت (</w:t>
      </w:r>
      <w:r w:rsidR="00903827" w:rsidRPr="004C7C4F">
        <w:rPr>
          <w:rFonts w:asciiTheme="minorBidi" w:hAnsiTheme="minorBidi" w:cstheme="minorBidi"/>
          <w:sz w:val="24"/>
          <w:szCs w:val="24"/>
          <w:rtl/>
          <w:lang w:bidi="ar-SY"/>
        </w:rPr>
        <w:t>2.058</w:t>
      </w:r>
      <w:r w:rsidRPr="004C7C4F">
        <w:rPr>
          <w:rFonts w:asciiTheme="minorBidi" w:hAnsiTheme="minorBidi" w:cstheme="minorBidi"/>
          <w:sz w:val="24"/>
          <w:szCs w:val="24"/>
          <w:rtl/>
          <w:lang w:bidi="ar-SY"/>
        </w:rPr>
        <w:t>)، وذلك عند درجة حرية (1) للانحدار وعند درجة حرية للبواقي (58).</w:t>
      </w:r>
    </w:p>
    <w:tbl>
      <w:tblPr>
        <w:tblStyle w:val="PlainTable2"/>
        <w:tblW w:w="62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gridCol w:w="1250"/>
        <w:gridCol w:w="851"/>
        <w:gridCol w:w="850"/>
        <w:gridCol w:w="1560"/>
        <w:gridCol w:w="850"/>
        <w:gridCol w:w="661"/>
      </w:tblGrid>
      <w:tr w:rsidR="006952E8" w:rsidRPr="006514E5" w14:paraId="7A56A9FC"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258" w:type="dxa"/>
            <w:gridSpan w:val="7"/>
            <w:tcBorders>
              <w:top w:val="none" w:sz="0" w:space="0" w:color="auto"/>
              <w:left w:val="none" w:sz="0" w:space="0" w:color="auto"/>
              <w:bottom w:val="none" w:sz="0" w:space="0" w:color="auto"/>
              <w:right w:val="none" w:sz="0" w:space="0" w:color="auto"/>
            </w:tcBorders>
            <w:vAlign w:val="center"/>
          </w:tcPr>
          <w:p w14:paraId="15DDD590" w14:textId="3D9AF1AF" w:rsidR="006952E8" w:rsidRPr="006514E5" w:rsidRDefault="00140A16" w:rsidP="006514E5">
            <w:pPr>
              <w:tabs>
                <w:tab w:val="left" w:pos="1267"/>
                <w:tab w:val="center" w:pos="3266"/>
              </w:tabs>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hint="cs"/>
                <w:b/>
                <w:bCs/>
                <w:color w:val="000000"/>
                <w:sz w:val="16"/>
                <w:szCs w:val="16"/>
                <w:rtl/>
              </w:rPr>
              <w:t>ال</w:t>
            </w:r>
            <w:r w:rsidR="006952E8" w:rsidRPr="006514E5">
              <w:rPr>
                <w:rFonts w:asciiTheme="minorBidi" w:eastAsiaTheme="minorHAnsi" w:hAnsiTheme="minorBidi" w:cstheme="minorBidi"/>
                <w:b/>
                <w:bCs/>
                <w:color w:val="000000"/>
                <w:sz w:val="16"/>
                <w:szCs w:val="16"/>
                <w:rtl/>
              </w:rPr>
              <w:t>جدول رقم (</w:t>
            </w:r>
            <w:r w:rsidR="006952E8" w:rsidRPr="006514E5">
              <w:rPr>
                <w:rFonts w:asciiTheme="minorBidi" w:eastAsiaTheme="minorHAnsi" w:hAnsiTheme="minorBidi" w:cstheme="minorBidi"/>
                <w:b/>
                <w:bCs/>
                <w:color w:val="000000"/>
                <w:sz w:val="16"/>
                <w:szCs w:val="16"/>
              </w:rPr>
              <w:t>12</w:t>
            </w:r>
            <w:r w:rsidR="006952E8" w:rsidRPr="006514E5">
              <w:rPr>
                <w:rFonts w:asciiTheme="minorBidi" w:eastAsiaTheme="minorHAnsi" w:hAnsiTheme="minorBidi" w:cstheme="minorBidi"/>
                <w:b/>
                <w:bCs/>
                <w:color w:val="000000"/>
                <w:sz w:val="16"/>
                <w:szCs w:val="16"/>
                <w:rtl/>
              </w:rPr>
              <w:t>)</w:t>
            </w:r>
            <w:r w:rsidR="006952E8" w:rsidRPr="006514E5">
              <w:rPr>
                <w:rFonts w:asciiTheme="minorBidi" w:eastAsiaTheme="minorHAnsi" w:hAnsiTheme="minorBidi" w:cstheme="minorBidi"/>
                <w:b/>
                <w:bCs/>
                <w:color w:val="000000"/>
                <w:sz w:val="16"/>
                <w:szCs w:val="16"/>
              </w:rPr>
              <w:tab/>
              <w:t>Coefficients</w:t>
            </w:r>
            <w:r w:rsidR="006952E8" w:rsidRPr="006514E5">
              <w:rPr>
                <w:rFonts w:asciiTheme="minorBidi" w:eastAsiaTheme="minorHAnsi" w:hAnsiTheme="minorBidi" w:cstheme="minorBidi"/>
                <w:b/>
                <w:bCs/>
                <w:color w:val="000000"/>
                <w:sz w:val="16"/>
                <w:szCs w:val="16"/>
                <w:vertAlign w:val="superscript"/>
              </w:rPr>
              <w:t>a</w:t>
            </w:r>
          </w:p>
        </w:tc>
      </w:tr>
      <w:tr w:rsidR="00140A16" w:rsidRPr="006514E5" w14:paraId="6EED552E"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1486" w:type="dxa"/>
            <w:gridSpan w:val="2"/>
            <w:vMerge w:val="restart"/>
            <w:tcBorders>
              <w:left w:val="none" w:sz="0" w:space="0" w:color="auto"/>
              <w:right w:val="none" w:sz="0" w:space="0" w:color="auto"/>
            </w:tcBorders>
            <w:vAlign w:val="center"/>
          </w:tcPr>
          <w:p w14:paraId="69C41CFC"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Model</w:t>
            </w:r>
          </w:p>
        </w:tc>
        <w:tc>
          <w:tcPr>
            <w:cnfStyle w:val="000001000000" w:firstRow="0" w:lastRow="0" w:firstColumn="0" w:lastColumn="0" w:oddVBand="0" w:evenVBand="1" w:oddHBand="0" w:evenHBand="0" w:firstRowFirstColumn="0" w:firstRowLastColumn="0" w:lastRowFirstColumn="0" w:lastRowLastColumn="0"/>
            <w:tcW w:w="1701" w:type="dxa"/>
            <w:gridSpan w:val="2"/>
            <w:tcBorders>
              <w:left w:val="none" w:sz="0" w:space="0" w:color="auto"/>
              <w:right w:val="none" w:sz="0" w:space="0" w:color="auto"/>
            </w:tcBorders>
            <w:vAlign w:val="center"/>
          </w:tcPr>
          <w:p w14:paraId="2398D3E1" w14:textId="17E3E041"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U</w:t>
            </w:r>
            <w:r w:rsidR="00140A16" w:rsidRPr="006514E5">
              <w:rPr>
                <w:rFonts w:asciiTheme="minorBidi" w:eastAsiaTheme="minorHAnsi" w:hAnsiTheme="minorBidi" w:cstheme="minorBidi"/>
                <w:b/>
                <w:bCs/>
                <w:color w:val="000000"/>
                <w:sz w:val="16"/>
                <w:szCs w:val="16"/>
              </w:rPr>
              <w:t>nstandardized</w:t>
            </w:r>
            <w:r w:rsidR="00140A16" w:rsidRPr="006514E5">
              <w:rPr>
                <w:rFonts w:asciiTheme="minorBidi" w:eastAsiaTheme="minorHAnsi" w:hAnsiTheme="minorBidi" w:cstheme="minorBidi" w:hint="cs"/>
                <w:b/>
                <w:bCs/>
                <w:color w:val="000000"/>
                <w:sz w:val="16"/>
                <w:szCs w:val="16"/>
                <w:rtl/>
              </w:rPr>
              <w:t xml:space="preserve"> </w:t>
            </w:r>
            <w:r w:rsidRPr="006514E5">
              <w:rPr>
                <w:rFonts w:asciiTheme="minorBidi" w:eastAsiaTheme="minorHAnsi" w:hAnsiTheme="minorBidi" w:cstheme="minorBidi"/>
                <w:b/>
                <w:bCs/>
                <w:color w:val="000000"/>
                <w:sz w:val="16"/>
                <w:szCs w:val="16"/>
              </w:rPr>
              <w:t>Coefficients</w:t>
            </w:r>
          </w:p>
        </w:tc>
        <w:tc>
          <w:tcPr>
            <w:cnfStyle w:val="000010000000" w:firstRow="0" w:lastRow="0" w:firstColumn="0" w:lastColumn="0" w:oddVBand="1" w:evenVBand="0" w:oddHBand="0" w:evenHBand="0" w:firstRowFirstColumn="0" w:firstRowLastColumn="0" w:lastRowFirstColumn="0" w:lastRowLastColumn="0"/>
            <w:tcW w:w="1560" w:type="dxa"/>
            <w:tcBorders>
              <w:left w:val="none" w:sz="0" w:space="0" w:color="auto"/>
              <w:right w:val="none" w:sz="0" w:space="0" w:color="auto"/>
            </w:tcBorders>
            <w:vAlign w:val="center"/>
          </w:tcPr>
          <w:p w14:paraId="39051A88"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Standardized Coefficients</w:t>
            </w:r>
          </w:p>
        </w:tc>
        <w:tc>
          <w:tcPr>
            <w:cnfStyle w:val="000001000000" w:firstRow="0" w:lastRow="0" w:firstColumn="0" w:lastColumn="0" w:oddVBand="0" w:evenVBand="1" w:oddHBand="0" w:evenHBand="0" w:firstRowFirstColumn="0" w:firstRowLastColumn="0" w:lastRowFirstColumn="0" w:lastRowLastColumn="0"/>
            <w:tcW w:w="850" w:type="dxa"/>
            <w:vMerge w:val="restart"/>
            <w:tcBorders>
              <w:left w:val="none" w:sz="0" w:space="0" w:color="auto"/>
              <w:right w:val="none" w:sz="0" w:space="0" w:color="auto"/>
            </w:tcBorders>
            <w:vAlign w:val="center"/>
          </w:tcPr>
          <w:p w14:paraId="13D7AB4D"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t</w:t>
            </w:r>
          </w:p>
        </w:tc>
        <w:tc>
          <w:tcPr>
            <w:cnfStyle w:val="000010000000" w:firstRow="0" w:lastRow="0" w:firstColumn="0" w:lastColumn="0" w:oddVBand="1" w:evenVBand="0" w:oddHBand="0" w:evenHBand="0" w:firstRowFirstColumn="0" w:firstRowLastColumn="0" w:lastRowFirstColumn="0" w:lastRowLastColumn="0"/>
            <w:tcW w:w="661" w:type="dxa"/>
            <w:vMerge w:val="restart"/>
            <w:tcBorders>
              <w:left w:val="none" w:sz="0" w:space="0" w:color="auto"/>
              <w:right w:val="none" w:sz="0" w:space="0" w:color="auto"/>
            </w:tcBorders>
            <w:vAlign w:val="center"/>
          </w:tcPr>
          <w:p w14:paraId="53D35EEC"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Sig.</w:t>
            </w:r>
          </w:p>
        </w:tc>
      </w:tr>
      <w:tr w:rsidR="00140A16" w:rsidRPr="006514E5" w14:paraId="41BA15E4"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86" w:type="dxa"/>
            <w:gridSpan w:val="2"/>
            <w:vMerge/>
            <w:tcBorders>
              <w:top w:val="none" w:sz="0" w:space="0" w:color="auto"/>
              <w:left w:val="none" w:sz="0" w:space="0" w:color="auto"/>
              <w:bottom w:val="none" w:sz="0" w:space="0" w:color="auto"/>
              <w:right w:val="none" w:sz="0" w:space="0" w:color="auto"/>
            </w:tcBorders>
            <w:vAlign w:val="center"/>
          </w:tcPr>
          <w:p w14:paraId="21E9B090"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p>
        </w:tc>
        <w:tc>
          <w:tcPr>
            <w:cnfStyle w:val="000001000000" w:firstRow="0" w:lastRow="0" w:firstColumn="0" w:lastColumn="0" w:oddVBand="0" w:evenVBand="1"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1D2738B1"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B</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14:paraId="04B69082"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Std. Error</w:t>
            </w:r>
          </w:p>
        </w:tc>
        <w:tc>
          <w:tcPr>
            <w:cnfStyle w:val="000001000000" w:firstRow="0" w:lastRow="0" w:firstColumn="0" w:lastColumn="0" w:oddVBand="0" w:evenVBand="1"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vAlign w:val="center"/>
          </w:tcPr>
          <w:p w14:paraId="6AD27329"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Beta</w:t>
            </w:r>
          </w:p>
        </w:tc>
        <w:tc>
          <w:tcPr>
            <w:cnfStyle w:val="000010000000" w:firstRow="0" w:lastRow="0" w:firstColumn="0" w:lastColumn="0" w:oddVBand="1" w:evenVBand="0" w:oddHBand="0" w:evenHBand="0" w:firstRowFirstColumn="0" w:firstRowLastColumn="0" w:lastRowFirstColumn="0" w:lastRowLastColumn="0"/>
            <w:tcW w:w="850" w:type="dxa"/>
            <w:vMerge/>
            <w:tcBorders>
              <w:top w:val="none" w:sz="0" w:space="0" w:color="auto"/>
              <w:left w:val="none" w:sz="0" w:space="0" w:color="auto"/>
              <w:bottom w:val="none" w:sz="0" w:space="0" w:color="auto"/>
              <w:right w:val="none" w:sz="0" w:space="0" w:color="auto"/>
            </w:tcBorders>
            <w:vAlign w:val="center"/>
          </w:tcPr>
          <w:p w14:paraId="2698E4FB"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p>
        </w:tc>
        <w:tc>
          <w:tcPr>
            <w:cnfStyle w:val="000001000000" w:firstRow="0" w:lastRow="0" w:firstColumn="0" w:lastColumn="0" w:oddVBand="0" w:evenVBand="1" w:oddHBand="0" w:evenHBand="0" w:firstRowFirstColumn="0" w:firstRowLastColumn="0" w:lastRowFirstColumn="0" w:lastRowLastColumn="0"/>
            <w:tcW w:w="661" w:type="dxa"/>
            <w:vMerge/>
            <w:tcBorders>
              <w:top w:val="none" w:sz="0" w:space="0" w:color="auto"/>
              <w:left w:val="none" w:sz="0" w:space="0" w:color="auto"/>
              <w:bottom w:val="none" w:sz="0" w:space="0" w:color="auto"/>
              <w:right w:val="none" w:sz="0" w:space="0" w:color="auto"/>
            </w:tcBorders>
            <w:vAlign w:val="center"/>
          </w:tcPr>
          <w:p w14:paraId="5295390A"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p>
        </w:tc>
      </w:tr>
      <w:tr w:rsidR="00140A16" w:rsidRPr="006514E5" w14:paraId="5B41D481"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236" w:type="dxa"/>
            <w:vMerge w:val="restart"/>
            <w:tcBorders>
              <w:left w:val="none" w:sz="0" w:space="0" w:color="auto"/>
              <w:right w:val="none" w:sz="0" w:space="0" w:color="auto"/>
            </w:tcBorders>
            <w:vAlign w:val="center"/>
          </w:tcPr>
          <w:p w14:paraId="1AE69CD4"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1</w:t>
            </w:r>
          </w:p>
        </w:tc>
        <w:tc>
          <w:tcPr>
            <w:cnfStyle w:val="000001000000" w:firstRow="0" w:lastRow="0" w:firstColumn="0" w:lastColumn="0" w:oddVBand="0" w:evenVBand="1" w:oddHBand="0" w:evenHBand="0" w:firstRowFirstColumn="0" w:firstRowLastColumn="0" w:lastRowFirstColumn="0" w:lastRowLastColumn="0"/>
            <w:tcW w:w="1250" w:type="dxa"/>
            <w:tcBorders>
              <w:left w:val="none" w:sz="0" w:space="0" w:color="auto"/>
              <w:right w:val="none" w:sz="0" w:space="0" w:color="auto"/>
            </w:tcBorders>
            <w:vAlign w:val="center"/>
          </w:tcPr>
          <w:p w14:paraId="1C1B320E"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(Constant)</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vAlign w:val="center"/>
          </w:tcPr>
          <w:p w14:paraId="5A5C1009"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3.349</w:t>
            </w:r>
          </w:p>
        </w:tc>
        <w:tc>
          <w:tcPr>
            <w:cnfStyle w:val="000001000000" w:firstRow="0" w:lastRow="0" w:firstColumn="0" w:lastColumn="0" w:oddVBand="0" w:evenVBand="1" w:oddHBand="0" w:evenHBand="0" w:firstRowFirstColumn="0" w:firstRowLastColumn="0" w:lastRowFirstColumn="0" w:lastRowLastColumn="0"/>
            <w:tcW w:w="850" w:type="dxa"/>
            <w:tcBorders>
              <w:left w:val="none" w:sz="0" w:space="0" w:color="auto"/>
              <w:right w:val="none" w:sz="0" w:space="0" w:color="auto"/>
            </w:tcBorders>
            <w:vAlign w:val="center"/>
          </w:tcPr>
          <w:p w14:paraId="18E01804"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.580</w:t>
            </w:r>
          </w:p>
        </w:tc>
        <w:tc>
          <w:tcPr>
            <w:cnfStyle w:val="000010000000" w:firstRow="0" w:lastRow="0" w:firstColumn="0" w:lastColumn="0" w:oddVBand="1" w:evenVBand="0" w:oddHBand="0" w:evenHBand="0" w:firstRowFirstColumn="0" w:firstRowLastColumn="0" w:lastRowFirstColumn="0" w:lastRowLastColumn="0"/>
            <w:tcW w:w="1560" w:type="dxa"/>
            <w:tcBorders>
              <w:left w:val="none" w:sz="0" w:space="0" w:color="auto"/>
              <w:right w:val="none" w:sz="0" w:space="0" w:color="auto"/>
            </w:tcBorders>
            <w:vAlign w:val="center"/>
          </w:tcPr>
          <w:p w14:paraId="680616C2"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sz w:val="16"/>
                <w:szCs w:val="16"/>
                <w:lang w:bidi="ar-IQ"/>
              </w:rPr>
            </w:pPr>
          </w:p>
        </w:tc>
        <w:tc>
          <w:tcPr>
            <w:cnfStyle w:val="000001000000" w:firstRow="0" w:lastRow="0" w:firstColumn="0" w:lastColumn="0" w:oddVBand="0" w:evenVBand="1" w:oddHBand="0" w:evenHBand="0" w:firstRowFirstColumn="0" w:firstRowLastColumn="0" w:lastRowFirstColumn="0" w:lastRowLastColumn="0"/>
            <w:tcW w:w="850" w:type="dxa"/>
            <w:tcBorders>
              <w:left w:val="none" w:sz="0" w:space="0" w:color="auto"/>
              <w:right w:val="none" w:sz="0" w:space="0" w:color="auto"/>
            </w:tcBorders>
            <w:vAlign w:val="center"/>
          </w:tcPr>
          <w:p w14:paraId="4CA4115A"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5.777</w:t>
            </w:r>
          </w:p>
        </w:tc>
        <w:tc>
          <w:tcPr>
            <w:cnfStyle w:val="000010000000" w:firstRow="0" w:lastRow="0" w:firstColumn="0" w:lastColumn="0" w:oddVBand="1" w:evenVBand="0" w:oddHBand="0" w:evenHBand="0" w:firstRowFirstColumn="0" w:firstRowLastColumn="0" w:lastRowFirstColumn="0" w:lastRowLastColumn="0"/>
            <w:tcW w:w="661" w:type="dxa"/>
            <w:tcBorders>
              <w:left w:val="none" w:sz="0" w:space="0" w:color="auto"/>
              <w:right w:val="none" w:sz="0" w:space="0" w:color="auto"/>
            </w:tcBorders>
            <w:vAlign w:val="center"/>
          </w:tcPr>
          <w:p w14:paraId="4D3A93B8"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.000</w:t>
            </w:r>
          </w:p>
        </w:tc>
      </w:tr>
      <w:tr w:rsidR="00140A16" w:rsidRPr="006514E5" w14:paraId="31E16D43"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6" w:type="dxa"/>
            <w:vMerge/>
            <w:tcBorders>
              <w:top w:val="none" w:sz="0" w:space="0" w:color="auto"/>
              <w:left w:val="none" w:sz="0" w:space="0" w:color="auto"/>
              <w:bottom w:val="none" w:sz="0" w:space="0" w:color="auto"/>
              <w:right w:val="none" w:sz="0" w:space="0" w:color="auto"/>
            </w:tcBorders>
            <w:vAlign w:val="center"/>
          </w:tcPr>
          <w:p w14:paraId="078250D4"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p>
        </w:tc>
        <w:tc>
          <w:tcPr>
            <w:cnfStyle w:val="000001000000" w:firstRow="0" w:lastRow="0" w:firstColumn="0" w:lastColumn="0" w:oddVBand="0" w:evenVBand="1" w:oddHBand="0" w:evenHBand="0" w:firstRowFirstColumn="0" w:firstRowLastColumn="0" w:lastRowFirstColumn="0" w:lastRowLastColumn="0"/>
            <w:tcW w:w="1250" w:type="dxa"/>
            <w:tcBorders>
              <w:top w:val="none" w:sz="0" w:space="0" w:color="auto"/>
              <w:left w:val="none" w:sz="0" w:space="0" w:color="auto"/>
              <w:bottom w:val="none" w:sz="0" w:space="0" w:color="auto"/>
              <w:right w:val="none" w:sz="0" w:space="0" w:color="auto"/>
            </w:tcBorders>
            <w:vAlign w:val="center"/>
          </w:tcPr>
          <w:p w14:paraId="2D638113"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tl/>
              </w:rPr>
              <w:t>إجمالي بعد الإنتاج</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5D5B883F"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.218</w:t>
            </w:r>
          </w:p>
        </w:tc>
        <w:tc>
          <w:tcPr>
            <w:cnfStyle w:val="000001000000" w:firstRow="0" w:lastRow="0" w:firstColumn="0" w:lastColumn="0" w:oddVBand="0" w:evenVBand="1"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14:paraId="1B86CAA1"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.152</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vAlign w:val="center"/>
          </w:tcPr>
          <w:p w14:paraId="1D1851FD"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.185</w:t>
            </w:r>
          </w:p>
        </w:tc>
        <w:tc>
          <w:tcPr>
            <w:cnfStyle w:val="000001000000" w:firstRow="0" w:lastRow="0" w:firstColumn="0" w:lastColumn="0" w:oddVBand="0" w:evenVBand="1"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14:paraId="490E2609"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1.435</w:t>
            </w:r>
          </w:p>
        </w:tc>
        <w:tc>
          <w:tcPr>
            <w:cnfStyle w:val="000010000000" w:firstRow="0" w:lastRow="0" w:firstColumn="0" w:lastColumn="0" w:oddVBand="1" w:evenVBand="0" w:oddHBand="0" w:evenHBand="0" w:firstRowFirstColumn="0" w:firstRowLastColumn="0" w:lastRowFirstColumn="0" w:lastRowLastColumn="0"/>
            <w:tcW w:w="661" w:type="dxa"/>
            <w:tcBorders>
              <w:top w:val="none" w:sz="0" w:space="0" w:color="auto"/>
              <w:left w:val="none" w:sz="0" w:space="0" w:color="auto"/>
              <w:bottom w:val="none" w:sz="0" w:space="0" w:color="auto"/>
              <w:right w:val="none" w:sz="0" w:space="0" w:color="auto"/>
            </w:tcBorders>
            <w:vAlign w:val="center"/>
          </w:tcPr>
          <w:p w14:paraId="3ED5F9EA"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.157</w:t>
            </w:r>
          </w:p>
        </w:tc>
      </w:tr>
      <w:tr w:rsidR="006952E8" w:rsidRPr="006514E5" w14:paraId="3EAF0DAF"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6258" w:type="dxa"/>
            <w:gridSpan w:val="7"/>
            <w:tcBorders>
              <w:left w:val="none" w:sz="0" w:space="0" w:color="auto"/>
              <w:right w:val="none" w:sz="0" w:space="0" w:color="auto"/>
            </w:tcBorders>
            <w:vAlign w:val="center"/>
          </w:tcPr>
          <w:p w14:paraId="3029625B" w14:textId="77777777" w:rsidR="006952E8" w:rsidRPr="006514E5" w:rsidRDefault="006952E8"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16"/>
                <w:szCs w:val="16"/>
              </w:rPr>
            </w:pPr>
            <w:r w:rsidRPr="006514E5">
              <w:rPr>
                <w:rFonts w:asciiTheme="minorBidi" w:eastAsiaTheme="minorHAnsi" w:hAnsiTheme="minorBidi" w:cstheme="minorBidi"/>
                <w:b/>
                <w:bCs/>
                <w:color w:val="000000"/>
                <w:sz w:val="16"/>
                <w:szCs w:val="16"/>
              </w:rPr>
              <w:t xml:space="preserve">a. Dependent Variable: </w:t>
            </w:r>
            <w:r w:rsidRPr="006514E5">
              <w:rPr>
                <w:rFonts w:asciiTheme="minorBidi" w:eastAsiaTheme="minorHAnsi" w:hAnsiTheme="minorBidi" w:cstheme="minorBidi"/>
                <w:b/>
                <w:bCs/>
                <w:color w:val="000000"/>
                <w:sz w:val="16"/>
                <w:szCs w:val="16"/>
                <w:rtl/>
              </w:rPr>
              <w:t>إجمالي المتغير التابع- التسويق الابتكاري</w:t>
            </w:r>
          </w:p>
        </w:tc>
      </w:tr>
    </w:tbl>
    <w:p w14:paraId="05931326" w14:textId="77777777" w:rsidR="006952E8" w:rsidRPr="004C7C4F" w:rsidRDefault="006952E8" w:rsidP="004C7C4F">
      <w:pPr>
        <w:pStyle w:val="ListParagraph"/>
        <w:spacing w:after="0" w:line="240" w:lineRule="auto"/>
        <w:ind w:left="0"/>
        <w:jc w:val="center"/>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4B2CBC7A" w14:textId="5ED81326" w:rsidR="008E6CCC" w:rsidRPr="004C7C4F" w:rsidRDefault="008E6CCC" w:rsidP="004C7C4F">
      <w:pPr>
        <w:spacing w:after="0" w:line="240" w:lineRule="auto"/>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كما أظهرت</w:t>
      </w:r>
      <w:r w:rsidR="00903827" w:rsidRPr="004C7C4F">
        <w:rPr>
          <w:rFonts w:asciiTheme="minorBidi" w:hAnsiTheme="minorBidi" w:cstheme="minorBidi"/>
          <w:sz w:val="24"/>
          <w:szCs w:val="24"/>
          <w:rtl/>
          <w:lang w:bidi="ar-SY"/>
        </w:rPr>
        <w:t xml:space="preserve"> النتائج </w:t>
      </w:r>
      <w:r w:rsidR="00487C40" w:rsidRPr="004C7C4F">
        <w:rPr>
          <w:rFonts w:asciiTheme="minorBidi" w:hAnsiTheme="minorBidi" w:cstheme="minorBidi"/>
          <w:sz w:val="24"/>
          <w:szCs w:val="24"/>
          <w:rtl/>
          <w:lang w:bidi="ar-SY"/>
        </w:rPr>
        <w:t xml:space="preserve">الخاصة بالجدول رقم (12) </w:t>
      </w:r>
      <w:r w:rsidR="00903827" w:rsidRPr="004C7C4F">
        <w:rPr>
          <w:rFonts w:asciiTheme="minorBidi" w:hAnsiTheme="minorBidi" w:cstheme="minorBidi"/>
          <w:sz w:val="24"/>
          <w:szCs w:val="24"/>
          <w:rtl/>
          <w:lang w:bidi="ar-SY"/>
        </w:rPr>
        <w:t xml:space="preserve">بأن </w:t>
      </w:r>
      <w:r w:rsidRPr="004C7C4F">
        <w:rPr>
          <w:rFonts w:asciiTheme="minorBidi" w:hAnsiTheme="minorBidi" w:cstheme="minorBidi"/>
          <w:sz w:val="24"/>
          <w:szCs w:val="24"/>
          <w:rtl/>
          <w:lang w:bidi="ar-SY"/>
        </w:rPr>
        <w:t xml:space="preserve">بعد </w:t>
      </w:r>
      <w:r w:rsidR="00D93AD9" w:rsidRPr="004C7C4F">
        <w:rPr>
          <w:rFonts w:asciiTheme="minorBidi" w:hAnsiTheme="minorBidi" w:cstheme="minorBidi"/>
          <w:sz w:val="24"/>
          <w:szCs w:val="24"/>
          <w:rtl/>
          <w:lang w:bidi="ar-SY"/>
        </w:rPr>
        <w:t>الإنتاج</w:t>
      </w:r>
      <w:r w:rsidRPr="004C7C4F">
        <w:rPr>
          <w:rFonts w:asciiTheme="minorBidi" w:hAnsiTheme="minorBidi" w:cstheme="minorBidi"/>
          <w:sz w:val="24"/>
          <w:szCs w:val="24"/>
          <w:rtl/>
          <w:lang w:bidi="ar-SY"/>
        </w:rPr>
        <w:t xml:space="preserve"> كأحد أبعاد المتغير سلسة التوريد </w:t>
      </w:r>
      <w:r w:rsidR="00903827" w:rsidRPr="004C7C4F">
        <w:rPr>
          <w:rFonts w:asciiTheme="minorBidi" w:hAnsiTheme="minorBidi" w:cstheme="minorBidi"/>
          <w:sz w:val="24"/>
          <w:szCs w:val="24"/>
          <w:rtl/>
          <w:lang w:bidi="ar-SY"/>
        </w:rPr>
        <w:t xml:space="preserve">لا </w:t>
      </w:r>
      <w:r w:rsidRPr="004C7C4F">
        <w:rPr>
          <w:rFonts w:asciiTheme="minorBidi" w:hAnsiTheme="minorBidi" w:cstheme="minorBidi"/>
          <w:sz w:val="24"/>
          <w:szCs w:val="24"/>
          <w:rtl/>
          <w:lang w:bidi="ar-SY"/>
        </w:rPr>
        <w:t>يؤثر على المتغير التابع التسويق الابتكاري في شركات الأدوية العراقية، حيث بلغت قيمة (</w:t>
      </w:r>
      <w:r w:rsidRPr="004C7C4F">
        <w:rPr>
          <w:rFonts w:asciiTheme="minorBidi" w:hAnsiTheme="minorBidi" w:cstheme="minorBidi"/>
          <w:sz w:val="24"/>
          <w:szCs w:val="24"/>
          <w:lang w:bidi="ar-SY"/>
        </w:rPr>
        <w:t>t</w:t>
      </w:r>
      <w:r w:rsidRPr="004C7C4F">
        <w:rPr>
          <w:rFonts w:asciiTheme="minorBidi" w:hAnsiTheme="minorBidi" w:cstheme="minorBidi"/>
          <w:sz w:val="24"/>
          <w:szCs w:val="24"/>
          <w:rtl/>
          <w:lang w:bidi="ar-SY"/>
        </w:rPr>
        <w:t>) المحسوبة (</w:t>
      </w:r>
      <w:r w:rsidR="00903827" w:rsidRPr="004C7C4F">
        <w:rPr>
          <w:rFonts w:asciiTheme="minorBidi" w:hAnsiTheme="minorBidi" w:cstheme="minorBidi"/>
          <w:color w:val="000000"/>
          <w:sz w:val="24"/>
          <w:szCs w:val="24"/>
          <w:rtl/>
        </w:rPr>
        <w:t>1.435</w:t>
      </w:r>
      <w:r w:rsidRPr="004C7C4F">
        <w:rPr>
          <w:rFonts w:asciiTheme="minorBidi" w:hAnsiTheme="minorBidi" w:cstheme="minorBidi"/>
          <w:sz w:val="24"/>
          <w:szCs w:val="24"/>
          <w:rtl/>
          <w:lang w:bidi="ar-SY"/>
        </w:rPr>
        <w:t>) وذلك عند قيمة معنوية (0.</w:t>
      </w:r>
      <w:r w:rsidR="00903827" w:rsidRPr="004C7C4F">
        <w:rPr>
          <w:rFonts w:asciiTheme="minorBidi" w:hAnsiTheme="minorBidi" w:cstheme="minorBidi"/>
          <w:sz w:val="24"/>
          <w:szCs w:val="24"/>
          <w:rtl/>
          <w:lang w:bidi="ar-SY"/>
        </w:rPr>
        <w:t>157) وهي أكبر</w:t>
      </w:r>
      <w:r w:rsidRPr="004C7C4F">
        <w:rPr>
          <w:rFonts w:asciiTheme="minorBidi" w:hAnsiTheme="minorBidi" w:cstheme="minorBidi"/>
          <w:sz w:val="24"/>
          <w:szCs w:val="24"/>
          <w:rtl/>
          <w:lang w:bidi="ar-SY"/>
        </w:rPr>
        <w:t xml:space="preserve"> من</w:t>
      </w:r>
      <w:r w:rsidR="00903827" w:rsidRPr="004C7C4F">
        <w:rPr>
          <w:rFonts w:asciiTheme="minorBidi" w:hAnsiTheme="minorBidi" w:cstheme="minorBidi"/>
          <w:sz w:val="24"/>
          <w:szCs w:val="24"/>
          <w:rtl/>
          <w:lang w:bidi="ar-SY"/>
        </w:rPr>
        <w:t xml:space="preserve"> مستوى المعنوي (0.05) وبذلك نقبل</w:t>
      </w:r>
      <w:r w:rsidRPr="004C7C4F">
        <w:rPr>
          <w:rFonts w:asciiTheme="minorBidi" w:hAnsiTheme="minorBidi" w:cstheme="minorBidi"/>
          <w:sz w:val="24"/>
          <w:szCs w:val="24"/>
          <w:rtl/>
          <w:lang w:bidi="ar-SY"/>
        </w:rPr>
        <w:t xml:space="preserve"> الفرض العدم الذي ينص على أنه لا يوجد أثر ذات دلالة إحصائية بين </w:t>
      </w:r>
      <w:r w:rsidR="00D93AD9" w:rsidRPr="004C7C4F">
        <w:rPr>
          <w:rFonts w:asciiTheme="minorBidi" w:hAnsiTheme="minorBidi" w:cstheme="minorBidi"/>
          <w:sz w:val="24"/>
          <w:szCs w:val="24"/>
          <w:rtl/>
          <w:lang w:bidi="ar-SY"/>
        </w:rPr>
        <w:t>الإنتاج</w:t>
      </w:r>
      <w:r w:rsidRPr="004C7C4F">
        <w:rPr>
          <w:rFonts w:asciiTheme="minorBidi" w:hAnsiTheme="minorBidi" w:cstheme="minorBidi"/>
          <w:sz w:val="24"/>
          <w:szCs w:val="24"/>
          <w:rtl/>
          <w:lang w:bidi="ar-SY"/>
        </w:rPr>
        <w:t xml:space="preserve"> والتسويق الابتكاري</w:t>
      </w:r>
      <w:r w:rsidRPr="004C7C4F">
        <w:rPr>
          <w:rFonts w:asciiTheme="minorBidi" w:hAnsiTheme="minorBidi" w:cstheme="minorBidi"/>
          <w:sz w:val="24"/>
          <w:szCs w:val="24"/>
          <w:rtl/>
        </w:rPr>
        <w:t xml:space="preserve">. </w:t>
      </w:r>
      <w:r w:rsidR="00903827" w:rsidRPr="004C7C4F">
        <w:rPr>
          <w:rFonts w:asciiTheme="minorBidi" w:hAnsiTheme="minorBidi" w:cstheme="minorBidi"/>
          <w:b/>
          <w:bCs/>
          <w:sz w:val="24"/>
          <w:szCs w:val="24"/>
          <w:rtl/>
          <w:lang w:bidi="ar-SY"/>
        </w:rPr>
        <w:t>ونرفض</w:t>
      </w:r>
      <w:r w:rsidRPr="004C7C4F">
        <w:rPr>
          <w:rFonts w:asciiTheme="minorBidi" w:hAnsiTheme="minorBidi" w:cstheme="minorBidi"/>
          <w:b/>
          <w:bCs/>
          <w:sz w:val="24"/>
          <w:szCs w:val="24"/>
          <w:rtl/>
          <w:lang w:bidi="ar-SY"/>
        </w:rPr>
        <w:t xml:space="preserve"> الفرض البديل</w:t>
      </w:r>
      <w:r w:rsidRPr="004C7C4F">
        <w:rPr>
          <w:rFonts w:asciiTheme="minorBidi" w:hAnsiTheme="minorBidi" w:cstheme="minorBidi"/>
          <w:sz w:val="24"/>
          <w:szCs w:val="24"/>
          <w:rtl/>
          <w:lang w:bidi="ar-SY"/>
        </w:rPr>
        <w:t xml:space="preserve">، حيث أوضح نتائج تحليل الانحدار للمتغير التابع والمتغير المستقل </w:t>
      </w:r>
      <w:r w:rsidR="00903827" w:rsidRPr="004C7C4F">
        <w:rPr>
          <w:rFonts w:asciiTheme="minorBidi" w:hAnsiTheme="minorBidi" w:cstheme="minorBidi"/>
          <w:b/>
          <w:bCs/>
          <w:sz w:val="24"/>
          <w:szCs w:val="24"/>
          <w:rtl/>
          <w:lang w:bidi="ar-SY"/>
        </w:rPr>
        <w:t xml:space="preserve">عدم </w:t>
      </w:r>
      <w:r w:rsidRPr="004C7C4F">
        <w:rPr>
          <w:rFonts w:asciiTheme="minorBidi" w:hAnsiTheme="minorBidi" w:cstheme="minorBidi"/>
          <w:b/>
          <w:bCs/>
          <w:sz w:val="24"/>
          <w:szCs w:val="24"/>
          <w:rtl/>
          <w:lang w:bidi="ar-SY"/>
        </w:rPr>
        <w:t>وجود أثر</w:t>
      </w:r>
      <w:r w:rsidR="00903827" w:rsidRPr="004C7C4F">
        <w:rPr>
          <w:rFonts w:asciiTheme="minorBidi" w:hAnsiTheme="minorBidi" w:cstheme="minorBidi"/>
          <w:sz w:val="24"/>
          <w:szCs w:val="24"/>
          <w:rtl/>
          <w:lang w:bidi="ar-SY"/>
        </w:rPr>
        <w:t xml:space="preserve"> ذات دلالة إحصائية بينهما</w:t>
      </w:r>
      <w:r w:rsidRPr="004C7C4F">
        <w:rPr>
          <w:rFonts w:asciiTheme="minorBidi" w:hAnsiTheme="minorBidi" w:cstheme="minorBidi"/>
          <w:sz w:val="24"/>
          <w:szCs w:val="24"/>
          <w:rtl/>
          <w:lang w:bidi="ar-SY"/>
        </w:rPr>
        <w:t>.</w:t>
      </w:r>
    </w:p>
    <w:p w14:paraId="28198781" w14:textId="7F12518B" w:rsidR="00920A65" w:rsidRPr="004C7C4F" w:rsidRDefault="003D5F95" w:rsidP="004C7C4F">
      <w:pPr>
        <w:pStyle w:val="ListParagraph"/>
        <w:numPr>
          <w:ilvl w:val="0"/>
          <w:numId w:val="26"/>
        </w:numPr>
        <w:autoSpaceDE w:val="0"/>
        <w:autoSpaceDN w:val="0"/>
        <w:adjustRightInd w:val="0"/>
        <w:spacing w:after="0" w:line="240" w:lineRule="auto"/>
        <w:ind w:left="0"/>
        <w:rPr>
          <w:rFonts w:asciiTheme="minorBidi" w:hAnsiTheme="minorBidi" w:cstheme="minorBidi"/>
          <w:b/>
          <w:bCs/>
          <w:sz w:val="24"/>
          <w:szCs w:val="24"/>
          <w:lang w:bidi="ar-SY"/>
        </w:rPr>
      </w:pPr>
      <w:r w:rsidRPr="004C7C4F">
        <w:rPr>
          <w:rFonts w:asciiTheme="minorBidi" w:hAnsiTheme="minorBidi" w:cstheme="minorBidi"/>
          <w:b/>
          <w:bCs/>
          <w:sz w:val="24"/>
          <w:szCs w:val="24"/>
          <w:rtl/>
          <w:lang w:bidi="ar-LB"/>
        </w:rPr>
        <w:t>يوجد أثر ذو دلالة معنوية بين التسليم والتسويق الابتكاري.</w:t>
      </w:r>
    </w:p>
    <w:tbl>
      <w:tblPr>
        <w:tblStyle w:val="PlainTable2"/>
        <w:bidiVisual/>
        <w:tblW w:w="53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1"/>
        <w:gridCol w:w="709"/>
        <w:gridCol w:w="1134"/>
        <w:gridCol w:w="1134"/>
        <w:gridCol w:w="1479"/>
      </w:tblGrid>
      <w:tr w:rsidR="00920A65" w:rsidRPr="006514E5" w14:paraId="46B96A39"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317" w:type="dxa"/>
            <w:gridSpan w:val="5"/>
            <w:tcBorders>
              <w:top w:val="none" w:sz="0" w:space="0" w:color="auto"/>
              <w:left w:val="none" w:sz="0" w:space="0" w:color="auto"/>
              <w:bottom w:val="none" w:sz="0" w:space="0" w:color="auto"/>
              <w:right w:val="none" w:sz="0" w:space="0" w:color="auto"/>
            </w:tcBorders>
            <w:vAlign w:val="center"/>
          </w:tcPr>
          <w:p w14:paraId="76702146" w14:textId="2A452EE1" w:rsidR="00920A65" w:rsidRPr="006514E5" w:rsidRDefault="00920A65" w:rsidP="006514E5">
            <w:pPr>
              <w:tabs>
                <w:tab w:val="center" w:pos="2328"/>
                <w:tab w:val="right" w:pos="4595"/>
              </w:tabs>
              <w:autoSpaceDE w:val="0"/>
              <w:autoSpaceDN w:val="0"/>
              <w:bidi w:val="0"/>
              <w:adjustRightInd w:val="0"/>
              <w:spacing w:after="0" w:line="240" w:lineRule="auto"/>
              <w:jc w:val="center"/>
              <w:rPr>
                <w:rFonts w:asciiTheme="minorBidi" w:eastAsiaTheme="minorHAnsi" w:hAnsiTheme="minorBidi" w:cstheme="minorBidi"/>
                <w:b/>
                <w:bCs/>
                <w:color w:val="000000"/>
                <w:sz w:val="20"/>
                <w:szCs w:val="20"/>
                <w:rtl/>
              </w:rPr>
            </w:pPr>
            <w:r w:rsidRPr="006514E5">
              <w:rPr>
                <w:rFonts w:asciiTheme="minorBidi" w:eastAsiaTheme="minorHAnsi" w:hAnsiTheme="minorBidi" w:cstheme="minorBidi"/>
                <w:b/>
                <w:bCs/>
                <w:color w:val="000000"/>
                <w:sz w:val="20"/>
                <w:szCs w:val="20"/>
              </w:rPr>
              <w:t>Model Summary</w:t>
            </w:r>
            <w:r w:rsidRPr="006514E5">
              <w:rPr>
                <w:rFonts w:asciiTheme="minorBidi" w:eastAsiaTheme="minorHAnsi" w:hAnsiTheme="minorBidi" w:cstheme="minorBidi"/>
                <w:b/>
                <w:bCs/>
                <w:color w:val="000000"/>
                <w:sz w:val="20"/>
                <w:szCs w:val="20"/>
              </w:rPr>
              <w:tab/>
            </w:r>
            <w:r w:rsidR="006514E5" w:rsidRPr="006514E5">
              <w:rPr>
                <w:rFonts w:asciiTheme="minorBidi" w:eastAsiaTheme="minorHAnsi" w:hAnsiTheme="minorBidi" w:cstheme="minorBidi" w:hint="cs"/>
                <w:b/>
                <w:bCs/>
                <w:color w:val="000000"/>
                <w:sz w:val="20"/>
                <w:szCs w:val="20"/>
                <w:rtl/>
              </w:rPr>
              <w:t>ال</w:t>
            </w:r>
            <w:r w:rsidRPr="006514E5">
              <w:rPr>
                <w:rFonts w:asciiTheme="minorBidi" w:eastAsiaTheme="minorHAnsi" w:hAnsiTheme="minorBidi" w:cstheme="minorBidi"/>
                <w:b/>
                <w:bCs/>
                <w:color w:val="000000"/>
                <w:sz w:val="20"/>
                <w:szCs w:val="20"/>
                <w:rtl/>
              </w:rPr>
              <w:t>جدول رقم (13)</w:t>
            </w:r>
          </w:p>
        </w:tc>
      </w:tr>
      <w:tr w:rsidR="00920A65" w:rsidRPr="006514E5" w14:paraId="4AFD403D"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861" w:type="dxa"/>
            <w:tcBorders>
              <w:left w:val="none" w:sz="0" w:space="0" w:color="auto"/>
              <w:right w:val="none" w:sz="0" w:space="0" w:color="auto"/>
            </w:tcBorders>
            <w:vAlign w:val="center"/>
          </w:tcPr>
          <w:p w14:paraId="522CE6D8"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Model</w:t>
            </w:r>
          </w:p>
        </w:tc>
        <w:tc>
          <w:tcPr>
            <w:cnfStyle w:val="000001000000" w:firstRow="0" w:lastRow="0" w:firstColumn="0" w:lastColumn="0" w:oddVBand="0" w:evenVBand="1" w:oddHBand="0" w:evenHBand="0" w:firstRowFirstColumn="0" w:firstRowLastColumn="0" w:lastRowFirstColumn="0" w:lastRowLastColumn="0"/>
            <w:tcW w:w="709" w:type="dxa"/>
            <w:tcBorders>
              <w:left w:val="none" w:sz="0" w:space="0" w:color="auto"/>
              <w:right w:val="none" w:sz="0" w:space="0" w:color="auto"/>
            </w:tcBorders>
            <w:vAlign w:val="center"/>
          </w:tcPr>
          <w:p w14:paraId="1FA0DA04"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R</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14:paraId="78D8945B"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R Square</w:t>
            </w:r>
          </w:p>
        </w:tc>
        <w:tc>
          <w:tcPr>
            <w:cnfStyle w:val="000001000000" w:firstRow="0" w:lastRow="0" w:firstColumn="0" w:lastColumn="0" w:oddVBand="0" w:evenVBand="1" w:oddHBand="0" w:evenHBand="0" w:firstRowFirstColumn="0" w:firstRowLastColumn="0" w:lastRowFirstColumn="0" w:lastRowLastColumn="0"/>
            <w:tcW w:w="1134" w:type="dxa"/>
            <w:tcBorders>
              <w:left w:val="none" w:sz="0" w:space="0" w:color="auto"/>
              <w:right w:val="none" w:sz="0" w:space="0" w:color="auto"/>
            </w:tcBorders>
            <w:vAlign w:val="center"/>
          </w:tcPr>
          <w:p w14:paraId="27C05D26"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Adjusted R Square</w:t>
            </w:r>
          </w:p>
        </w:tc>
        <w:tc>
          <w:tcPr>
            <w:cnfStyle w:val="000010000000" w:firstRow="0" w:lastRow="0" w:firstColumn="0" w:lastColumn="0" w:oddVBand="1" w:evenVBand="0" w:oddHBand="0" w:evenHBand="0" w:firstRowFirstColumn="0" w:firstRowLastColumn="0" w:lastRowFirstColumn="0" w:lastRowLastColumn="0"/>
            <w:tcW w:w="1479" w:type="dxa"/>
            <w:tcBorders>
              <w:left w:val="none" w:sz="0" w:space="0" w:color="auto"/>
              <w:right w:val="none" w:sz="0" w:space="0" w:color="auto"/>
            </w:tcBorders>
            <w:vAlign w:val="center"/>
          </w:tcPr>
          <w:p w14:paraId="19C23879"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Std. Error of the Estimate</w:t>
            </w:r>
          </w:p>
        </w:tc>
      </w:tr>
      <w:tr w:rsidR="00920A65" w:rsidRPr="006514E5" w14:paraId="6F7FCE98"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61" w:type="dxa"/>
            <w:tcBorders>
              <w:top w:val="none" w:sz="0" w:space="0" w:color="auto"/>
              <w:left w:val="none" w:sz="0" w:space="0" w:color="auto"/>
              <w:bottom w:val="none" w:sz="0" w:space="0" w:color="auto"/>
              <w:right w:val="none" w:sz="0" w:space="0" w:color="auto"/>
            </w:tcBorders>
            <w:vAlign w:val="center"/>
          </w:tcPr>
          <w:p w14:paraId="70964C88"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1</w:t>
            </w:r>
          </w:p>
        </w:tc>
        <w:tc>
          <w:tcPr>
            <w:cnfStyle w:val="000001000000" w:firstRow="0" w:lastRow="0" w:firstColumn="0" w:lastColumn="0" w:oddVBand="0" w:evenVBand="1"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vAlign w:val="center"/>
          </w:tcPr>
          <w:p w14:paraId="5102FE95"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.980</w:t>
            </w:r>
            <w:r w:rsidRPr="006514E5">
              <w:rPr>
                <w:rFonts w:asciiTheme="minorBidi" w:eastAsiaTheme="minorHAnsi" w:hAnsiTheme="minorBidi" w:cstheme="minorBidi"/>
                <w:b/>
                <w:bCs/>
                <w:color w:val="000000"/>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7AED79A9"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.961</w:t>
            </w:r>
          </w:p>
        </w:tc>
        <w:tc>
          <w:tcPr>
            <w:cnfStyle w:val="000001000000" w:firstRow="0" w:lastRow="0" w:firstColumn="0" w:lastColumn="0" w:oddVBand="0" w:evenVBand="1"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036138F1"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.961</w:t>
            </w:r>
          </w:p>
        </w:tc>
        <w:tc>
          <w:tcPr>
            <w:cnfStyle w:val="000010000000" w:firstRow="0" w:lastRow="0" w:firstColumn="0" w:lastColumn="0" w:oddVBand="1" w:evenVBand="0" w:oddHBand="0" w:evenHBand="0" w:firstRowFirstColumn="0" w:firstRowLastColumn="0" w:lastRowFirstColumn="0" w:lastRowLastColumn="0"/>
            <w:tcW w:w="1479" w:type="dxa"/>
            <w:tcBorders>
              <w:top w:val="none" w:sz="0" w:space="0" w:color="auto"/>
              <w:left w:val="none" w:sz="0" w:space="0" w:color="auto"/>
              <w:bottom w:val="none" w:sz="0" w:space="0" w:color="auto"/>
              <w:right w:val="none" w:sz="0" w:space="0" w:color="auto"/>
            </w:tcBorders>
            <w:vAlign w:val="center"/>
          </w:tcPr>
          <w:p w14:paraId="43D2226F"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.13167</w:t>
            </w:r>
          </w:p>
        </w:tc>
      </w:tr>
      <w:tr w:rsidR="00920A65" w:rsidRPr="006514E5" w14:paraId="5BDEEEF8"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5317" w:type="dxa"/>
            <w:gridSpan w:val="5"/>
            <w:tcBorders>
              <w:left w:val="none" w:sz="0" w:space="0" w:color="auto"/>
              <w:right w:val="none" w:sz="0" w:space="0" w:color="auto"/>
            </w:tcBorders>
            <w:vAlign w:val="center"/>
          </w:tcPr>
          <w:p w14:paraId="152587FF" w14:textId="77777777" w:rsidR="00920A65" w:rsidRPr="006514E5" w:rsidRDefault="00920A65" w:rsidP="006514E5">
            <w:pPr>
              <w:autoSpaceDE w:val="0"/>
              <w:autoSpaceDN w:val="0"/>
              <w:bidi w:val="0"/>
              <w:adjustRightInd w:val="0"/>
              <w:spacing w:after="0" w:line="240" w:lineRule="auto"/>
              <w:jc w:val="center"/>
              <w:rPr>
                <w:rFonts w:asciiTheme="minorBidi" w:eastAsiaTheme="minorHAnsi" w:hAnsiTheme="minorBidi" w:cstheme="minorBidi"/>
                <w:b/>
                <w:bCs/>
                <w:color w:val="000000"/>
                <w:sz w:val="20"/>
                <w:szCs w:val="20"/>
                <w:rtl/>
                <w:lang w:bidi="ar-IQ"/>
              </w:rPr>
            </w:pPr>
            <w:r w:rsidRPr="006514E5">
              <w:rPr>
                <w:rFonts w:asciiTheme="minorBidi" w:eastAsiaTheme="minorHAnsi" w:hAnsiTheme="minorBidi" w:cstheme="minorBidi"/>
                <w:b/>
                <w:bCs/>
                <w:color w:val="000000"/>
                <w:sz w:val="20"/>
                <w:szCs w:val="20"/>
              </w:rPr>
              <w:t xml:space="preserve">a. Predictors: (Constant), </w:t>
            </w:r>
            <w:r w:rsidRPr="006514E5">
              <w:rPr>
                <w:rFonts w:asciiTheme="minorBidi" w:eastAsiaTheme="minorHAnsi" w:hAnsiTheme="minorBidi" w:cstheme="minorBidi"/>
                <w:b/>
                <w:bCs/>
                <w:color w:val="000000"/>
                <w:sz w:val="20"/>
                <w:szCs w:val="20"/>
                <w:rtl/>
              </w:rPr>
              <w:t>إجمالي بعد التسليم</w:t>
            </w:r>
          </w:p>
        </w:tc>
      </w:tr>
    </w:tbl>
    <w:p w14:paraId="275D7452" w14:textId="663C4048" w:rsidR="003D5F95" w:rsidRPr="004C7C4F" w:rsidRDefault="003D5F95" w:rsidP="004C7C4F">
      <w:pPr>
        <w:pStyle w:val="ListParagraph"/>
        <w:spacing w:after="0" w:line="240" w:lineRule="auto"/>
        <w:ind w:left="0"/>
        <w:jc w:val="center"/>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0C67F115" w14:textId="10750C9D" w:rsidR="00920A65" w:rsidRPr="004C7C4F" w:rsidRDefault="003D5F95" w:rsidP="004C7C4F">
      <w:pPr>
        <w:pStyle w:val="ListParagraph"/>
        <w:autoSpaceDE w:val="0"/>
        <w:autoSpaceDN w:val="0"/>
        <w:adjustRightInd w:val="0"/>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من الجدول رقم (</w:t>
      </w:r>
      <w:r w:rsidR="00291D59" w:rsidRPr="004C7C4F">
        <w:rPr>
          <w:rFonts w:asciiTheme="minorBidi" w:hAnsiTheme="minorBidi" w:cstheme="minorBidi"/>
          <w:sz w:val="24"/>
          <w:szCs w:val="24"/>
          <w:rtl/>
          <w:lang w:bidi="ar-SY"/>
        </w:rPr>
        <w:t>1</w:t>
      </w:r>
      <w:r w:rsidR="00920A65" w:rsidRPr="004C7C4F">
        <w:rPr>
          <w:rFonts w:asciiTheme="minorBidi" w:hAnsiTheme="minorBidi" w:cstheme="minorBidi"/>
          <w:sz w:val="24"/>
          <w:szCs w:val="24"/>
          <w:rtl/>
          <w:lang w:bidi="ar-SY"/>
        </w:rPr>
        <w:t>3</w:t>
      </w:r>
      <w:r w:rsidRPr="004C7C4F">
        <w:rPr>
          <w:rFonts w:asciiTheme="minorBidi" w:hAnsiTheme="minorBidi" w:cstheme="minorBidi"/>
          <w:sz w:val="24"/>
          <w:szCs w:val="24"/>
          <w:rtl/>
          <w:lang w:bidi="ar-SY"/>
        </w:rPr>
        <w:t>) يتضح أن قيمة معامل الارتباط (</w:t>
      </w:r>
      <w:r w:rsidRPr="006514E5">
        <w:rPr>
          <w:rFonts w:asciiTheme="minorBidi" w:hAnsiTheme="minorBidi" w:cstheme="minorBidi"/>
          <w:b/>
          <w:bCs/>
          <w:sz w:val="24"/>
          <w:szCs w:val="24"/>
          <w:lang w:bidi="ar-SY"/>
        </w:rPr>
        <w:t>R</w:t>
      </w:r>
      <w:r w:rsidRPr="004C7C4F">
        <w:rPr>
          <w:rFonts w:asciiTheme="minorBidi" w:hAnsiTheme="minorBidi" w:cstheme="minorBidi"/>
          <w:sz w:val="24"/>
          <w:szCs w:val="24"/>
          <w:rtl/>
          <w:lang w:bidi="ar-SY"/>
        </w:rPr>
        <w:t>) تساوي (0.</w:t>
      </w:r>
      <w:r w:rsidR="00C12044" w:rsidRPr="004C7C4F">
        <w:rPr>
          <w:rFonts w:asciiTheme="minorBidi" w:hAnsiTheme="minorBidi" w:cstheme="minorBidi"/>
          <w:sz w:val="24"/>
          <w:szCs w:val="24"/>
          <w:rtl/>
          <w:lang w:bidi="ar-SY"/>
        </w:rPr>
        <w:t>980</w:t>
      </w:r>
      <w:r w:rsidRPr="004C7C4F">
        <w:rPr>
          <w:rFonts w:asciiTheme="minorBidi" w:hAnsiTheme="minorBidi" w:cstheme="minorBidi"/>
          <w:sz w:val="24"/>
          <w:szCs w:val="24"/>
          <w:rtl/>
          <w:lang w:bidi="ar-SY"/>
        </w:rPr>
        <w:t>) وأن قيمة معامل التحديد بلغت (0.</w:t>
      </w:r>
      <w:r w:rsidR="00C12044" w:rsidRPr="004C7C4F">
        <w:rPr>
          <w:rFonts w:asciiTheme="minorBidi" w:hAnsiTheme="minorBidi" w:cstheme="minorBidi"/>
          <w:sz w:val="24"/>
          <w:szCs w:val="24"/>
          <w:rtl/>
          <w:lang w:bidi="ar-SY"/>
        </w:rPr>
        <w:t>961</w:t>
      </w:r>
      <w:r w:rsidRPr="004C7C4F">
        <w:rPr>
          <w:rFonts w:asciiTheme="minorBidi" w:hAnsiTheme="minorBidi" w:cstheme="minorBidi"/>
          <w:sz w:val="24"/>
          <w:szCs w:val="24"/>
          <w:rtl/>
          <w:lang w:bidi="ar-SY"/>
        </w:rPr>
        <w:t>) أي أن هنالك (</w:t>
      </w:r>
      <w:r w:rsidR="00C12044" w:rsidRPr="004C7C4F">
        <w:rPr>
          <w:rFonts w:asciiTheme="minorBidi" w:hAnsiTheme="minorBidi" w:cstheme="minorBidi"/>
          <w:sz w:val="24"/>
          <w:szCs w:val="24"/>
          <w:rtl/>
          <w:lang w:bidi="ar-SY"/>
        </w:rPr>
        <w:t>96.1</w:t>
      </w:r>
      <w:r w:rsidRPr="004C7C4F">
        <w:rPr>
          <w:rFonts w:asciiTheme="minorBidi" w:hAnsiTheme="minorBidi" w:cstheme="minorBidi"/>
          <w:sz w:val="24"/>
          <w:szCs w:val="24"/>
          <w:rtl/>
          <w:lang w:bidi="ar-SY"/>
        </w:rPr>
        <w:t xml:space="preserve">%) من التغير الحاصل في المتغير التابع التسويق الابتكاري محل الدراسة يفسرها التغير الذي يحصل بالبعد الخاص بالتسليم كأحد أبعاد المتغير المستقل سلسة التوريد، وأنّ نسبة </w:t>
      </w:r>
      <w:r w:rsidR="00C12044" w:rsidRPr="004C7C4F">
        <w:rPr>
          <w:rFonts w:asciiTheme="minorBidi" w:hAnsiTheme="minorBidi" w:cstheme="minorBidi"/>
          <w:sz w:val="24"/>
          <w:szCs w:val="24"/>
          <w:rtl/>
          <w:lang w:bidi="ar-SY"/>
        </w:rPr>
        <w:t>3.9</w:t>
      </w:r>
      <w:r w:rsidRPr="004C7C4F">
        <w:rPr>
          <w:rFonts w:asciiTheme="minorBidi" w:hAnsiTheme="minorBidi" w:cstheme="minorBidi"/>
          <w:sz w:val="24"/>
          <w:szCs w:val="24"/>
          <w:rtl/>
          <w:lang w:bidi="ar-SY"/>
        </w:rPr>
        <w:t>% ترجع إلى متغيرات أخرى لم تؤخذ في الدراسة</w:t>
      </w:r>
      <w:r w:rsidR="00920A65" w:rsidRPr="004C7C4F">
        <w:rPr>
          <w:rFonts w:asciiTheme="minorBidi" w:hAnsiTheme="minorBidi" w:cstheme="minorBidi"/>
          <w:sz w:val="24"/>
          <w:szCs w:val="24"/>
          <w:rtl/>
          <w:lang w:bidi="ar-SY"/>
        </w:rPr>
        <w:t>.</w:t>
      </w:r>
    </w:p>
    <w:tbl>
      <w:tblPr>
        <w:tblStyle w:val="PlainTable2"/>
        <w:bidiVisual/>
        <w:tblW w:w="59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0"/>
        <w:gridCol w:w="1276"/>
        <w:gridCol w:w="992"/>
        <w:gridCol w:w="567"/>
        <w:gridCol w:w="993"/>
        <w:gridCol w:w="1134"/>
        <w:gridCol w:w="715"/>
      </w:tblGrid>
      <w:tr w:rsidR="00920A65" w:rsidRPr="006514E5" w14:paraId="2779B1CF"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947" w:type="dxa"/>
            <w:gridSpan w:val="7"/>
            <w:tcBorders>
              <w:top w:val="none" w:sz="0" w:space="0" w:color="auto"/>
              <w:left w:val="none" w:sz="0" w:space="0" w:color="auto"/>
              <w:bottom w:val="none" w:sz="0" w:space="0" w:color="auto"/>
              <w:right w:val="none" w:sz="0" w:space="0" w:color="auto"/>
            </w:tcBorders>
            <w:vAlign w:val="center"/>
          </w:tcPr>
          <w:p w14:paraId="5C9DA96D" w14:textId="7A1A0797" w:rsidR="00920A65" w:rsidRPr="006514E5" w:rsidRDefault="006514E5" w:rsidP="006514E5">
            <w:pPr>
              <w:tabs>
                <w:tab w:val="left" w:pos="351"/>
                <w:tab w:val="center" w:pos="3235"/>
              </w:tabs>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hint="cs"/>
                <w:b/>
                <w:bCs/>
                <w:color w:val="000000"/>
                <w:sz w:val="20"/>
                <w:szCs w:val="20"/>
                <w:rtl/>
              </w:rPr>
              <w:t>ال</w:t>
            </w:r>
            <w:r w:rsidR="00920A65" w:rsidRPr="006514E5">
              <w:rPr>
                <w:rFonts w:asciiTheme="minorBidi" w:eastAsiaTheme="minorHAnsi" w:hAnsiTheme="minorBidi" w:cstheme="minorBidi"/>
                <w:b/>
                <w:bCs/>
                <w:color w:val="000000"/>
                <w:sz w:val="20"/>
                <w:szCs w:val="20"/>
                <w:rtl/>
              </w:rPr>
              <w:t>جدول رقم (14)</w:t>
            </w:r>
            <w:r w:rsidR="00920A65" w:rsidRPr="006514E5">
              <w:rPr>
                <w:rFonts w:asciiTheme="minorBidi" w:eastAsiaTheme="minorHAnsi" w:hAnsiTheme="minorBidi" w:cstheme="minorBidi"/>
                <w:b/>
                <w:bCs/>
                <w:color w:val="000000"/>
                <w:sz w:val="20"/>
                <w:szCs w:val="20"/>
              </w:rPr>
              <w:tab/>
              <w:t>ANOVA</w:t>
            </w:r>
            <w:r w:rsidR="00920A65" w:rsidRPr="006514E5">
              <w:rPr>
                <w:rFonts w:asciiTheme="minorBidi" w:eastAsiaTheme="minorHAnsi" w:hAnsiTheme="minorBidi" w:cstheme="minorBidi"/>
                <w:b/>
                <w:bCs/>
                <w:color w:val="000000"/>
                <w:sz w:val="20"/>
                <w:szCs w:val="20"/>
                <w:vertAlign w:val="superscript"/>
              </w:rPr>
              <w:t>a</w:t>
            </w:r>
          </w:p>
        </w:tc>
      </w:tr>
      <w:tr w:rsidR="006514E5" w:rsidRPr="006514E5" w14:paraId="283CE2B3"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1546" w:type="dxa"/>
            <w:gridSpan w:val="2"/>
            <w:tcBorders>
              <w:left w:val="none" w:sz="0" w:space="0" w:color="auto"/>
              <w:right w:val="none" w:sz="0" w:space="0" w:color="auto"/>
            </w:tcBorders>
            <w:vAlign w:val="center"/>
          </w:tcPr>
          <w:p w14:paraId="02A72BAB"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Model</w:t>
            </w:r>
          </w:p>
        </w:tc>
        <w:tc>
          <w:tcPr>
            <w:cnfStyle w:val="000001000000" w:firstRow="0" w:lastRow="0" w:firstColumn="0" w:lastColumn="0" w:oddVBand="0" w:evenVBand="1" w:oddHBand="0" w:evenHBand="0" w:firstRowFirstColumn="0" w:firstRowLastColumn="0" w:lastRowFirstColumn="0" w:lastRowLastColumn="0"/>
            <w:tcW w:w="992" w:type="dxa"/>
            <w:tcBorders>
              <w:left w:val="none" w:sz="0" w:space="0" w:color="auto"/>
              <w:right w:val="none" w:sz="0" w:space="0" w:color="auto"/>
            </w:tcBorders>
            <w:vAlign w:val="center"/>
          </w:tcPr>
          <w:p w14:paraId="6242EDF3"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Sum of Squares</w:t>
            </w:r>
          </w:p>
        </w:tc>
        <w:tc>
          <w:tcPr>
            <w:cnfStyle w:val="000010000000" w:firstRow="0" w:lastRow="0" w:firstColumn="0" w:lastColumn="0" w:oddVBand="1" w:evenVBand="0" w:oddHBand="0" w:evenHBand="0" w:firstRowFirstColumn="0" w:firstRowLastColumn="0" w:lastRowFirstColumn="0" w:lastRowLastColumn="0"/>
            <w:tcW w:w="567" w:type="dxa"/>
            <w:tcBorders>
              <w:left w:val="none" w:sz="0" w:space="0" w:color="auto"/>
              <w:right w:val="none" w:sz="0" w:space="0" w:color="auto"/>
            </w:tcBorders>
            <w:vAlign w:val="center"/>
          </w:tcPr>
          <w:p w14:paraId="3CAF7146" w14:textId="18DE940C" w:rsidR="00920A65" w:rsidRPr="006514E5" w:rsidRDefault="0044753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D</w:t>
            </w:r>
            <w:r w:rsidR="00920A65" w:rsidRPr="006514E5">
              <w:rPr>
                <w:rFonts w:asciiTheme="minorBidi" w:eastAsiaTheme="minorHAnsi" w:hAnsiTheme="minorBidi" w:cstheme="minorBidi"/>
                <w:color w:val="000000"/>
                <w:sz w:val="20"/>
                <w:szCs w:val="20"/>
              </w:rPr>
              <w:t>f</w:t>
            </w:r>
          </w:p>
        </w:tc>
        <w:tc>
          <w:tcPr>
            <w:cnfStyle w:val="000001000000" w:firstRow="0" w:lastRow="0" w:firstColumn="0" w:lastColumn="0" w:oddVBand="0" w:evenVBand="1" w:oddHBand="0" w:evenHBand="0" w:firstRowFirstColumn="0" w:firstRowLastColumn="0" w:lastRowFirstColumn="0" w:lastRowLastColumn="0"/>
            <w:tcW w:w="993" w:type="dxa"/>
            <w:tcBorders>
              <w:left w:val="none" w:sz="0" w:space="0" w:color="auto"/>
              <w:right w:val="none" w:sz="0" w:space="0" w:color="auto"/>
            </w:tcBorders>
            <w:vAlign w:val="center"/>
          </w:tcPr>
          <w:p w14:paraId="31996DC9"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Mean Square</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14:paraId="66158C50"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F</w:t>
            </w:r>
          </w:p>
        </w:tc>
        <w:tc>
          <w:tcPr>
            <w:cnfStyle w:val="000001000000" w:firstRow="0" w:lastRow="0" w:firstColumn="0" w:lastColumn="0" w:oddVBand="0" w:evenVBand="1" w:oddHBand="0" w:evenHBand="0" w:firstRowFirstColumn="0" w:firstRowLastColumn="0" w:lastRowFirstColumn="0" w:lastRowLastColumn="0"/>
            <w:tcW w:w="715" w:type="dxa"/>
            <w:tcBorders>
              <w:left w:val="none" w:sz="0" w:space="0" w:color="auto"/>
              <w:right w:val="none" w:sz="0" w:space="0" w:color="auto"/>
            </w:tcBorders>
            <w:vAlign w:val="center"/>
          </w:tcPr>
          <w:p w14:paraId="63B4C029"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Sig.</w:t>
            </w:r>
          </w:p>
        </w:tc>
      </w:tr>
      <w:tr w:rsidR="006514E5" w:rsidRPr="006514E5" w14:paraId="3EB8379E"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0" w:type="dxa"/>
            <w:vMerge w:val="restart"/>
            <w:tcBorders>
              <w:top w:val="none" w:sz="0" w:space="0" w:color="auto"/>
              <w:left w:val="none" w:sz="0" w:space="0" w:color="auto"/>
              <w:bottom w:val="none" w:sz="0" w:space="0" w:color="auto"/>
              <w:right w:val="none" w:sz="0" w:space="0" w:color="auto"/>
            </w:tcBorders>
            <w:vAlign w:val="center"/>
          </w:tcPr>
          <w:p w14:paraId="42D1C5E4"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1</w:t>
            </w:r>
          </w:p>
        </w:tc>
        <w:tc>
          <w:tcPr>
            <w:cnfStyle w:val="000001000000" w:firstRow="0" w:lastRow="0" w:firstColumn="0" w:lastColumn="0" w:oddVBand="0" w:evenVBand="1"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tcPr>
          <w:p w14:paraId="04A1A601"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Regression</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tcPr>
          <w:p w14:paraId="486A369A"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24.953</w:t>
            </w:r>
          </w:p>
        </w:tc>
        <w:tc>
          <w:tcPr>
            <w:cnfStyle w:val="000001000000" w:firstRow="0" w:lastRow="0" w:firstColumn="0" w:lastColumn="0" w:oddVBand="0" w:evenVBand="1"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vAlign w:val="center"/>
          </w:tcPr>
          <w:p w14:paraId="2DBD7B4D"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1</w:t>
            </w:r>
          </w:p>
        </w:tc>
        <w:tc>
          <w:tcPr>
            <w:cnfStyle w:val="000010000000" w:firstRow="0" w:lastRow="0" w:firstColumn="0" w:lastColumn="0" w:oddVBand="1"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vAlign w:val="center"/>
          </w:tcPr>
          <w:p w14:paraId="59300C24"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24.953</w:t>
            </w:r>
          </w:p>
        </w:tc>
        <w:tc>
          <w:tcPr>
            <w:cnfStyle w:val="000001000000" w:firstRow="0" w:lastRow="0" w:firstColumn="0" w:lastColumn="0" w:oddVBand="0" w:evenVBand="1"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234EB2BF"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1439.157</w:t>
            </w:r>
          </w:p>
        </w:tc>
        <w:tc>
          <w:tcPr>
            <w:cnfStyle w:val="000010000000" w:firstRow="0" w:lastRow="0" w:firstColumn="0" w:lastColumn="0" w:oddVBand="1" w:evenVBand="0" w:oddHBand="0" w:evenHBand="0" w:firstRowFirstColumn="0" w:firstRowLastColumn="0" w:lastRowFirstColumn="0" w:lastRowLastColumn="0"/>
            <w:tcW w:w="715" w:type="dxa"/>
            <w:tcBorders>
              <w:top w:val="none" w:sz="0" w:space="0" w:color="auto"/>
              <w:left w:val="none" w:sz="0" w:space="0" w:color="auto"/>
              <w:bottom w:val="none" w:sz="0" w:space="0" w:color="auto"/>
              <w:right w:val="none" w:sz="0" w:space="0" w:color="auto"/>
            </w:tcBorders>
            <w:vAlign w:val="center"/>
          </w:tcPr>
          <w:p w14:paraId="1D2C11EB"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.000</w:t>
            </w:r>
            <w:r w:rsidRPr="006514E5">
              <w:rPr>
                <w:rFonts w:asciiTheme="minorBidi" w:eastAsiaTheme="minorHAnsi" w:hAnsiTheme="minorBidi" w:cstheme="minorBidi"/>
                <w:color w:val="000000"/>
                <w:sz w:val="20"/>
                <w:szCs w:val="20"/>
                <w:vertAlign w:val="superscript"/>
              </w:rPr>
              <w:t>b</w:t>
            </w:r>
          </w:p>
        </w:tc>
      </w:tr>
      <w:tr w:rsidR="006514E5" w:rsidRPr="006514E5" w14:paraId="1F3E762E"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270" w:type="dxa"/>
            <w:vMerge/>
            <w:tcBorders>
              <w:left w:val="none" w:sz="0" w:space="0" w:color="auto"/>
              <w:right w:val="none" w:sz="0" w:space="0" w:color="auto"/>
            </w:tcBorders>
            <w:vAlign w:val="center"/>
          </w:tcPr>
          <w:p w14:paraId="3C3A7AAC"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Borders>
              <w:left w:val="none" w:sz="0" w:space="0" w:color="auto"/>
              <w:right w:val="none" w:sz="0" w:space="0" w:color="auto"/>
            </w:tcBorders>
            <w:vAlign w:val="center"/>
          </w:tcPr>
          <w:p w14:paraId="2A80DCE5"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Residual</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vAlign w:val="center"/>
          </w:tcPr>
          <w:p w14:paraId="2CA710D0"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1.006</w:t>
            </w:r>
          </w:p>
        </w:tc>
        <w:tc>
          <w:tcPr>
            <w:cnfStyle w:val="000001000000" w:firstRow="0" w:lastRow="0" w:firstColumn="0" w:lastColumn="0" w:oddVBand="0" w:evenVBand="1" w:oddHBand="0" w:evenHBand="0" w:firstRowFirstColumn="0" w:firstRowLastColumn="0" w:lastRowFirstColumn="0" w:lastRowLastColumn="0"/>
            <w:tcW w:w="567" w:type="dxa"/>
            <w:tcBorders>
              <w:left w:val="none" w:sz="0" w:space="0" w:color="auto"/>
              <w:right w:val="none" w:sz="0" w:space="0" w:color="auto"/>
            </w:tcBorders>
            <w:vAlign w:val="center"/>
          </w:tcPr>
          <w:p w14:paraId="203CCA50"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58</w:t>
            </w:r>
          </w:p>
        </w:tc>
        <w:tc>
          <w:tcPr>
            <w:cnfStyle w:val="000010000000" w:firstRow="0" w:lastRow="0" w:firstColumn="0" w:lastColumn="0" w:oddVBand="1" w:evenVBand="0" w:oddHBand="0" w:evenHBand="0" w:firstRowFirstColumn="0" w:firstRowLastColumn="0" w:lastRowFirstColumn="0" w:lastRowLastColumn="0"/>
            <w:tcW w:w="993" w:type="dxa"/>
            <w:tcBorders>
              <w:left w:val="none" w:sz="0" w:space="0" w:color="auto"/>
              <w:right w:val="none" w:sz="0" w:space="0" w:color="auto"/>
            </w:tcBorders>
            <w:vAlign w:val="center"/>
          </w:tcPr>
          <w:p w14:paraId="572A353B"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.017</w:t>
            </w:r>
          </w:p>
        </w:tc>
        <w:tc>
          <w:tcPr>
            <w:cnfStyle w:val="000001000000" w:firstRow="0" w:lastRow="0" w:firstColumn="0" w:lastColumn="0" w:oddVBand="0" w:evenVBand="1" w:oddHBand="0" w:evenHBand="0" w:firstRowFirstColumn="0" w:firstRowLastColumn="0" w:lastRowFirstColumn="0" w:lastRowLastColumn="0"/>
            <w:tcW w:w="1134" w:type="dxa"/>
            <w:tcBorders>
              <w:left w:val="none" w:sz="0" w:space="0" w:color="auto"/>
              <w:right w:val="none" w:sz="0" w:space="0" w:color="auto"/>
            </w:tcBorders>
            <w:vAlign w:val="center"/>
          </w:tcPr>
          <w:p w14:paraId="0948EDEE"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sz w:val="20"/>
                <w:szCs w:val="20"/>
              </w:rPr>
            </w:pPr>
          </w:p>
        </w:tc>
        <w:tc>
          <w:tcPr>
            <w:cnfStyle w:val="000010000000" w:firstRow="0" w:lastRow="0" w:firstColumn="0" w:lastColumn="0" w:oddVBand="1" w:evenVBand="0" w:oddHBand="0" w:evenHBand="0" w:firstRowFirstColumn="0" w:firstRowLastColumn="0" w:lastRowFirstColumn="0" w:lastRowLastColumn="0"/>
            <w:tcW w:w="715" w:type="dxa"/>
            <w:tcBorders>
              <w:left w:val="none" w:sz="0" w:space="0" w:color="auto"/>
              <w:right w:val="none" w:sz="0" w:space="0" w:color="auto"/>
            </w:tcBorders>
            <w:vAlign w:val="center"/>
          </w:tcPr>
          <w:p w14:paraId="4DDC809A"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sz w:val="20"/>
                <w:szCs w:val="20"/>
              </w:rPr>
            </w:pPr>
          </w:p>
        </w:tc>
      </w:tr>
      <w:tr w:rsidR="006514E5" w:rsidRPr="006514E5" w14:paraId="6B77D110"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0" w:type="dxa"/>
            <w:vMerge/>
            <w:tcBorders>
              <w:top w:val="none" w:sz="0" w:space="0" w:color="auto"/>
              <w:left w:val="none" w:sz="0" w:space="0" w:color="auto"/>
              <w:bottom w:val="none" w:sz="0" w:space="0" w:color="auto"/>
              <w:right w:val="none" w:sz="0" w:space="0" w:color="auto"/>
            </w:tcBorders>
            <w:vAlign w:val="center"/>
          </w:tcPr>
          <w:p w14:paraId="3A487B35"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tcPr>
          <w:p w14:paraId="09AB7873"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Total</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tcPr>
          <w:p w14:paraId="12387F3D"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25.958</w:t>
            </w:r>
          </w:p>
        </w:tc>
        <w:tc>
          <w:tcPr>
            <w:cnfStyle w:val="000001000000" w:firstRow="0" w:lastRow="0" w:firstColumn="0" w:lastColumn="0" w:oddVBand="0" w:evenVBand="1"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vAlign w:val="center"/>
          </w:tcPr>
          <w:p w14:paraId="1C760820"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59</w:t>
            </w:r>
          </w:p>
        </w:tc>
        <w:tc>
          <w:tcPr>
            <w:cnfStyle w:val="000010000000" w:firstRow="0" w:lastRow="0" w:firstColumn="0" w:lastColumn="0" w:oddVBand="1"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vAlign w:val="center"/>
          </w:tcPr>
          <w:p w14:paraId="7722799B"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sz w:val="20"/>
                <w:szCs w:val="20"/>
              </w:rPr>
            </w:pPr>
          </w:p>
        </w:tc>
        <w:tc>
          <w:tcPr>
            <w:cnfStyle w:val="000001000000" w:firstRow="0" w:lastRow="0" w:firstColumn="0" w:lastColumn="0" w:oddVBand="0" w:evenVBand="1"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00A0222E"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sz w:val="20"/>
                <w:szCs w:val="20"/>
              </w:rPr>
            </w:pPr>
          </w:p>
        </w:tc>
        <w:tc>
          <w:tcPr>
            <w:cnfStyle w:val="000010000000" w:firstRow="0" w:lastRow="0" w:firstColumn="0" w:lastColumn="0" w:oddVBand="1" w:evenVBand="0" w:oddHBand="0" w:evenHBand="0" w:firstRowFirstColumn="0" w:firstRowLastColumn="0" w:lastRowFirstColumn="0" w:lastRowLastColumn="0"/>
            <w:tcW w:w="715" w:type="dxa"/>
            <w:tcBorders>
              <w:top w:val="none" w:sz="0" w:space="0" w:color="auto"/>
              <w:left w:val="none" w:sz="0" w:space="0" w:color="auto"/>
              <w:bottom w:val="none" w:sz="0" w:space="0" w:color="auto"/>
              <w:right w:val="none" w:sz="0" w:space="0" w:color="auto"/>
            </w:tcBorders>
            <w:vAlign w:val="center"/>
          </w:tcPr>
          <w:p w14:paraId="1A4BDD5C"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sz w:val="20"/>
                <w:szCs w:val="20"/>
              </w:rPr>
            </w:pPr>
          </w:p>
        </w:tc>
      </w:tr>
      <w:tr w:rsidR="00920A65" w:rsidRPr="006514E5" w14:paraId="79489A6D"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5947" w:type="dxa"/>
            <w:gridSpan w:val="7"/>
            <w:tcBorders>
              <w:left w:val="none" w:sz="0" w:space="0" w:color="auto"/>
              <w:right w:val="none" w:sz="0" w:space="0" w:color="auto"/>
            </w:tcBorders>
            <w:vAlign w:val="center"/>
          </w:tcPr>
          <w:p w14:paraId="6E9C3275"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 xml:space="preserve">a. Dependent Variable: </w:t>
            </w:r>
            <w:r w:rsidRPr="006514E5">
              <w:rPr>
                <w:rFonts w:asciiTheme="minorBidi" w:eastAsiaTheme="minorHAnsi" w:hAnsiTheme="minorBidi" w:cstheme="minorBidi"/>
                <w:color w:val="000000"/>
                <w:sz w:val="20"/>
                <w:szCs w:val="20"/>
                <w:rtl/>
              </w:rPr>
              <w:t>إجمالي المتغير التابع- التسويق الابتكاري</w:t>
            </w:r>
          </w:p>
        </w:tc>
      </w:tr>
      <w:tr w:rsidR="00920A65" w:rsidRPr="006514E5" w14:paraId="08C8595D"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947" w:type="dxa"/>
            <w:gridSpan w:val="7"/>
            <w:tcBorders>
              <w:top w:val="none" w:sz="0" w:space="0" w:color="auto"/>
              <w:left w:val="none" w:sz="0" w:space="0" w:color="auto"/>
              <w:bottom w:val="none" w:sz="0" w:space="0" w:color="auto"/>
              <w:right w:val="none" w:sz="0" w:space="0" w:color="auto"/>
            </w:tcBorders>
            <w:vAlign w:val="center"/>
          </w:tcPr>
          <w:p w14:paraId="71594566" w14:textId="77777777" w:rsidR="00920A65" w:rsidRPr="006514E5" w:rsidRDefault="00920A65" w:rsidP="006514E5">
            <w:pPr>
              <w:autoSpaceDE w:val="0"/>
              <w:autoSpaceDN w:val="0"/>
              <w:adjustRightInd w:val="0"/>
              <w:spacing w:after="0" w:line="240" w:lineRule="auto"/>
              <w:jc w:val="center"/>
              <w:rPr>
                <w:rFonts w:asciiTheme="minorBidi" w:eastAsiaTheme="minorHAnsi" w:hAnsiTheme="minorBidi" w:cstheme="minorBidi"/>
                <w:color w:val="000000"/>
                <w:sz w:val="20"/>
                <w:szCs w:val="20"/>
              </w:rPr>
            </w:pPr>
            <w:r w:rsidRPr="006514E5">
              <w:rPr>
                <w:rFonts w:asciiTheme="minorBidi" w:eastAsiaTheme="minorHAnsi" w:hAnsiTheme="minorBidi" w:cstheme="minorBidi"/>
                <w:color w:val="000000"/>
                <w:sz w:val="20"/>
                <w:szCs w:val="20"/>
              </w:rPr>
              <w:t xml:space="preserve">b. Predictors: (Constant), </w:t>
            </w:r>
            <w:r w:rsidRPr="006514E5">
              <w:rPr>
                <w:rFonts w:asciiTheme="minorBidi" w:eastAsiaTheme="minorHAnsi" w:hAnsiTheme="minorBidi" w:cstheme="minorBidi"/>
                <w:color w:val="000000"/>
                <w:sz w:val="20"/>
                <w:szCs w:val="20"/>
                <w:rtl/>
              </w:rPr>
              <w:t>إجمالي بعد التسليم</w:t>
            </w:r>
          </w:p>
        </w:tc>
      </w:tr>
    </w:tbl>
    <w:p w14:paraId="3052D8F2" w14:textId="7521C306" w:rsidR="00920A65" w:rsidRPr="004C7C4F" w:rsidRDefault="00920A65" w:rsidP="004C7C4F">
      <w:pPr>
        <w:pStyle w:val="ListParagraph"/>
        <w:spacing w:after="0" w:line="240" w:lineRule="auto"/>
        <w:ind w:left="0"/>
        <w:jc w:val="center"/>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2815FE9E" w14:textId="6DEAECF5" w:rsidR="00761227" w:rsidRPr="004C7C4F" w:rsidRDefault="003D5F95" w:rsidP="004C7C4F">
      <w:pPr>
        <w:pStyle w:val="ListParagraph"/>
        <w:autoSpaceDE w:val="0"/>
        <w:autoSpaceDN w:val="0"/>
        <w:adjustRightInd w:val="0"/>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كما أظهرت نتائج </w:t>
      </w:r>
      <w:r w:rsidR="00761227" w:rsidRPr="004C7C4F">
        <w:rPr>
          <w:rFonts w:asciiTheme="minorBidi" w:hAnsiTheme="minorBidi" w:cstheme="minorBidi"/>
          <w:sz w:val="24"/>
          <w:szCs w:val="24"/>
          <w:rtl/>
          <w:lang w:bidi="ar-SY"/>
        </w:rPr>
        <w:t xml:space="preserve">الجدول رقم (14) </w:t>
      </w:r>
      <w:r w:rsidRPr="004C7C4F">
        <w:rPr>
          <w:rFonts w:asciiTheme="minorBidi" w:hAnsiTheme="minorBidi" w:cstheme="minorBidi"/>
          <w:sz w:val="24"/>
          <w:szCs w:val="24"/>
          <w:rtl/>
          <w:lang w:bidi="ar-SY"/>
        </w:rPr>
        <w:t xml:space="preserve">تحليل التباين لاختبار معنوية الانحدار </w:t>
      </w:r>
      <w:r w:rsidRPr="006514E5">
        <w:rPr>
          <w:rFonts w:asciiTheme="minorBidi" w:hAnsiTheme="minorBidi" w:cstheme="minorBidi"/>
          <w:b/>
          <w:bCs/>
          <w:sz w:val="24"/>
          <w:szCs w:val="24"/>
          <w:lang w:bidi="ar-SY"/>
        </w:rPr>
        <w:t>ANOVA</w:t>
      </w:r>
      <w:r w:rsidRPr="004C7C4F">
        <w:rPr>
          <w:rFonts w:asciiTheme="minorBidi" w:hAnsiTheme="minorBidi" w:cstheme="minorBidi"/>
          <w:sz w:val="24"/>
          <w:szCs w:val="24"/>
          <w:rtl/>
          <w:lang w:bidi="ar-SY"/>
        </w:rPr>
        <w:t xml:space="preserve"> أن احتمال المعنوية </w:t>
      </w:r>
      <w:r w:rsidRPr="006514E5">
        <w:rPr>
          <w:rFonts w:asciiTheme="minorBidi" w:hAnsiTheme="minorBidi" w:cstheme="minorBidi"/>
          <w:b/>
          <w:bCs/>
          <w:sz w:val="24"/>
          <w:szCs w:val="24"/>
          <w:lang w:bidi="ar-SY"/>
        </w:rPr>
        <w:t>sig</w:t>
      </w:r>
      <w:r w:rsidRPr="004C7C4F">
        <w:rPr>
          <w:rFonts w:asciiTheme="minorBidi" w:hAnsiTheme="minorBidi" w:cstheme="minorBidi"/>
          <w:sz w:val="24"/>
          <w:szCs w:val="24"/>
          <w:rtl/>
          <w:lang w:bidi="ar-SY"/>
        </w:rPr>
        <w:t xml:space="preserve"> تساوي (0.</w:t>
      </w:r>
      <w:r w:rsidR="00EE4DEB" w:rsidRPr="004C7C4F">
        <w:rPr>
          <w:rFonts w:asciiTheme="minorBidi" w:hAnsiTheme="minorBidi" w:cstheme="minorBidi"/>
          <w:sz w:val="24"/>
          <w:szCs w:val="24"/>
          <w:rtl/>
          <w:lang w:bidi="ar-SY"/>
        </w:rPr>
        <w:t>000</w:t>
      </w:r>
      <w:r w:rsidRPr="004C7C4F">
        <w:rPr>
          <w:rFonts w:asciiTheme="minorBidi" w:hAnsiTheme="minorBidi" w:cstheme="minorBidi"/>
          <w:sz w:val="24"/>
          <w:szCs w:val="24"/>
          <w:rtl/>
          <w:lang w:bidi="ar-SY"/>
        </w:rPr>
        <w:t>) وهي أقل من مستوى المعنوية (0.05) لذا يمكن القول إنّ هناك علاقة معنوية. وبالتالي أثر معنوي بين البعد الخاص بالتسليم كأحد أبعاد المتغير المستقل سلسة التوريد، والتسويق الابتكاري في شركات الأدوية محل الدراسة. أيضا يلاحظ أن قيمة (</w:t>
      </w:r>
      <w:r w:rsidRPr="006514E5">
        <w:rPr>
          <w:rFonts w:asciiTheme="minorBidi" w:hAnsiTheme="minorBidi" w:cstheme="minorBidi"/>
          <w:b/>
          <w:bCs/>
          <w:sz w:val="24"/>
          <w:szCs w:val="24"/>
          <w:lang w:bidi="ar-SY"/>
        </w:rPr>
        <w:t>F</w:t>
      </w:r>
      <w:r w:rsidRPr="004C7C4F">
        <w:rPr>
          <w:rFonts w:asciiTheme="minorBidi" w:hAnsiTheme="minorBidi" w:cstheme="minorBidi"/>
          <w:sz w:val="24"/>
          <w:szCs w:val="24"/>
          <w:rtl/>
          <w:lang w:bidi="ar-SY"/>
        </w:rPr>
        <w:t>) المحسوبة بلغت (</w:t>
      </w:r>
      <w:r w:rsidR="00EE4DEB" w:rsidRPr="004C7C4F">
        <w:rPr>
          <w:rFonts w:asciiTheme="minorBidi" w:hAnsiTheme="minorBidi" w:cstheme="minorBidi"/>
          <w:sz w:val="24"/>
          <w:szCs w:val="24"/>
          <w:rtl/>
          <w:lang w:bidi="ar-SY"/>
        </w:rPr>
        <w:t>1439.157</w:t>
      </w:r>
      <w:r w:rsidRPr="004C7C4F">
        <w:rPr>
          <w:rFonts w:asciiTheme="minorBidi" w:hAnsiTheme="minorBidi" w:cstheme="minorBidi"/>
          <w:sz w:val="24"/>
          <w:szCs w:val="24"/>
          <w:rtl/>
          <w:lang w:bidi="ar-SY"/>
        </w:rPr>
        <w:t>)، وذلك عند درجة حرية (1) للانحدار وعند درجة حرية للبواقي (58).</w:t>
      </w:r>
    </w:p>
    <w:tbl>
      <w:tblPr>
        <w:tblStyle w:val="PlainTable2"/>
        <w:bidiVisual/>
        <w:tblW w:w="68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9"/>
        <w:gridCol w:w="1418"/>
        <w:gridCol w:w="1194"/>
        <w:gridCol w:w="790"/>
        <w:gridCol w:w="1560"/>
        <w:gridCol w:w="850"/>
        <w:gridCol w:w="674"/>
      </w:tblGrid>
      <w:tr w:rsidR="00761227" w:rsidRPr="006514E5" w14:paraId="1A6917C2"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825" w:type="dxa"/>
            <w:gridSpan w:val="7"/>
            <w:tcBorders>
              <w:top w:val="none" w:sz="0" w:space="0" w:color="auto"/>
              <w:left w:val="none" w:sz="0" w:space="0" w:color="auto"/>
              <w:bottom w:val="none" w:sz="0" w:space="0" w:color="auto"/>
              <w:right w:val="none" w:sz="0" w:space="0" w:color="auto"/>
            </w:tcBorders>
            <w:vAlign w:val="center"/>
          </w:tcPr>
          <w:p w14:paraId="6ED5C811" w14:textId="0D592608" w:rsidR="00761227" w:rsidRPr="006514E5" w:rsidRDefault="006514E5" w:rsidP="006514E5">
            <w:pPr>
              <w:tabs>
                <w:tab w:val="left" w:pos="369"/>
                <w:tab w:val="center" w:pos="3304"/>
              </w:tabs>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hint="cs"/>
                <w:b/>
                <w:bCs/>
                <w:color w:val="000000"/>
                <w:sz w:val="20"/>
                <w:szCs w:val="20"/>
                <w:rtl/>
              </w:rPr>
              <w:lastRenderedPageBreak/>
              <w:t>ال</w:t>
            </w:r>
            <w:r w:rsidR="00761227" w:rsidRPr="006514E5">
              <w:rPr>
                <w:rFonts w:asciiTheme="minorBidi" w:eastAsiaTheme="minorHAnsi" w:hAnsiTheme="minorBidi" w:cstheme="minorBidi"/>
                <w:b/>
                <w:bCs/>
                <w:color w:val="000000"/>
                <w:sz w:val="20"/>
                <w:szCs w:val="20"/>
                <w:rtl/>
              </w:rPr>
              <w:t>جدول رقم (15)</w:t>
            </w:r>
            <w:r w:rsidR="00761227" w:rsidRPr="006514E5">
              <w:rPr>
                <w:rFonts w:asciiTheme="minorBidi" w:eastAsiaTheme="minorHAnsi" w:hAnsiTheme="minorBidi" w:cstheme="minorBidi"/>
                <w:b/>
                <w:bCs/>
                <w:color w:val="000000"/>
                <w:sz w:val="20"/>
                <w:szCs w:val="20"/>
              </w:rPr>
              <w:tab/>
              <w:t>Coefficients</w:t>
            </w:r>
            <w:r w:rsidR="00761227" w:rsidRPr="006514E5">
              <w:rPr>
                <w:rFonts w:asciiTheme="minorBidi" w:eastAsiaTheme="minorHAnsi" w:hAnsiTheme="minorBidi" w:cstheme="minorBidi"/>
                <w:b/>
                <w:bCs/>
                <w:color w:val="000000"/>
                <w:sz w:val="20"/>
                <w:szCs w:val="20"/>
                <w:vertAlign w:val="superscript"/>
              </w:rPr>
              <w:t>a</w:t>
            </w:r>
          </w:p>
        </w:tc>
      </w:tr>
      <w:tr w:rsidR="00761227" w:rsidRPr="006514E5" w14:paraId="5C7C7DB2"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1757" w:type="dxa"/>
            <w:gridSpan w:val="2"/>
            <w:vMerge w:val="restart"/>
            <w:tcBorders>
              <w:left w:val="none" w:sz="0" w:space="0" w:color="auto"/>
              <w:right w:val="none" w:sz="0" w:space="0" w:color="auto"/>
            </w:tcBorders>
            <w:vAlign w:val="center"/>
          </w:tcPr>
          <w:p w14:paraId="4CC13063"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Model</w:t>
            </w:r>
          </w:p>
        </w:tc>
        <w:tc>
          <w:tcPr>
            <w:cnfStyle w:val="000001000000" w:firstRow="0" w:lastRow="0" w:firstColumn="0" w:lastColumn="0" w:oddVBand="0" w:evenVBand="1" w:oddHBand="0" w:evenHBand="0" w:firstRowFirstColumn="0" w:firstRowLastColumn="0" w:lastRowFirstColumn="0" w:lastRowLastColumn="0"/>
            <w:tcW w:w="1984" w:type="dxa"/>
            <w:gridSpan w:val="2"/>
            <w:tcBorders>
              <w:left w:val="none" w:sz="0" w:space="0" w:color="auto"/>
              <w:right w:val="none" w:sz="0" w:space="0" w:color="auto"/>
            </w:tcBorders>
            <w:vAlign w:val="center"/>
          </w:tcPr>
          <w:p w14:paraId="2A6A27AC"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tl/>
                <w:lang w:bidi="ar-IQ"/>
              </w:rPr>
            </w:pPr>
            <w:r w:rsidRPr="006514E5">
              <w:rPr>
                <w:rFonts w:asciiTheme="minorBidi" w:eastAsiaTheme="minorHAnsi" w:hAnsiTheme="minorBidi" w:cstheme="minorBidi"/>
                <w:b/>
                <w:bCs/>
                <w:color w:val="000000"/>
                <w:sz w:val="20"/>
                <w:szCs w:val="20"/>
              </w:rPr>
              <w:t>Unstandardized Coefficients</w:t>
            </w:r>
          </w:p>
        </w:tc>
        <w:tc>
          <w:tcPr>
            <w:cnfStyle w:val="000010000000" w:firstRow="0" w:lastRow="0" w:firstColumn="0" w:lastColumn="0" w:oddVBand="1" w:evenVBand="0" w:oddHBand="0" w:evenHBand="0" w:firstRowFirstColumn="0" w:firstRowLastColumn="0" w:lastRowFirstColumn="0" w:lastRowLastColumn="0"/>
            <w:tcW w:w="1560" w:type="dxa"/>
            <w:tcBorders>
              <w:left w:val="none" w:sz="0" w:space="0" w:color="auto"/>
              <w:right w:val="none" w:sz="0" w:space="0" w:color="auto"/>
            </w:tcBorders>
            <w:vAlign w:val="center"/>
          </w:tcPr>
          <w:p w14:paraId="4580C5EE"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Standardized Coefficients</w:t>
            </w:r>
          </w:p>
        </w:tc>
        <w:tc>
          <w:tcPr>
            <w:cnfStyle w:val="000001000000" w:firstRow="0" w:lastRow="0" w:firstColumn="0" w:lastColumn="0" w:oddVBand="0" w:evenVBand="1" w:oddHBand="0" w:evenHBand="0" w:firstRowFirstColumn="0" w:firstRowLastColumn="0" w:lastRowFirstColumn="0" w:lastRowLastColumn="0"/>
            <w:tcW w:w="850" w:type="dxa"/>
            <w:vMerge w:val="restart"/>
            <w:tcBorders>
              <w:left w:val="none" w:sz="0" w:space="0" w:color="auto"/>
              <w:right w:val="none" w:sz="0" w:space="0" w:color="auto"/>
            </w:tcBorders>
            <w:vAlign w:val="center"/>
          </w:tcPr>
          <w:p w14:paraId="78360A22"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t</w:t>
            </w:r>
          </w:p>
        </w:tc>
        <w:tc>
          <w:tcPr>
            <w:cnfStyle w:val="000010000000" w:firstRow="0" w:lastRow="0" w:firstColumn="0" w:lastColumn="0" w:oddVBand="1" w:evenVBand="0" w:oddHBand="0" w:evenHBand="0" w:firstRowFirstColumn="0" w:firstRowLastColumn="0" w:lastRowFirstColumn="0" w:lastRowLastColumn="0"/>
            <w:tcW w:w="674" w:type="dxa"/>
            <w:vMerge w:val="restart"/>
            <w:tcBorders>
              <w:left w:val="none" w:sz="0" w:space="0" w:color="auto"/>
              <w:right w:val="none" w:sz="0" w:space="0" w:color="auto"/>
            </w:tcBorders>
            <w:vAlign w:val="center"/>
          </w:tcPr>
          <w:p w14:paraId="4C2FAFEA"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Sig.</w:t>
            </w:r>
          </w:p>
        </w:tc>
      </w:tr>
      <w:tr w:rsidR="00761227" w:rsidRPr="006514E5" w14:paraId="725D1D6F"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757" w:type="dxa"/>
            <w:gridSpan w:val="2"/>
            <w:vMerge/>
            <w:tcBorders>
              <w:top w:val="none" w:sz="0" w:space="0" w:color="auto"/>
              <w:left w:val="none" w:sz="0" w:space="0" w:color="auto"/>
              <w:bottom w:val="none" w:sz="0" w:space="0" w:color="auto"/>
              <w:right w:val="none" w:sz="0" w:space="0" w:color="auto"/>
            </w:tcBorders>
            <w:vAlign w:val="center"/>
          </w:tcPr>
          <w:p w14:paraId="2EEEFFC4"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194" w:type="dxa"/>
            <w:tcBorders>
              <w:top w:val="none" w:sz="0" w:space="0" w:color="auto"/>
              <w:left w:val="none" w:sz="0" w:space="0" w:color="auto"/>
              <w:bottom w:val="none" w:sz="0" w:space="0" w:color="auto"/>
              <w:right w:val="none" w:sz="0" w:space="0" w:color="auto"/>
            </w:tcBorders>
            <w:vAlign w:val="center"/>
          </w:tcPr>
          <w:p w14:paraId="21D6BD79"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B</w:t>
            </w:r>
          </w:p>
        </w:tc>
        <w:tc>
          <w:tcPr>
            <w:cnfStyle w:val="000010000000" w:firstRow="0" w:lastRow="0" w:firstColumn="0" w:lastColumn="0" w:oddVBand="1" w:evenVBand="0" w:oddHBand="0" w:evenHBand="0" w:firstRowFirstColumn="0" w:firstRowLastColumn="0" w:lastRowFirstColumn="0" w:lastRowLastColumn="0"/>
            <w:tcW w:w="790" w:type="dxa"/>
            <w:tcBorders>
              <w:top w:val="none" w:sz="0" w:space="0" w:color="auto"/>
              <w:left w:val="none" w:sz="0" w:space="0" w:color="auto"/>
              <w:bottom w:val="none" w:sz="0" w:space="0" w:color="auto"/>
              <w:right w:val="none" w:sz="0" w:space="0" w:color="auto"/>
            </w:tcBorders>
            <w:vAlign w:val="center"/>
          </w:tcPr>
          <w:p w14:paraId="462F986F"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Std. Error</w:t>
            </w:r>
          </w:p>
        </w:tc>
        <w:tc>
          <w:tcPr>
            <w:cnfStyle w:val="000001000000" w:firstRow="0" w:lastRow="0" w:firstColumn="0" w:lastColumn="0" w:oddVBand="0" w:evenVBand="1"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vAlign w:val="center"/>
          </w:tcPr>
          <w:p w14:paraId="2AF7AD1F"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Beta</w:t>
            </w:r>
          </w:p>
        </w:tc>
        <w:tc>
          <w:tcPr>
            <w:cnfStyle w:val="000010000000" w:firstRow="0" w:lastRow="0" w:firstColumn="0" w:lastColumn="0" w:oddVBand="1" w:evenVBand="0" w:oddHBand="0" w:evenHBand="0" w:firstRowFirstColumn="0" w:firstRowLastColumn="0" w:lastRowFirstColumn="0" w:lastRowLastColumn="0"/>
            <w:tcW w:w="850" w:type="dxa"/>
            <w:vMerge/>
            <w:tcBorders>
              <w:top w:val="none" w:sz="0" w:space="0" w:color="auto"/>
              <w:left w:val="none" w:sz="0" w:space="0" w:color="auto"/>
              <w:bottom w:val="none" w:sz="0" w:space="0" w:color="auto"/>
              <w:right w:val="none" w:sz="0" w:space="0" w:color="auto"/>
            </w:tcBorders>
            <w:vAlign w:val="center"/>
          </w:tcPr>
          <w:p w14:paraId="7AB94D15"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674" w:type="dxa"/>
            <w:vMerge/>
            <w:tcBorders>
              <w:top w:val="none" w:sz="0" w:space="0" w:color="auto"/>
              <w:left w:val="none" w:sz="0" w:space="0" w:color="auto"/>
              <w:bottom w:val="none" w:sz="0" w:space="0" w:color="auto"/>
              <w:right w:val="none" w:sz="0" w:space="0" w:color="auto"/>
            </w:tcBorders>
            <w:vAlign w:val="center"/>
          </w:tcPr>
          <w:p w14:paraId="31CF2221"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r>
      <w:tr w:rsidR="00761227" w:rsidRPr="006514E5" w14:paraId="4972F25F"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339" w:type="dxa"/>
            <w:vMerge w:val="restart"/>
            <w:tcBorders>
              <w:left w:val="none" w:sz="0" w:space="0" w:color="auto"/>
              <w:right w:val="none" w:sz="0" w:space="0" w:color="auto"/>
            </w:tcBorders>
            <w:vAlign w:val="center"/>
          </w:tcPr>
          <w:p w14:paraId="793F162B"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1</w:t>
            </w:r>
          </w:p>
        </w:tc>
        <w:tc>
          <w:tcPr>
            <w:cnfStyle w:val="000001000000" w:firstRow="0" w:lastRow="0" w:firstColumn="0" w:lastColumn="0" w:oddVBand="0" w:evenVBand="1" w:oddHBand="0" w:evenHBand="0" w:firstRowFirstColumn="0" w:firstRowLastColumn="0" w:lastRowFirstColumn="0" w:lastRowLastColumn="0"/>
            <w:tcW w:w="1418" w:type="dxa"/>
            <w:tcBorders>
              <w:left w:val="none" w:sz="0" w:space="0" w:color="auto"/>
              <w:right w:val="none" w:sz="0" w:space="0" w:color="auto"/>
            </w:tcBorders>
            <w:vAlign w:val="center"/>
          </w:tcPr>
          <w:p w14:paraId="044270BA"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(Constant)</w:t>
            </w:r>
          </w:p>
        </w:tc>
        <w:tc>
          <w:tcPr>
            <w:cnfStyle w:val="000010000000" w:firstRow="0" w:lastRow="0" w:firstColumn="0" w:lastColumn="0" w:oddVBand="1" w:evenVBand="0" w:oddHBand="0" w:evenHBand="0" w:firstRowFirstColumn="0" w:firstRowLastColumn="0" w:lastRowFirstColumn="0" w:lastRowLastColumn="0"/>
            <w:tcW w:w="1194" w:type="dxa"/>
            <w:tcBorders>
              <w:left w:val="none" w:sz="0" w:space="0" w:color="auto"/>
              <w:right w:val="none" w:sz="0" w:space="0" w:color="auto"/>
            </w:tcBorders>
            <w:vAlign w:val="center"/>
          </w:tcPr>
          <w:p w14:paraId="03EB41DA"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-.200-</w:t>
            </w:r>
          </w:p>
        </w:tc>
        <w:tc>
          <w:tcPr>
            <w:cnfStyle w:val="000001000000" w:firstRow="0" w:lastRow="0" w:firstColumn="0" w:lastColumn="0" w:oddVBand="0" w:evenVBand="1" w:oddHBand="0" w:evenHBand="0" w:firstRowFirstColumn="0" w:firstRowLastColumn="0" w:lastRowFirstColumn="0" w:lastRowLastColumn="0"/>
            <w:tcW w:w="790" w:type="dxa"/>
            <w:tcBorders>
              <w:left w:val="none" w:sz="0" w:space="0" w:color="auto"/>
              <w:right w:val="none" w:sz="0" w:space="0" w:color="auto"/>
            </w:tcBorders>
            <w:vAlign w:val="center"/>
          </w:tcPr>
          <w:p w14:paraId="7349F719"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.116</w:t>
            </w:r>
          </w:p>
        </w:tc>
        <w:tc>
          <w:tcPr>
            <w:cnfStyle w:val="000010000000" w:firstRow="0" w:lastRow="0" w:firstColumn="0" w:lastColumn="0" w:oddVBand="1" w:evenVBand="0" w:oddHBand="0" w:evenHBand="0" w:firstRowFirstColumn="0" w:firstRowLastColumn="0" w:lastRowFirstColumn="0" w:lastRowLastColumn="0"/>
            <w:tcW w:w="1560" w:type="dxa"/>
            <w:tcBorders>
              <w:left w:val="none" w:sz="0" w:space="0" w:color="auto"/>
              <w:right w:val="none" w:sz="0" w:space="0" w:color="auto"/>
            </w:tcBorders>
            <w:vAlign w:val="center"/>
          </w:tcPr>
          <w:p w14:paraId="77996F0B"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Borders>
              <w:left w:val="none" w:sz="0" w:space="0" w:color="auto"/>
              <w:right w:val="none" w:sz="0" w:space="0" w:color="auto"/>
            </w:tcBorders>
            <w:vAlign w:val="center"/>
          </w:tcPr>
          <w:p w14:paraId="5445E7AA"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-1.713-</w:t>
            </w:r>
          </w:p>
        </w:tc>
        <w:tc>
          <w:tcPr>
            <w:cnfStyle w:val="000010000000" w:firstRow="0" w:lastRow="0" w:firstColumn="0" w:lastColumn="0" w:oddVBand="1" w:evenVBand="0" w:oddHBand="0" w:evenHBand="0" w:firstRowFirstColumn="0" w:firstRowLastColumn="0" w:lastRowFirstColumn="0" w:lastRowLastColumn="0"/>
            <w:tcW w:w="674" w:type="dxa"/>
            <w:tcBorders>
              <w:left w:val="none" w:sz="0" w:space="0" w:color="auto"/>
              <w:right w:val="none" w:sz="0" w:space="0" w:color="auto"/>
            </w:tcBorders>
            <w:vAlign w:val="center"/>
          </w:tcPr>
          <w:p w14:paraId="18D5498A"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.092</w:t>
            </w:r>
          </w:p>
        </w:tc>
      </w:tr>
      <w:tr w:rsidR="00761227" w:rsidRPr="006514E5" w14:paraId="131C1A8A" w14:textId="77777777" w:rsidTr="006514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9" w:type="dxa"/>
            <w:vMerge/>
            <w:tcBorders>
              <w:top w:val="none" w:sz="0" w:space="0" w:color="auto"/>
              <w:left w:val="none" w:sz="0" w:space="0" w:color="auto"/>
              <w:bottom w:val="none" w:sz="0" w:space="0" w:color="auto"/>
              <w:right w:val="none" w:sz="0" w:space="0" w:color="auto"/>
            </w:tcBorders>
            <w:vAlign w:val="center"/>
          </w:tcPr>
          <w:p w14:paraId="59C90C0A"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10DFBA32"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tl/>
              </w:rPr>
              <w:t>إجمالي بعد التسليم</w:t>
            </w:r>
          </w:p>
        </w:tc>
        <w:tc>
          <w:tcPr>
            <w:cnfStyle w:val="000010000000" w:firstRow="0" w:lastRow="0" w:firstColumn="0" w:lastColumn="0" w:oddVBand="1" w:evenVBand="0" w:oddHBand="0" w:evenHBand="0" w:firstRowFirstColumn="0" w:firstRowLastColumn="0" w:lastRowFirstColumn="0" w:lastRowLastColumn="0"/>
            <w:tcW w:w="1194" w:type="dxa"/>
            <w:tcBorders>
              <w:top w:val="none" w:sz="0" w:space="0" w:color="auto"/>
              <w:left w:val="none" w:sz="0" w:space="0" w:color="auto"/>
              <w:bottom w:val="none" w:sz="0" w:space="0" w:color="auto"/>
              <w:right w:val="none" w:sz="0" w:space="0" w:color="auto"/>
            </w:tcBorders>
            <w:vAlign w:val="center"/>
          </w:tcPr>
          <w:p w14:paraId="71F6CC7B"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1.035</w:t>
            </w:r>
          </w:p>
        </w:tc>
        <w:tc>
          <w:tcPr>
            <w:cnfStyle w:val="000001000000" w:firstRow="0" w:lastRow="0" w:firstColumn="0" w:lastColumn="0" w:oddVBand="0" w:evenVBand="1" w:oddHBand="0" w:evenHBand="0" w:firstRowFirstColumn="0" w:firstRowLastColumn="0" w:lastRowFirstColumn="0" w:lastRowLastColumn="0"/>
            <w:tcW w:w="790" w:type="dxa"/>
            <w:tcBorders>
              <w:top w:val="none" w:sz="0" w:space="0" w:color="auto"/>
              <w:left w:val="none" w:sz="0" w:space="0" w:color="auto"/>
              <w:bottom w:val="none" w:sz="0" w:space="0" w:color="auto"/>
              <w:right w:val="none" w:sz="0" w:space="0" w:color="auto"/>
            </w:tcBorders>
            <w:vAlign w:val="center"/>
          </w:tcPr>
          <w:p w14:paraId="240F6CFE"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.027</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vAlign w:val="center"/>
          </w:tcPr>
          <w:p w14:paraId="7ED50BBC"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.980</w:t>
            </w:r>
          </w:p>
        </w:tc>
        <w:tc>
          <w:tcPr>
            <w:cnfStyle w:val="000001000000" w:firstRow="0" w:lastRow="0" w:firstColumn="0" w:lastColumn="0" w:oddVBand="0" w:evenVBand="1"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vAlign w:val="center"/>
          </w:tcPr>
          <w:p w14:paraId="4E3025BB"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37.936</w:t>
            </w:r>
          </w:p>
        </w:tc>
        <w:tc>
          <w:tcPr>
            <w:cnfStyle w:val="000010000000" w:firstRow="0" w:lastRow="0" w:firstColumn="0" w:lastColumn="0" w:oddVBand="1" w:evenVBand="0" w:oddHBand="0" w:evenHBand="0" w:firstRowFirstColumn="0" w:firstRowLastColumn="0" w:lastRowFirstColumn="0" w:lastRowLastColumn="0"/>
            <w:tcW w:w="674" w:type="dxa"/>
            <w:tcBorders>
              <w:top w:val="none" w:sz="0" w:space="0" w:color="auto"/>
              <w:left w:val="none" w:sz="0" w:space="0" w:color="auto"/>
              <w:bottom w:val="none" w:sz="0" w:space="0" w:color="auto"/>
              <w:right w:val="none" w:sz="0" w:space="0" w:color="auto"/>
            </w:tcBorders>
            <w:vAlign w:val="center"/>
          </w:tcPr>
          <w:p w14:paraId="28244948"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.000</w:t>
            </w:r>
          </w:p>
        </w:tc>
      </w:tr>
      <w:tr w:rsidR="00761227" w:rsidRPr="006514E5" w14:paraId="0F602B32" w14:textId="77777777" w:rsidTr="006514E5">
        <w:trPr>
          <w:jc w:val="center"/>
        </w:trPr>
        <w:tc>
          <w:tcPr>
            <w:cnfStyle w:val="000010000000" w:firstRow="0" w:lastRow="0" w:firstColumn="0" w:lastColumn="0" w:oddVBand="1" w:evenVBand="0" w:oddHBand="0" w:evenHBand="0" w:firstRowFirstColumn="0" w:firstRowLastColumn="0" w:lastRowFirstColumn="0" w:lastRowLastColumn="0"/>
            <w:tcW w:w="6825" w:type="dxa"/>
            <w:gridSpan w:val="7"/>
            <w:tcBorders>
              <w:left w:val="none" w:sz="0" w:space="0" w:color="auto"/>
              <w:right w:val="none" w:sz="0" w:space="0" w:color="auto"/>
            </w:tcBorders>
            <w:vAlign w:val="center"/>
          </w:tcPr>
          <w:p w14:paraId="3832C945" w14:textId="77777777" w:rsidR="00761227" w:rsidRPr="006514E5" w:rsidRDefault="00761227" w:rsidP="006514E5">
            <w:pPr>
              <w:autoSpaceDE w:val="0"/>
              <w:autoSpaceDN w:val="0"/>
              <w:adjustRightInd w:val="0"/>
              <w:spacing w:after="0" w:line="240" w:lineRule="auto"/>
              <w:jc w:val="center"/>
              <w:rPr>
                <w:rFonts w:asciiTheme="minorBidi" w:eastAsiaTheme="minorHAnsi" w:hAnsiTheme="minorBidi" w:cstheme="minorBidi"/>
                <w:b/>
                <w:bCs/>
                <w:color w:val="000000"/>
                <w:sz w:val="20"/>
                <w:szCs w:val="20"/>
              </w:rPr>
            </w:pPr>
            <w:r w:rsidRPr="006514E5">
              <w:rPr>
                <w:rFonts w:asciiTheme="minorBidi" w:eastAsiaTheme="minorHAnsi" w:hAnsiTheme="minorBidi" w:cstheme="minorBidi"/>
                <w:b/>
                <w:bCs/>
                <w:color w:val="000000"/>
                <w:sz w:val="20"/>
                <w:szCs w:val="20"/>
              </w:rPr>
              <w:t xml:space="preserve">a. Dependent Variable: </w:t>
            </w:r>
            <w:r w:rsidRPr="006514E5">
              <w:rPr>
                <w:rFonts w:asciiTheme="minorBidi" w:eastAsiaTheme="minorHAnsi" w:hAnsiTheme="minorBidi" w:cstheme="minorBidi"/>
                <w:b/>
                <w:bCs/>
                <w:color w:val="000000"/>
                <w:sz w:val="20"/>
                <w:szCs w:val="20"/>
                <w:rtl/>
              </w:rPr>
              <w:t>إجمالي المتغير التابع- التسويق الابتكاري</w:t>
            </w:r>
          </w:p>
        </w:tc>
      </w:tr>
    </w:tbl>
    <w:p w14:paraId="0FE72A3C" w14:textId="7CF62B87" w:rsidR="00761227" w:rsidRPr="004C7C4F" w:rsidRDefault="00761227" w:rsidP="004C7C4F">
      <w:pPr>
        <w:pStyle w:val="ListParagraph"/>
        <w:spacing w:after="0" w:line="240" w:lineRule="auto"/>
        <w:ind w:left="0"/>
        <w:jc w:val="center"/>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المصدر: إعداد الباحث استناداً إلى مخرجات البرنامج الإحصائي </w:t>
      </w:r>
      <w:r w:rsidRPr="004C7C4F">
        <w:rPr>
          <w:rFonts w:asciiTheme="minorBidi" w:hAnsiTheme="minorBidi" w:cstheme="minorBidi"/>
          <w:sz w:val="24"/>
          <w:szCs w:val="24"/>
          <w:lang w:bidi="ar-SY"/>
        </w:rPr>
        <w:t>SPSS</w:t>
      </w:r>
    </w:p>
    <w:p w14:paraId="3BA4F669" w14:textId="77777777" w:rsidR="003D5F95" w:rsidRPr="004C7C4F" w:rsidRDefault="003D5F95" w:rsidP="004C7C4F">
      <w:pPr>
        <w:spacing w:after="0" w:line="240" w:lineRule="auto"/>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كما أظهرت النتائج بأن البعد التسليم كأحد أبعاد المتغير سلسة التوريد يؤثر على المتغير التابع التسويق الابتكاري في شركات الأدوية العراقية، حيث بلغت قيمة (</w:t>
      </w:r>
      <w:r w:rsidRPr="006514E5">
        <w:rPr>
          <w:rFonts w:asciiTheme="minorBidi" w:hAnsiTheme="minorBidi" w:cstheme="minorBidi"/>
          <w:b/>
          <w:bCs/>
          <w:sz w:val="24"/>
          <w:szCs w:val="24"/>
          <w:lang w:bidi="ar-SY"/>
        </w:rPr>
        <w:t>t</w:t>
      </w:r>
      <w:r w:rsidRPr="004C7C4F">
        <w:rPr>
          <w:rFonts w:asciiTheme="minorBidi" w:hAnsiTheme="minorBidi" w:cstheme="minorBidi"/>
          <w:sz w:val="24"/>
          <w:szCs w:val="24"/>
          <w:rtl/>
          <w:lang w:bidi="ar-SY"/>
        </w:rPr>
        <w:t>) المحسوبة (</w:t>
      </w:r>
      <w:r w:rsidR="00EE4DEB" w:rsidRPr="004C7C4F">
        <w:rPr>
          <w:rFonts w:asciiTheme="minorBidi" w:hAnsiTheme="minorBidi" w:cstheme="minorBidi"/>
          <w:color w:val="000000"/>
          <w:sz w:val="24"/>
          <w:szCs w:val="24"/>
          <w:rtl/>
        </w:rPr>
        <w:t>37.936</w:t>
      </w:r>
      <w:r w:rsidRPr="004C7C4F">
        <w:rPr>
          <w:rFonts w:asciiTheme="minorBidi" w:hAnsiTheme="minorBidi" w:cstheme="minorBidi"/>
          <w:sz w:val="24"/>
          <w:szCs w:val="24"/>
          <w:rtl/>
          <w:lang w:bidi="ar-SY"/>
        </w:rPr>
        <w:t>) وذلك عند قيمة معنوية (0.0</w:t>
      </w:r>
      <w:r w:rsidR="00EE4DEB" w:rsidRPr="004C7C4F">
        <w:rPr>
          <w:rFonts w:asciiTheme="minorBidi" w:hAnsiTheme="minorBidi" w:cstheme="minorBidi"/>
          <w:sz w:val="24"/>
          <w:szCs w:val="24"/>
          <w:rtl/>
          <w:lang w:bidi="ar-SY"/>
        </w:rPr>
        <w:t>00</w:t>
      </w:r>
      <w:r w:rsidRPr="004C7C4F">
        <w:rPr>
          <w:rFonts w:asciiTheme="minorBidi" w:hAnsiTheme="minorBidi" w:cstheme="minorBidi"/>
          <w:sz w:val="24"/>
          <w:szCs w:val="24"/>
          <w:rtl/>
          <w:lang w:bidi="ar-SY"/>
        </w:rPr>
        <w:t>) وهي أقل من مستوى المعنوي (0.05) وبذلك نرفض الفرض العدم الذي ينص على أنه لا يوجد أثر ذات دلالة إحصائية بين التسليم والتسويق الابتكاري</w:t>
      </w:r>
      <w:r w:rsidRPr="004C7C4F">
        <w:rPr>
          <w:rFonts w:asciiTheme="minorBidi" w:hAnsiTheme="minorBidi" w:cstheme="minorBidi"/>
          <w:sz w:val="24"/>
          <w:szCs w:val="24"/>
          <w:rtl/>
        </w:rPr>
        <w:t xml:space="preserve">. </w:t>
      </w:r>
      <w:r w:rsidRPr="004C7C4F">
        <w:rPr>
          <w:rFonts w:asciiTheme="minorBidi" w:hAnsiTheme="minorBidi" w:cstheme="minorBidi"/>
          <w:b/>
          <w:bCs/>
          <w:sz w:val="24"/>
          <w:szCs w:val="24"/>
          <w:rtl/>
          <w:lang w:bidi="ar-SY"/>
        </w:rPr>
        <w:t>ونقبل الفرض البديل</w:t>
      </w:r>
      <w:r w:rsidRPr="004C7C4F">
        <w:rPr>
          <w:rFonts w:asciiTheme="minorBidi" w:hAnsiTheme="minorBidi" w:cstheme="minorBidi"/>
          <w:sz w:val="24"/>
          <w:szCs w:val="24"/>
          <w:rtl/>
          <w:lang w:bidi="ar-SY"/>
        </w:rPr>
        <w:t xml:space="preserve">، حيث أوضح نتائج تحليل الانحدار للمتغير التابع والمتغير المستقل </w:t>
      </w:r>
      <w:r w:rsidRPr="004C7C4F">
        <w:rPr>
          <w:rFonts w:asciiTheme="minorBidi" w:hAnsiTheme="minorBidi" w:cstheme="minorBidi"/>
          <w:b/>
          <w:bCs/>
          <w:sz w:val="24"/>
          <w:szCs w:val="24"/>
          <w:rtl/>
          <w:lang w:bidi="ar-SY"/>
        </w:rPr>
        <w:t>وجود أثر</w:t>
      </w:r>
      <w:r w:rsidRPr="004C7C4F">
        <w:rPr>
          <w:rFonts w:asciiTheme="minorBidi" w:hAnsiTheme="minorBidi" w:cstheme="minorBidi"/>
          <w:sz w:val="24"/>
          <w:szCs w:val="24"/>
          <w:rtl/>
          <w:lang w:bidi="ar-SY"/>
        </w:rPr>
        <w:t xml:space="preserve"> ذات دلالة إحصائية بينهما. وهذا ما نصت عليه الفرضية الحالية.</w:t>
      </w:r>
    </w:p>
    <w:p w14:paraId="428DEB5E" w14:textId="19287DC9" w:rsidR="000430AA" w:rsidRPr="006514E5" w:rsidRDefault="000430AA" w:rsidP="004C7C4F">
      <w:pPr>
        <w:pStyle w:val="ListParagraph"/>
        <w:autoSpaceDE w:val="0"/>
        <w:autoSpaceDN w:val="0"/>
        <w:adjustRightInd w:val="0"/>
        <w:spacing w:after="0" w:line="240" w:lineRule="auto"/>
        <w:ind w:left="0"/>
        <w:jc w:val="both"/>
        <w:rPr>
          <w:rFonts w:asciiTheme="minorBidi" w:hAnsiTheme="minorBidi" w:cstheme="minorBidi"/>
          <w:b/>
          <w:bCs/>
          <w:sz w:val="28"/>
          <w:szCs w:val="28"/>
          <w:u w:val="single"/>
          <w:rtl/>
          <w:lang w:bidi="ar-SY"/>
        </w:rPr>
      </w:pPr>
      <w:r w:rsidRPr="006514E5">
        <w:rPr>
          <w:rFonts w:asciiTheme="minorBidi" w:hAnsiTheme="minorBidi" w:cstheme="minorBidi"/>
          <w:b/>
          <w:bCs/>
          <w:sz w:val="28"/>
          <w:szCs w:val="28"/>
          <w:u w:val="single"/>
          <w:rtl/>
          <w:lang w:bidi="ar-SY"/>
        </w:rPr>
        <w:t>الاستنتاجات</w:t>
      </w:r>
    </w:p>
    <w:p w14:paraId="416E3E1E" w14:textId="3802098E" w:rsidR="00CE3D9A" w:rsidRPr="004C7C4F" w:rsidRDefault="00CE3D9A" w:rsidP="004C7C4F">
      <w:pPr>
        <w:pStyle w:val="ListParagraph"/>
        <w:autoSpaceDE w:val="0"/>
        <w:autoSpaceDN w:val="0"/>
        <w:adjustRightInd w:val="0"/>
        <w:spacing w:after="0" w:line="240" w:lineRule="auto"/>
        <w:ind w:left="0"/>
        <w:jc w:val="both"/>
        <w:rPr>
          <w:rFonts w:asciiTheme="minorBidi" w:hAnsiTheme="minorBidi" w:cstheme="minorBidi"/>
          <w:b/>
          <w:bCs/>
          <w:sz w:val="24"/>
          <w:szCs w:val="24"/>
          <w:rtl/>
          <w:lang w:bidi="ar-SY"/>
        </w:rPr>
      </w:pPr>
      <w:r w:rsidRPr="004C7C4F">
        <w:rPr>
          <w:rFonts w:asciiTheme="minorBidi" w:hAnsiTheme="minorBidi" w:cstheme="minorBidi"/>
          <w:b/>
          <w:bCs/>
          <w:sz w:val="24"/>
          <w:szCs w:val="24"/>
          <w:rtl/>
          <w:lang w:bidi="ar-SY"/>
        </w:rPr>
        <w:t xml:space="preserve">من خلال ما تم عرضة في هذا البحث تم التوصل إلى العديد من </w:t>
      </w:r>
      <w:r w:rsidR="000A4EB8" w:rsidRPr="004C7C4F">
        <w:rPr>
          <w:rFonts w:asciiTheme="minorBidi" w:hAnsiTheme="minorBidi" w:cstheme="minorBidi"/>
          <w:b/>
          <w:bCs/>
          <w:sz w:val="24"/>
          <w:szCs w:val="24"/>
          <w:rtl/>
          <w:lang w:bidi="ar-SY"/>
        </w:rPr>
        <w:t>الاستنتاجات</w:t>
      </w:r>
      <w:r w:rsidRPr="004C7C4F">
        <w:rPr>
          <w:rFonts w:asciiTheme="minorBidi" w:hAnsiTheme="minorBidi" w:cstheme="minorBidi"/>
          <w:b/>
          <w:bCs/>
          <w:sz w:val="24"/>
          <w:szCs w:val="24"/>
          <w:rtl/>
          <w:lang w:bidi="ar-SY"/>
        </w:rPr>
        <w:t xml:space="preserve"> على النحو الاتي:</w:t>
      </w:r>
    </w:p>
    <w:p w14:paraId="3FD546EC" w14:textId="01FCFB61" w:rsidR="000430AA" w:rsidRPr="004C7C4F" w:rsidRDefault="00D36BEA" w:rsidP="004C7C4F">
      <w:pPr>
        <w:pStyle w:val="ListParagraph"/>
        <w:numPr>
          <w:ilvl w:val="0"/>
          <w:numId w:val="32"/>
        </w:numPr>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نستنتج</w:t>
      </w:r>
      <w:r w:rsidR="000430AA" w:rsidRPr="004C7C4F">
        <w:rPr>
          <w:rFonts w:asciiTheme="minorBidi" w:hAnsiTheme="minorBidi" w:cstheme="minorBidi"/>
          <w:sz w:val="24"/>
          <w:szCs w:val="24"/>
          <w:rtl/>
          <w:lang w:bidi="ar-SY"/>
        </w:rPr>
        <w:t xml:space="preserve"> أن جميع </w:t>
      </w:r>
      <w:r w:rsidR="00AA26D5" w:rsidRPr="004C7C4F">
        <w:rPr>
          <w:rFonts w:asciiTheme="minorBidi" w:hAnsiTheme="minorBidi" w:cstheme="minorBidi"/>
          <w:sz w:val="24"/>
          <w:szCs w:val="24"/>
          <w:rtl/>
          <w:lang w:bidi="ar-SY"/>
        </w:rPr>
        <w:t>الابعاد</w:t>
      </w:r>
      <w:r w:rsidR="000430AA" w:rsidRPr="004C7C4F">
        <w:rPr>
          <w:rFonts w:asciiTheme="minorBidi" w:hAnsiTheme="minorBidi" w:cstheme="minorBidi"/>
          <w:sz w:val="24"/>
          <w:szCs w:val="24"/>
          <w:rtl/>
          <w:lang w:bidi="ar-SY"/>
        </w:rPr>
        <w:t xml:space="preserve"> تتسم بالثبات والموثوقية إذا ما تم مقارنتها بالنسبة المقبولة (70%)،</w:t>
      </w:r>
      <w:r w:rsidR="000430AA" w:rsidRPr="004C7C4F">
        <w:rPr>
          <w:rFonts w:asciiTheme="minorBidi" w:hAnsiTheme="minorBidi" w:cstheme="minorBidi"/>
          <w:sz w:val="24"/>
          <w:szCs w:val="24"/>
          <w:rtl/>
        </w:rPr>
        <w:t xml:space="preserve"> </w:t>
      </w:r>
      <w:r w:rsidR="000430AA" w:rsidRPr="004C7C4F">
        <w:rPr>
          <w:rFonts w:asciiTheme="minorBidi" w:hAnsiTheme="minorBidi" w:cstheme="minorBidi"/>
          <w:sz w:val="24"/>
          <w:szCs w:val="24"/>
          <w:rtl/>
          <w:lang w:bidi="ar-SY"/>
        </w:rPr>
        <w:t>وهذا يدل على أن الأساس المستخدم في قياس المتغيرات يتسم بالثبات.</w:t>
      </w:r>
    </w:p>
    <w:p w14:paraId="3D16410F" w14:textId="29B6C37F" w:rsidR="008F623D" w:rsidRPr="004C7C4F" w:rsidRDefault="008F623D" w:rsidP="004C7C4F">
      <w:pPr>
        <w:pStyle w:val="ListParagraph"/>
        <w:numPr>
          <w:ilvl w:val="0"/>
          <w:numId w:val="3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أيضا تبين للباحث من خلال الدراسة العملية أن الأثر الخاص بالإنتاج كأحد العوامل الهامة في سلسلة التوريد لا يؤثر في التسويق الابتكاري</w:t>
      </w:r>
      <w:r w:rsidR="00A40237" w:rsidRPr="004C7C4F">
        <w:rPr>
          <w:rFonts w:asciiTheme="minorBidi" w:hAnsiTheme="minorBidi" w:cstheme="minorBidi"/>
          <w:sz w:val="24"/>
          <w:szCs w:val="24"/>
          <w:rtl/>
          <w:lang w:bidi="ar-SY"/>
        </w:rPr>
        <w:t>.</w:t>
      </w:r>
    </w:p>
    <w:p w14:paraId="6376AA84" w14:textId="33D2A1DD" w:rsidR="00A40237" w:rsidRPr="004C7C4F" w:rsidRDefault="00A40237" w:rsidP="004C7C4F">
      <w:pPr>
        <w:pStyle w:val="ListParagraph"/>
        <w:numPr>
          <w:ilvl w:val="0"/>
          <w:numId w:val="3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وجود اثر ذو دلاله معنوية لسلسة التورد وعلاقة مع الموردين والوسطاء والموزعين والزبائن .</w:t>
      </w:r>
    </w:p>
    <w:p w14:paraId="4D039590" w14:textId="3FFA0DC2" w:rsidR="000430AA" w:rsidRPr="004C7C4F" w:rsidRDefault="0041437F" w:rsidP="004C7C4F">
      <w:pPr>
        <w:pStyle w:val="ListParagraph"/>
        <w:numPr>
          <w:ilvl w:val="0"/>
          <w:numId w:val="3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نستنتج</w:t>
      </w:r>
      <w:r w:rsidR="000430AA" w:rsidRPr="004C7C4F">
        <w:rPr>
          <w:rFonts w:asciiTheme="minorBidi" w:hAnsiTheme="minorBidi" w:cstheme="minorBidi"/>
          <w:sz w:val="24"/>
          <w:szCs w:val="24"/>
          <w:rtl/>
          <w:lang w:bidi="ar-SY"/>
        </w:rPr>
        <w:t xml:space="preserve"> أن معامل الارتباط لبعد التخطيط </w:t>
      </w:r>
      <w:r w:rsidRPr="004C7C4F">
        <w:rPr>
          <w:rFonts w:asciiTheme="minorBidi" w:hAnsiTheme="minorBidi" w:cstheme="minorBidi"/>
          <w:sz w:val="24"/>
          <w:szCs w:val="24"/>
          <w:rtl/>
          <w:lang w:bidi="ar-SY"/>
        </w:rPr>
        <w:t xml:space="preserve">في سلسلة التوريد </w:t>
      </w:r>
      <w:r w:rsidR="000430AA" w:rsidRPr="004C7C4F">
        <w:rPr>
          <w:rFonts w:asciiTheme="minorBidi" w:hAnsiTheme="minorBidi" w:cstheme="minorBidi"/>
          <w:sz w:val="24"/>
          <w:szCs w:val="24"/>
          <w:rtl/>
          <w:lang w:bidi="ar-SY"/>
        </w:rPr>
        <w:t xml:space="preserve">مع بعد تطبيق الأفكار </w:t>
      </w:r>
      <w:r w:rsidRPr="004C7C4F">
        <w:rPr>
          <w:rFonts w:asciiTheme="minorBidi" w:hAnsiTheme="minorBidi" w:cstheme="minorBidi"/>
          <w:sz w:val="24"/>
          <w:szCs w:val="24"/>
          <w:rtl/>
          <w:lang w:bidi="ar-SY"/>
        </w:rPr>
        <w:t>لتسويق الابتكاري ضعيف ، عكس بعد التسليم لمتغير سلسلة التوريد ذو معامل ارتباط قوي جداً مع بعد الافكار .</w:t>
      </w:r>
    </w:p>
    <w:p w14:paraId="5DBBFA2E" w14:textId="059A2CC4" w:rsidR="000430AA" w:rsidRPr="004C7C4F" w:rsidRDefault="000430AA" w:rsidP="004C7C4F">
      <w:pPr>
        <w:pStyle w:val="ListParagraph"/>
        <w:numPr>
          <w:ilvl w:val="0"/>
          <w:numId w:val="3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كما كان من اهم </w:t>
      </w:r>
      <w:r w:rsidR="000378EE" w:rsidRPr="004C7C4F">
        <w:rPr>
          <w:rFonts w:asciiTheme="minorBidi" w:hAnsiTheme="minorBidi" w:cstheme="minorBidi"/>
          <w:sz w:val="24"/>
          <w:szCs w:val="24"/>
          <w:rtl/>
          <w:lang w:bidi="ar-SY"/>
        </w:rPr>
        <w:t>الاستنتاجات التي خرجت بها</w:t>
      </w:r>
      <w:r w:rsidRPr="004C7C4F">
        <w:rPr>
          <w:rFonts w:asciiTheme="minorBidi" w:hAnsiTheme="minorBidi" w:cstheme="minorBidi"/>
          <w:sz w:val="24"/>
          <w:szCs w:val="24"/>
          <w:rtl/>
          <w:lang w:bidi="ar-SY"/>
        </w:rPr>
        <w:t xml:space="preserve"> الدراسة رفض </w:t>
      </w:r>
      <w:r w:rsidR="000378EE" w:rsidRPr="004C7C4F">
        <w:rPr>
          <w:rFonts w:asciiTheme="minorBidi" w:hAnsiTheme="minorBidi" w:cstheme="minorBidi"/>
          <w:sz w:val="24"/>
          <w:szCs w:val="24"/>
          <w:rtl/>
          <w:lang w:bidi="ar-SY"/>
        </w:rPr>
        <w:t>فرضية العدم</w:t>
      </w:r>
      <w:r w:rsidRPr="004C7C4F">
        <w:rPr>
          <w:rFonts w:asciiTheme="minorBidi" w:hAnsiTheme="minorBidi" w:cstheme="minorBidi"/>
          <w:sz w:val="24"/>
          <w:szCs w:val="24"/>
          <w:rtl/>
          <w:lang w:bidi="ar-SY"/>
        </w:rPr>
        <w:t xml:space="preserve"> الذي ينص على أنه لا يوجد أثر ذات دلالة إحصائية بين </w:t>
      </w:r>
      <w:r w:rsidR="000378EE" w:rsidRPr="004C7C4F">
        <w:rPr>
          <w:rFonts w:asciiTheme="minorBidi" w:hAnsiTheme="minorBidi" w:cstheme="minorBidi"/>
          <w:sz w:val="24"/>
          <w:szCs w:val="24"/>
          <w:rtl/>
          <w:lang w:bidi="ar-SY"/>
        </w:rPr>
        <w:t>سلسلة التوريد</w:t>
      </w:r>
      <w:r w:rsidRPr="004C7C4F">
        <w:rPr>
          <w:rFonts w:asciiTheme="minorBidi" w:hAnsiTheme="minorBidi" w:cstheme="minorBidi"/>
          <w:sz w:val="24"/>
          <w:szCs w:val="24"/>
          <w:rtl/>
          <w:lang w:bidi="ar-SY"/>
        </w:rPr>
        <w:t xml:space="preserve"> والتسويق الابتكاري. ونقبل الفرض البديل، حيث أوضح نتائج تحليل الانحدار للمتغير التابع والمتغير المستقل وجود </w:t>
      </w:r>
      <w:r w:rsidR="000378EE" w:rsidRPr="004C7C4F">
        <w:rPr>
          <w:rFonts w:asciiTheme="minorBidi" w:hAnsiTheme="minorBidi" w:cstheme="minorBidi"/>
          <w:sz w:val="24"/>
          <w:szCs w:val="24"/>
          <w:rtl/>
          <w:lang w:bidi="ar-SY"/>
        </w:rPr>
        <w:t xml:space="preserve">أثر ذات دلالة إحصائية بينهما </w:t>
      </w:r>
      <w:r w:rsidRPr="004C7C4F">
        <w:rPr>
          <w:rFonts w:asciiTheme="minorBidi" w:hAnsiTheme="minorBidi" w:cstheme="minorBidi"/>
          <w:sz w:val="24"/>
          <w:szCs w:val="24"/>
          <w:rtl/>
          <w:lang w:bidi="ar-SY"/>
        </w:rPr>
        <w:t>وهذا ما نصت عليه الفرضية الحالية.</w:t>
      </w:r>
    </w:p>
    <w:p w14:paraId="0F799832" w14:textId="09947F52" w:rsidR="000430AA" w:rsidRPr="004C7C4F" w:rsidRDefault="00397EC9" w:rsidP="004C7C4F">
      <w:pPr>
        <w:pStyle w:val="ListParagraph"/>
        <w:numPr>
          <w:ilvl w:val="0"/>
          <w:numId w:val="32"/>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يتبين ان متغير التسويق الابتكاري يلعب دوراً بتقدم الشركة محل الدراسة من ناحية زيادة الحصة السوقية . </w:t>
      </w:r>
    </w:p>
    <w:p w14:paraId="66437220" w14:textId="77777777" w:rsidR="000430AA" w:rsidRPr="006514E5" w:rsidRDefault="00B25977" w:rsidP="004C7C4F">
      <w:pPr>
        <w:spacing w:after="0" w:line="240" w:lineRule="auto"/>
        <w:rPr>
          <w:rFonts w:asciiTheme="minorBidi" w:hAnsiTheme="minorBidi" w:cstheme="minorBidi"/>
          <w:b/>
          <w:bCs/>
          <w:sz w:val="28"/>
          <w:szCs w:val="28"/>
          <w:u w:val="single"/>
          <w:rtl/>
          <w:lang w:bidi="ar-SY"/>
        </w:rPr>
      </w:pPr>
      <w:r w:rsidRPr="006514E5">
        <w:rPr>
          <w:rFonts w:asciiTheme="minorBidi" w:hAnsiTheme="minorBidi" w:cstheme="minorBidi"/>
          <w:b/>
          <w:bCs/>
          <w:sz w:val="28"/>
          <w:szCs w:val="28"/>
          <w:u w:val="single"/>
          <w:rtl/>
          <w:lang w:bidi="ar-SY"/>
        </w:rPr>
        <w:t>التوصيات</w:t>
      </w:r>
    </w:p>
    <w:p w14:paraId="447E34A1" w14:textId="1B8B0E49" w:rsidR="00B25977" w:rsidRPr="004C7C4F" w:rsidRDefault="00693DCF" w:rsidP="004C7C4F">
      <w:pPr>
        <w:pStyle w:val="ListParagraph"/>
        <w:numPr>
          <w:ilvl w:val="0"/>
          <w:numId w:val="33"/>
        </w:numPr>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توصي الدراسة </w:t>
      </w:r>
      <w:r w:rsidR="00277711" w:rsidRPr="004C7C4F">
        <w:rPr>
          <w:rFonts w:asciiTheme="minorBidi" w:hAnsiTheme="minorBidi" w:cstheme="minorBidi"/>
          <w:sz w:val="24"/>
          <w:szCs w:val="24"/>
          <w:rtl/>
          <w:lang w:bidi="ar-SY"/>
        </w:rPr>
        <w:t>بالاهتمام أكثر بالجانب التخطيط</w:t>
      </w:r>
      <w:r w:rsidRPr="004C7C4F">
        <w:rPr>
          <w:rFonts w:asciiTheme="minorBidi" w:hAnsiTheme="minorBidi" w:cstheme="minorBidi"/>
          <w:sz w:val="24"/>
          <w:szCs w:val="24"/>
          <w:rtl/>
          <w:lang w:bidi="ar-SY"/>
        </w:rPr>
        <w:t xml:space="preserve"> لسلسة التوريد في شركات الأدوية محل الدراسة </w:t>
      </w:r>
      <w:r w:rsidR="008F623D" w:rsidRPr="004C7C4F">
        <w:rPr>
          <w:rFonts w:asciiTheme="minorBidi" w:hAnsiTheme="minorBidi" w:cstheme="minorBidi"/>
          <w:sz w:val="24"/>
          <w:szCs w:val="24"/>
          <w:rtl/>
          <w:lang w:bidi="ar-SY"/>
        </w:rPr>
        <w:t>، من خلال اقامة العلاقات بعيدة الامد مع المجهزين وتواصل الفعال وذللك من اجل التطبيق الصحيح.</w:t>
      </w:r>
    </w:p>
    <w:p w14:paraId="38B5D9C2" w14:textId="2240545F" w:rsidR="00693DCF" w:rsidRPr="004C7C4F" w:rsidRDefault="00DE2CC9" w:rsidP="004C7C4F">
      <w:pPr>
        <w:pStyle w:val="ListParagraph"/>
        <w:numPr>
          <w:ilvl w:val="0"/>
          <w:numId w:val="33"/>
        </w:numPr>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دمج سلسلة التوريد بكافة عمليات الشركة </w:t>
      </w:r>
      <w:r w:rsidR="00693DCF" w:rsidRPr="004C7C4F">
        <w:rPr>
          <w:rFonts w:asciiTheme="minorBidi" w:hAnsiTheme="minorBidi" w:cstheme="minorBidi"/>
          <w:sz w:val="24"/>
          <w:szCs w:val="24"/>
          <w:rtl/>
          <w:lang w:bidi="ar-SY"/>
        </w:rPr>
        <w:t>و</w:t>
      </w:r>
      <w:r w:rsidRPr="004C7C4F">
        <w:rPr>
          <w:rFonts w:asciiTheme="minorBidi" w:hAnsiTheme="minorBidi" w:cstheme="minorBidi"/>
          <w:sz w:val="24"/>
          <w:szCs w:val="24"/>
          <w:rtl/>
          <w:lang w:bidi="ar-SY"/>
        </w:rPr>
        <w:t>بالذات بعد الانتاج</w:t>
      </w:r>
      <w:r w:rsidR="00693DCF" w:rsidRPr="004C7C4F">
        <w:rPr>
          <w:rFonts w:asciiTheme="minorBidi" w:hAnsiTheme="minorBidi" w:cstheme="minorBidi"/>
          <w:sz w:val="24"/>
          <w:szCs w:val="24"/>
          <w:rtl/>
          <w:lang w:bidi="ar-SY"/>
        </w:rPr>
        <w:t xml:space="preserve"> لما له دور في عملية سلسلة التوريد وبما يساهم </w:t>
      </w:r>
      <w:r w:rsidRPr="004C7C4F">
        <w:rPr>
          <w:rFonts w:asciiTheme="minorBidi" w:hAnsiTheme="minorBidi" w:cstheme="minorBidi"/>
          <w:sz w:val="24"/>
          <w:szCs w:val="24"/>
          <w:rtl/>
          <w:lang w:bidi="ar-SY"/>
        </w:rPr>
        <w:t xml:space="preserve">في </w:t>
      </w:r>
      <w:r w:rsidR="00CB3C91" w:rsidRPr="004C7C4F">
        <w:rPr>
          <w:rFonts w:asciiTheme="minorBidi" w:hAnsiTheme="minorBidi" w:cstheme="minorBidi"/>
          <w:sz w:val="24"/>
          <w:szCs w:val="24"/>
          <w:rtl/>
          <w:lang w:bidi="ar-SY"/>
        </w:rPr>
        <w:t>تعزيز</w:t>
      </w:r>
      <w:r w:rsidR="00693DCF" w:rsidRPr="004C7C4F">
        <w:rPr>
          <w:rFonts w:asciiTheme="minorBidi" w:hAnsiTheme="minorBidi" w:cstheme="minorBidi"/>
          <w:sz w:val="24"/>
          <w:szCs w:val="24"/>
          <w:rtl/>
          <w:lang w:bidi="ar-SY"/>
        </w:rPr>
        <w:t xml:space="preserve"> التسويق الابتكاري</w:t>
      </w:r>
      <w:r w:rsidR="00CB3C91" w:rsidRPr="004C7C4F">
        <w:rPr>
          <w:rFonts w:asciiTheme="minorBidi" w:hAnsiTheme="minorBidi" w:cstheme="minorBidi"/>
          <w:sz w:val="24"/>
          <w:szCs w:val="24"/>
          <w:rtl/>
          <w:lang w:bidi="ar-SY"/>
        </w:rPr>
        <w:t xml:space="preserve">، </w:t>
      </w:r>
      <w:r w:rsidRPr="004C7C4F">
        <w:rPr>
          <w:rFonts w:asciiTheme="minorBidi" w:hAnsiTheme="minorBidi" w:cstheme="minorBidi"/>
          <w:sz w:val="24"/>
          <w:szCs w:val="24"/>
          <w:rtl/>
          <w:lang w:bidi="ar-SY"/>
        </w:rPr>
        <w:t>ابتدآ من عملية اختيار المردين ولغاية اصدار الفواتير</w:t>
      </w:r>
      <w:r w:rsidR="00CB3C91" w:rsidRPr="004C7C4F">
        <w:rPr>
          <w:rFonts w:asciiTheme="minorBidi" w:hAnsiTheme="minorBidi" w:cstheme="minorBidi"/>
          <w:sz w:val="24"/>
          <w:szCs w:val="24"/>
          <w:rtl/>
          <w:lang w:bidi="ar-SY"/>
        </w:rPr>
        <w:t>.</w:t>
      </w:r>
    </w:p>
    <w:p w14:paraId="336FB614" w14:textId="3ECD3658" w:rsidR="00D26E5B" w:rsidRPr="004C7C4F" w:rsidRDefault="00632D71" w:rsidP="004C7C4F">
      <w:pPr>
        <w:pStyle w:val="ListParagraph"/>
        <w:numPr>
          <w:ilvl w:val="0"/>
          <w:numId w:val="33"/>
        </w:numPr>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يمكن أن تعمل إدارة </w:t>
      </w:r>
      <w:r w:rsidR="00DE2CC9" w:rsidRPr="004C7C4F">
        <w:rPr>
          <w:rFonts w:asciiTheme="minorBidi" w:hAnsiTheme="minorBidi" w:cstheme="minorBidi"/>
          <w:sz w:val="24"/>
          <w:szCs w:val="24"/>
          <w:rtl/>
          <w:lang w:bidi="ar-SY"/>
        </w:rPr>
        <w:t>شركات</w:t>
      </w:r>
      <w:r w:rsidRPr="004C7C4F">
        <w:rPr>
          <w:rFonts w:asciiTheme="minorBidi" w:hAnsiTheme="minorBidi" w:cstheme="minorBidi"/>
          <w:sz w:val="24"/>
          <w:szCs w:val="24"/>
          <w:rtl/>
          <w:lang w:bidi="ar-SY"/>
        </w:rPr>
        <w:t xml:space="preserve"> الأدوية </w:t>
      </w:r>
      <w:r w:rsidR="00DE2CC9" w:rsidRPr="004C7C4F">
        <w:rPr>
          <w:rFonts w:asciiTheme="minorBidi" w:hAnsiTheme="minorBidi" w:cstheme="minorBidi"/>
          <w:sz w:val="24"/>
          <w:szCs w:val="24"/>
          <w:rtl/>
          <w:lang w:bidi="ar-SY"/>
        </w:rPr>
        <w:t>في بغداد</w:t>
      </w:r>
      <w:r w:rsidRPr="004C7C4F">
        <w:rPr>
          <w:rFonts w:asciiTheme="minorBidi" w:hAnsiTheme="minorBidi" w:cstheme="minorBidi"/>
          <w:sz w:val="24"/>
          <w:szCs w:val="24"/>
          <w:rtl/>
          <w:lang w:bidi="ar-SY"/>
        </w:rPr>
        <w:t xml:space="preserve"> محل الدراسة على تطبيق سلسلة التوريد كحل للمشاكل </w:t>
      </w:r>
      <w:r w:rsidR="00DE2CC9" w:rsidRPr="004C7C4F">
        <w:rPr>
          <w:rFonts w:asciiTheme="minorBidi" w:hAnsiTheme="minorBidi" w:cstheme="minorBidi"/>
          <w:sz w:val="24"/>
          <w:szCs w:val="24"/>
          <w:rtl/>
          <w:lang w:bidi="ar-SY"/>
        </w:rPr>
        <w:t xml:space="preserve">التوريد والتسويق </w:t>
      </w:r>
      <w:r w:rsidRPr="004C7C4F">
        <w:rPr>
          <w:rFonts w:asciiTheme="minorBidi" w:hAnsiTheme="minorBidi" w:cstheme="minorBidi"/>
          <w:sz w:val="24"/>
          <w:szCs w:val="24"/>
          <w:rtl/>
          <w:lang w:bidi="ar-SY"/>
        </w:rPr>
        <w:t>، لما لها من أهمية في التخطيط والإنتاج والتسليم وكل ذلك ينعكس بصورة أو أخرى على الأمور المالية في الشركة.</w:t>
      </w:r>
    </w:p>
    <w:p w14:paraId="5FA8E57F" w14:textId="753D2DEF" w:rsidR="00002045" w:rsidRPr="004C7C4F" w:rsidRDefault="00002045" w:rsidP="004C7C4F">
      <w:pPr>
        <w:pStyle w:val="ListParagraph"/>
        <w:numPr>
          <w:ilvl w:val="0"/>
          <w:numId w:val="33"/>
        </w:numPr>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العمل من قبل ش</w:t>
      </w:r>
      <w:r w:rsidR="00042D9C" w:rsidRPr="004C7C4F">
        <w:rPr>
          <w:rFonts w:asciiTheme="minorBidi" w:hAnsiTheme="minorBidi" w:cstheme="minorBidi"/>
          <w:sz w:val="24"/>
          <w:szCs w:val="24"/>
          <w:rtl/>
          <w:lang w:bidi="ar-SY"/>
        </w:rPr>
        <w:t xml:space="preserve">ركات الأدوية بالمتابعة الحثيثة </w:t>
      </w:r>
      <w:r w:rsidRPr="004C7C4F">
        <w:rPr>
          <w:rFonts w:asciiTheme="minorBidi" w:hAnsiTheme="minorBidi" w:cstheme="minorBidi"/>
          <w:sz w:val="24"/>
          <w:szCs w:val="24"/>
          <w:rtl/>
          <w:lang w:bidi="ar-SY"/>
        </w:rPr>
        <w:t xml:space="preserve">المستمرة للشركات الأدوية العالمية وما حققته من تقدم في التخطيط والإنتاج والتسليم الخاص بالتوريد ومحاولة الاستفادة من ذلك </w:t>
      </w:r>
      <w:r w:rsidR="00042D9C" w:rsidRPr="004C7C4F">
        <w:rPr>
          <w:rFonts w:asciiTheme="minorBidi" w:hAnsiTheme="minorBidi" w:cstheme="minorBidi"/>
          <w:sz w:val="24"/>
          <w:szCs w:val="24"/>
          <w:rtl/>
          <w:lang w:bidi="ar-SY"/>
        </w:rPr>
        <w:t>، والتحفيز على طرح الافكار الابتكارية من قبل العاملين ،والاطلاع على الابتكارات لدى الشركات المنافسة ليمنح الشركة ممارسات تسويقية جديدة .</w:t>
      </w:r>
    </w:p>
    <w:p w14:paraId="47182382" w14:textId="031FBAE3" w:rsidR="00D5136D" w:rsidRPr="004C7C4F" w:rsidRDefault="00D5136D" w:rsidP="004C7C4F">
      <w:pPr>
        <w:pStyle w:val="ListParagraph"/>
        <w:numPr>
          <w:ilvl w:val="0"/>
          <w:numId w:val="33"/>
        </w:numPr>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ضرورة تعزيز التسويق الابتكاري في مجال التوزيع لتقليل من جهد الزبون بالبحث على المنتجات او معلومة .</w:t>
      </w:r>
    </w:p>
    <w:p w14:paraId="6D7916DF" w14:textId="77777777" w:rsidR="00DA044C" w:rsidRPr="004C7C4F" w:rsidRDefault="00BB423A" w:rsidP="004C7C4F">
      <w:pPr>
        <w:spacing w:after="0" w:line="240" w:lineRule="auto"/>
        <w:jc w:val="both"/>
        <w:rPr>
          <w:rFonts w:asciiTheme="minorBidi" w:hAnsiTheme="minorBidi" w:cstheme="minorBidi"/>
          <w:b/>
          <w:bCs/>
          <w:sz w:val="24"/>
          <w:szCs w:val="24"/>
          <w:rtl/>
          <w:lang w:bidi="ar-SY"/>
        </w:rPr>
      </w:pPr>
      <w:r w:rsidRPr="004C7C4F">
        <w:rPr>
          <w:rFonts w:asciiTheme="minorBidi" w:hAnsiTheme="minorBidi" w:cstheme="minorBidi"/>
          <w:b/>
          <w:bCs/>
          <w:sz w:val="24"/>
          <w:szCs w:val="24"/>
          <w:rtl/>
          <w:lang w:bidi="ar-SY"/>
        </w:rPr>
        <w:t>ا</w:t>
      </w:r>
      <w:r w:rsidRPr="006514E5">
        <w:rPr>
          <w:rFonts w:asciiTheme="minorBidi" w:hAnsiTheme="minorBidi" w:cstheme="minorBidi"/>
          <w:b/>
          <w:bCs/>
          <w:sz w:val="28"/>
          <w:szCs w:val="28"/>
          <w:u w:val="single"/>
          <w:rtl/>
          <w:lang w:bidi="ar-SY"/>
        </w:rPr>
        <w:t>لمراجع</w:t>
      </w:r>
    </w:p>
    <w:p w14:paraId="596F4BC4"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إبراهيم، بورنان، (2009):"نشاطات الإبداع في منظمات الأعمال مع الإشارة إلى اليابان"، مجلة دراسات، عدد12، جامعة الأغواط، الجزائر.</w:t>
      </w:r>
    </w:p>
    <w:p w14:paraId="1DBA87A1"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أبو رجال، حسين (2007):"أثر إدارة سلسة التوريد على الأداء المؤسسي بالشركات الصناعية اليمنية- دراسة ميدانية"، رسالة ماجستير، جامعة اليرموك، إربد، الأردن. </w:t>
      </w:r>
    </w:p>
    <w:p w14:paraId="17F1F4C5"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البرازي، تركي دهمان، (2012):"أثر إدارة سلسلة التوريد على أداء المنظمة (دراسة ميدانية في الشركات الصناعية المدرجة في سوق الكويت للأوراق المالي)"، رسالة ماجستير، جامعة الشرق الأوسط، عملن، الأردن.</w:t>
      </w:r>
    </w:p>
    <w:p w14:paraId="3847F5C5"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lastRenderedPageBreak/>
        <w:t>حامدي، أحلام (2012):"التسويق الابتكاري ودوره في تفعيل الميزة التنافسية المستدامة في المؤسسة الاقتصادية"، أطروحة دكتوراه، كلية العلوم الاقتصادية والتجارية وعلوم التسيير، جامعة سطيف، الجزائر.</w:t>
      </w:r>
    </w:p>
    <w:p w14:paraId="3BAC55FE"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حسان، محمد أحمد، (2009):"إدارة سلاسل التوريد والتوزيع"، الدار الجامعية، الإسكندرية، مصر. </w:t>
      </w:r>
    </w:p>
    <w:p w14:paraId="5D6BB96E" w14:textId="719DAAE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حسون، محمد (2013):"أثر عناصر مناخ الابتكار التسويقي على رضا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xml:space="preserve"> عن جودة الخدمة في المصارف التجارية"، مجلة كلية بغداد للعلوم الاقتصادية، جامعة بغداد، العراق.</w:t>
      </w:r>
    </w:p>
    <w:p w14:paraId="08B587BB"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حسين، عمرو مصطفى محمد، (2019):" دور إدارة سلسلة التوريد في تحسين المركز التنافسي لمنظمات الأعمال"، المجلة العلمية للاقتصاد والتجارة، مصر. </w:t>
      </w:r>
    </w:p>
    <w:p w14:paraId="3724D173"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حمود، خضير كاظم، وفاخوري، هايل (2010):"إدارة الإنتاج والعمليات"، دار صفاء للنشر والتوزيع، عمان، الأردن.</w:t>
      </w:r>
    </w:p>
    <w:p w14:paraId="1A83EB51"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رفاعي، ممدوح عبد العزيز، (2016):"إدارة سلاسل التوريد-مدخل بيئي""، مكتبة كلية التجارة، جامعة عين شمس، القاهرة، مصر.</w:t>
      </w:r>
    </w:p>
    <w:p w14:paraId="51E7414A"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الشعار، اسحق محمود (2011):"تقييم أثر ممارسات سلسة التوريد واستراتيجيات الشراء على الأداء المالي للمنظمات الصناعية والخدمية بالأردن"، أطروحة دكتوراه، جامعة عمان للدراسات العليا، عمان، الأردن.</w:t>
      </w:r>
    </w:p>
    <w:p w14:paraId="2FC09CEF"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عبد المحسن، توفيق، (2010):"تقييم الأداء: مداخل جديدة لعالم جديد"، دار النهضة العربية، الإسكندرية، جمهورية مصر العربية. </w:t>
      </w:r>
    </w:p>
    <w:p w14:paraId="0B5149A1" w14:textId="7F1B4BA0"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العجرمي، عبير، (2011):"دور الإبداع التسويقي والتكنولوجيا في تحقيق الميزة التنافسية للبنوك من وجهة نظر </w:t>
      </w:r>
      <w:r w:rsidR="002A24EF" w:rsidRPr="004C7C4F">
        <w:rPr>
          <w:rFonts w:asciiTheme="minorBidi" w:hAnsiTheme="minorBidi" w:cstheme="minorBidi"/>
          <w:sz w:val="24"/>
          <w:szCs w:val="24"/>
          <w:rtl/>
          <w:lang w:bidi="ar-SY"/>
        </w:rPr>
        <w:t>الزبائن</w:t>
      </w:r>
      <w:r w:rsidRPr="004C7C4F">
        <w:rPr>
          <w:rFonts w:asciiTheme="minorBidi" w:hAnsiTheme="minorBidi" w:cstheme="minorBidi"/>
          <w:sz w:val="24"/>
          <w:szCs w:val="24"/>
          <w:rtl/>
          <w:lang w:bidi="ar-SY"/>
        </w:rPr>
        <w:t>، مجلة جامعة الأزهر سلسلة العلوم الإنسانية، مجلد13، عدد2، غزة، فلسطين.</w:t>
      </w:r>
    </w:p>
    <w:p w14:paraId="48825FEF"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العلي، عبد الستار، والكنعاني، خليل (2006):"إدارة سلاسل التوريد"، دار المسيرة للنشر والتوزيع، "، عمان، المملكة الأردنية.</w:t>
      </w:r>
    </w:p>
    <w:p w14:paraId="4CA72160"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اللامي، غسان قاسم (2012):" تعزيز المكانة الذهنية للخدمة المصرفية من خلال ممارسات التسويق الداخلي، مجلة العراقية للعلوم الإدارية، جامعة كربلاء، العراق، مجلد8، عدد32.</w:t>
      </w:r>
    </w:p>
    <w:p w14:paraId="42B839A4"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محمد، علاش (2013):"دور الابتكار المستمر في ضمان المركز التنافسي للمؤسسات الاقتصادية والدول، مجلة العلوم الإنسانية، جامعة بسكرة، الجزائر، عدد31. </w:t>
      </w:r>
    </w:p>
    <w:p w14:paraId="30881348" w14:textId="77777777" w:rsidR="00DA044C"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rtl/>
          <w:lang w:bidi="ar-SY"/>
        </w:rPr>
      </w:pPr>
      <w:r w:rsidRPr="004C7C4F">
        <w:rPr>
          <w:rFonts w:asciiTheme="minorBidi" w:hAnsiTheme="minorBidi" w:cstheme="minorBidi"/>
          <w:sz w:val="24"/>
          <w:szCs w:val="24"/>
          <w:rtl/>
          <w:lang w:bidi="ar-SY"/>
        </w:rPr>
        <w:t>مرعي، جعفر خليل، (2012):"دور التسويق الابتكاري في تحقيق الميزة التنافسية -دراسة تحليلية"، مجلة العلوم الاقتصادية والإدارية، جامعة الأنبار بالرمادي، العراق، مجلد4، عدد9.</w:t>
      </w:r>
    </w:p>
    <w:p w14:paraId="6F588EAA" w14:textId="77777777" w:rsidR="004746B6" w:rsidRPr="004C7C4F" w:rsidRDefault="00DA044C" w:rsidP="004C7C4F">
      <w:pPr>
        <w:pStyle w:val="ListParagraph"/>
        <w:numPr>
          <w:ilvl w:val="0"/>
          <w:numId w:val="35"/>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ملايكية، عامر، (2012):"واقع الابتكار في المؤسسة الاقتصادية الجزائرية"، مجلة العلوم الإنسانية، جامعة بسكرة، الجزائر، عدد28.</w:t>
      </w:r>
    </w:p>
    <w:p w14:paraId="336603F9" w14:textId="77777777" w:rsidR="004746B6" w:rsidRPr="004C7C4F" w:rsidRDefault="004746B6" w:rsidP="004C7C4F">
      <w:pPr>
        <w:pStyle w:val="ListParagraph"/>
        <w:numPr>
          <w:ilvl w:val="0"/>
          <w:numId w:val="35"/>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rPr>
        <w:t>شتراوي،</w:t>
      </w:r>
      <w:r w:rsidRPr="004C7C4F">
        <w:rPr>
          <w:rFonts w:asciiTheme="minorBidi" w:hAnsiTheme="minorBidi" w:cstheme="minorBidi"/>
          <w:sz w:val="24"/>
          <w:szCs w:val="24"/>
          <w:rtl/>
          <w:lang w:bidi="ar-SY"/>
        </w:rPr>
        <w:t xml:space="preserve"> آمال، (2020</w:t>
      </w:r>
      <w:r w:rsidRPr="004C7C4F">
        <w:rPr>
          <w:rFonts w:asciiTheme="minorBidi" w:hAnsiTheme="minorBidi" w:cstheme="minorBidi"/>
          <w:b/>
          <w:bCs/>
          <w:sz w:val="24"/>
          <w:szCs w:val="24"/>
          <w:rtl/>
          <w:lang w:bidi="ar-SY"/>
        </w:rPr>
        <w:t>):"أثر الابتكار التسويقي على القيمة المدركة للزبون- حالة المنتجات الالكترونية"</w:t>
      </w:r>
      <w:r w:rsidRPr="004C7C4F">
        <w:rPr>
          <w:rFonts w:asciiTheme="minorBidi" w:hAnsiTheme="minorBidi" w:cstheme="minorBidi"/>
          <w:sz w:val="24"/>
          <w:szCs w:val="24"/>
          <w:rtl/>
          <w:lang w:bidi="ar-SY"/>
        </w:rPr>
        <w:t>، أطروحة دكتوراه، جامعة محمد بوضياف بالمسيلة، الجزائر.</w:t>
      </w:r>
    </w:p>
    <w:p w14:paraId="6BB336CE" w14:textId="77777777" w:rsidR="004746B6" w:rsidRPr="004C7C4F" w:rsidRDefault="004746B6" w:rsidP="004C7C4F">
      <w:pPr>
        <w:pStyle w:val="ListParagraph"/>
        <w:numPr>
          <w:ilvl w:val="0"/>
          <w:numId w:val="35"/>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rPr>
        <w:t xml:space="preserve">السيد، محمود محمد عبد السلام، (2020):" تحليل العالقة بين التسويق الابتكاري والميزة التنافسية ميدانية على البنوك التجارية ببورسعيد"، </w:t>
      </w:r>
      <w:r w:rsidRPr="004C7C4F">
        <w:rPr>
          <w:rFonts w:asciiTheme="minorBidi" w:hAnsiTheme="minorBidi" w:cstheme="minorBidi"/>
          <w:b/>
          <w:bCs/>
          <w:sz w:val="24"/>
          <w:szCs w:val="24"/>
          <w:rtl/>
        </w:rPr>
        <w:t>مجلة البحوث المالية والتجارية،</w:t>
      </w:r>
      <w:r w:rsidRPr="004C7C4F">
        <w:rPr>
          <w:rFonts w:asciiTheme="minorBidi" w:hAnsiTheme="minorBidi" w:cstheme="minorBidi"/>
          <w:sz w:val="24"/>
          <w:szCs w:val="24"/>
          <w:rtl/>
        </w:rPr>
        <w:t xml:space="preserve"> مجلد 21، عدد1.</w:t>
      </w:r>
    </w:p>
    <w:p w14:paraId="554A6463" w14:textId="77777777" w:rsidR="0044060A" w:rsidRPr="004C7C4F" w:rsidRDefault="0044060A" w:rsidP="004C7C4F">
      <w:pPr>
        <w:pStyle w:val="ListParagraph"/>
        <w:numPr>
          <w:ilvl w:val="0"/>
          <w:numId w:val="35"/>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sz w:val="24"/>
          <w:szCs w:val="24"/>
          <w:rtl/>
          <w:lang w:bidi="ar-SY"/>
        </w:rPr>
        <w:t>الفاضل، هنادي فاضل (2011):"أثر الإبداع التسويقي والمعرفة التسويقية على الأداء التسويقي في شركات الاتصالات الأردنية"، رسالة ماجستير، إدارة الأعمال، جامعة الشرق الأوسط، الأردن.</w:t>
      </w:r>
    </w:p>
    <w:p w14:paraId="21FA0501" w14:textId="77777777" w:rsidR="0044060A" w:rsidRPr="004C7C4F" w:rsidRDefault="0044060A" w:rsidP="004C7C4F">
      <w:pPr>
        <w:pStyle w:val="ListParagraph"/>
        <w:numPr>
          <w:ilvl w:val="0"/>
          <w:numId w:val="35"/>
        </w:numPr>
        <w:spacing w:after="0" w:line="240" w:lineRule="auto"/>
        <w:ind w:left="0"/>
        <w:rPr>
          <w:rFonts w:asciiTheme="minorBidi" w:hAnsiTheme="minorBidi" w:cstheme="minorBidi"/>
          <w:sz w:val="24"/>
          <w:szCs w:val="24"/>
          <w:rtl/>
          <w:lang w:bidi="ar-SY"/>
        </w:rPr>
      </w:pPr>
      <w:r w:rsidRPr="004C7C4F">
        <w:rPr>
          <w:rFonts w:asciiTheme="minorBidi" w:hAnsiTheme="minorBidi" w:cstheme="minorBidi"/>
          <w:sz w:val="24"/>
          <w:szCs w:val="24"/>
          <w:rtl/>
          <w:lang w:bidi="ar-SY"/>
        </w:rPr>
        <w:t xml:space="preserve">  شيخ، هجيره، وعائشة بوثلجة، (2011):"دور إدارة المعرفة التسويقية في تدعيم تميز منظمات الأعمال وآليات تطبيقها"، الملتقى الدولي حول: رأس المال الفكري في منظمات الأعمال العربية في الاقتصاديات الحديثة، الشلف، الجزائر.</w:t>
      </w:r>
    </w:p>
    <w:p w14:paraId="0F9EC571" w14:textId="77777777" w:rsidR="0044060A" w:rsidRPr="004C7C4F" w:rsidRDefault="0044060A" w:rsidP="004C7C4F">
      <w:pPr>
        <w:pStyle w:val="ListParagraph"/>
        <w:numPr>
          <w:ilvl w:val="0"/>
          <w:numId w:val="35"/>
        </w:numPr>
        <w:spacing w:after="0" w:line="240" w:lineRule="auto"/>
        <w:ind w:left="0"/>
        <w:jc w:val="both"/>
        <w:rPr>
          <w:rFonts w:asciiTheme="minorBidi" w:hAnsiTheme="minorBidi" w:cstheme="minorBidi"/>
          <w:sz w:val="24"/>
          <w:szCs w:val="24"/>
          <w:lang w:bidi="ar-SY"/>
        </w:rPr>
      </w:pPr>
      <w:r w:rsidRPr="004C7C4F">
        <w:rPr>
          <w:rFonts w:asciiTheme="minorBidi" w:hAnsiTheme="minorBidi" w:cstheme="minorBidi"/>
          <w:sz w:val="24"/>
          <w:szCs w:val="24"/>
          <w:rtl/>
          <w:lang w:bidi="ar-SY"/>
        </w:rPr>
        <w:t xml:space="preserve">  فؤاد، فارس محمد، (2015):"تشخيص مدى توافر ابعاد المعرفة التسويقية الشاملة في المنظمات الخدمية"، مجلة كلية الإدارة والاقتصاد للدراسات الاقتصادية، جامعة بابل، بغداد، العدد2.</w:t>
      </w:r>
    </w:p>
    <w:p w14:paraId="529741DE" w14:textId="77777777" w:rsidR="00EF0533" w:rsidRPr="006514E5" w:rsidRDefault="00DA044C" w:rsidP="004C7C4F">
      <w:pPr>
        <w:pStyle w:val="ListParagraph"/>
        <w:spacing w:after="0" w:line="240" w:lineRule="auto"/>
        <w:ind w:left="0"/>
        <w:jc w:val="both"/>
        <w:rPr>
          <w:rFonts w:asciiTheme="minorBidi" w:hAnsiTheme="minorBidi" w:cstheme="minorBidi"/>
          <w:b/>
          <w:bCs/>
          <w:sz w:val="28"/>
          <w:szCs w:val="28"/>
          <w:u w:val="single"/>
          <w:rtl/>
          <w:lang w:bidi="ar-SY"/>
        </w:rPr>
      </w:pPr>
      <w:r w:rsidRPr="006514E5">
        <w:rPr>
          <w:rFonts w:asciiTheme="minorBidi" w:hAnsiTheme="minorBidi" w:cstheme="minorBidi"/>
          <w:b/>
          <w:bCs/>
          <w:sz w:val="28"/>
          <w:szCs w:val="28"/>
          <w:u w:val="single"/>
          <w:rtl/>
          <w:lang w:bidi="ar-SY"/>
        </w:rPr>
        <w:t>المراجع باللغة الإنكليزية</w:t>
      </w:r>
    </w:p>
    <w:p w14:paraId="0FC6C1C9" w14:textId="77777777" w:rsidR="00DA044C" w:rsidRPr="004C7C4F" w:rsidRDefault="00DA044C"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lang w:bidi="ar-SY"/>
        </w:rPr>
        <w:t>Ahmed Elsanosi, (2020):" Impact of e-procurement in the construction industry SMEs of Ireland", MBA in Project Management.</w:t>
      </w:r>
    </w:p>
    <w:p w14:paraId="5704F138" w14:textId="77777777" w:rsidR="00DA044C" w:rsidRPr="004C7C4F" w:rsidRDefault="00DA044C"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lang w:bidi="ar-SY"/>
        </w:rPr>
        <w:t>Centobelli Piera, et.al, (2014):" E-procurement and E-supply Chain: Features and Development of E-collaboration", IERI Procedia 6.</w:t>
      </w:r>
    </w:p>
    <w:p w14:paraId="73A6C9D5" w14:textId="77777777" w:rsidR="00DA044C" w:rsidRPr="004C7C4F" w:rsidRDefault="00DA044C"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lang w:bidi="ar-SY"/>
        </w:rPr>
        <w:t xml:space="preserve">Ferry, J, </w:t>
      </w:r>
      <w:proofErr w:type="gramStart"/>
      <w:r w:rsidRPr="004C7C4F">
        <w:rPr>
          <w:rFonts w:asciiTheme="minorBidi" w:hAnsiTheme="minorBidi" w:cstheme="minorBidi"/>
          <w:sz w:val="24"/>
          <w:szCs w:val="24"/>
          <w:lang w:bidi="ar-SY"/>
        </w:rPr>
        <w:t>et</w:t>
      </w:r>
      <w:proofErr w:type="gramEnd"/>
      <w:r w:rsidRPr="004C7C4F">
        <w:rPr>
          <w:rFonts w:asciiTheme="minorBidi" w:hAnsiTheme="minorBidi" w:cstheme="minorBidi"/>
          <w:sz w:val="24"/>
          <w:szCs w:val="24"/>
          <w:lang w:bidi="ar-SY"/>
        </w:rPr>
        <w:t xml:space="preserve">. </w:t>
      </w:r>
      <w:proofErr w:type="gramStart"/>
      <w:r w:rsidRPr="004C7C4F">
        <w:rPr>
          <w:rFonts w:asciiTheme="minorBidi" w:hAnsiTheme="minorBidi" w:cstheme="minorBidi"/>
          <w:sz w:val="24"/>
          <w:szCs w:val="24"/>
          <w:lang w:bidi="ar-SY"/>
        </w:rPr>
        <w:t>al</w:t>
      </w:r>
      <w:proofErr w:type="gramEnd"/>
      <w:r w:rsidRPr="004C7C4F">
        <w:rPr>
          <w:rFonts w:asciiTheme="minorBidi" w:hAnsiTheme="minorBidi" w:cstheme="minorBidi"/>
          <w:sz w:val="24"/>
          <w:szCs w:val="24"/>
          <w:lang w:bidi="ar-SY"/>
        </w:rPr>
        <w:t xml:space="preserve">, (2017):"Supply Chain Practice-Supply Chain Performance Indicators and Competitive Advantage of Australian Beef Enterprises University of Sydney", Australian. </w:t>
      </w:r>
    </w:p>
    <w:p w14:paraId="6099DE12" w14:textId="77777777" w:rsidR="00DA044C" w:rsidRPr="004C7C4F" w:rsidRDefault="00DA044C"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lang w:bidi="ar-SY"/>
        </w:rPr>
        <w:t>Hatani, m, (2013):"Competitive Advantage as Relationship Mediation between Supply Chain Integration and Fishery Company Performance in Indonesia", Indonesia.</w:t>
      </w:r>
    </w:p>
    <w:p w14:paraId="09E955BF" w14:textId="77777777" w:rsidR="00DA044C" w:rsidRPr="004C7C4F" w:rsidRDefault="00DA044C"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lang w:bidi="ar-SY"/>
        </w:rPr>
        <w:lastRenderedPageBreak/>
        <w:t>Holmberg, S, (2013):"Supply Chain Integration through Performance Measurement", Sweden.</w:t>
      </w:r>
    </w:p>
    <w:p w14:paraId="578B47DE" w14:textId="77777777" w:rsidR="00DA044C" w:rsidRPr="004C7C4F" w:rsidRDefault="00DA044C"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lang w:bidi="ar-SY"/>
        </w:rPr>
        <w:t xml:space="preserve">Kim, </w:t>
      </w:r>
      <w:proofErr w:type="gramStart"/>
      <w:r w:rsidRPr="004C7C4F">
        <w:rPr>
          <w:rFonts w:asciiTheme="minorBidi" w:hAnsiTheme="minorBidi" w:cstheme="minorBidi"/>
          <w:sz w:val="24"/>
          <w:szCs w:val="24"/>
          <w:lang w:bidi="ar-SY"/>
        </w:rPr>
        <w:t>A</w:t>
      </w:r>
      <w:proofErr w:type="gramEnd"/>
      <w:r w:rsidRPr="004C7C4F">
        <w:rPr>
          <w:rFonts w:asciiTheme="minorBidi" w:hAnsiTheme="minorBidi" w:cstheme="minorBidi"/>
          <w:sz w:val="24"/>
          <w:szCs w:val="24"/>
          <w:lang w:bidi="ar-SY"/>
        </w:rPr>
        <w:t xml:space="preserve">, (2014):"Effects of Supply Chain Management", Practices Integration and Competition capability on performance. </w:t>
      </w:r>
    </w:p>
    <w:p w14:paraId="1550F46E" w14:textId="77777777" w:rsidR="00DA044C" w:rsidRPr="004C7C4F" w:rsidRDefault="00DA044C"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lang w:bidi="ar-SY"/>
        </w:rPr>
        <w:t>Koh, and et.al, (2012):"The Impact of Supply Chain Management practices on Performance.</w:t>
      </w:r>
    </w:p>
    <w:p w14:paraId="5DBDDF33" w14:textId="77777777" w:rsidR="00CC1B78" w:rsidRPr="004C7C4F" w:rsidRDefault="00DA044C"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lang w:bidi="ar-SY"/>
        </w:rPr>
        <w:t xml:space="preserve">Sundram, </w:t>
      </w:r>
      <w:proofErr w:type="gramStart"/>
      <w:r w:rsidRPr="004C7C4F">
        <w:rPr>
          <w:rFonts w:asciiTheme="minorBidi" w:hAnsiTheme="minorBidi" w:cstheme="minorBidi"/>
          <w:sz w:val="24"/>
          <w:szCs w:val="24"/>
          <w:lang w:bidi="ar-SY"/>
        </w:rPr>
        <w:t>et</w:t>
      </w:r>
      <w:proofErr w:type="gramEnd"/>
      <w:r w:rsidRPr="004C7C4F">
        <w:rPr>
          <w:rFonts w:asciiTheme="minorBidi" w:hAnsiTheme="minorBidi" w:cstheme="minorBidi"/>
          <w:sz w:val="24"/>
          <w:szCs w:val="24"/>
          <w:lang w:bidi="ar-SY"/>
        </w:rPr>
        <w:t xml:space="preserve">. Al, (2013):"Supply Chain Management Practices in the Electronic Industry in Malaysia: Consequence for Supply Chain Performance', Malaysia. </w:t>
      </w:r>
    </w:p>
    <w:p w14:paraId="58288D0E" w14:textId="77777777" w:rsidR="00CC1B78" w:rsidRPr="004C7C4F" w:rsidRDefault="00CC1B78" w:rsidP="004C7C4F">
      <w:pPr>
        <w:pStyle w:val="ListParagraph"/>
        <w:numPr>
          <w:ilvl w:val="0"/>
          <w:numId w:val="34"/>
        </w:numPr>
        <w:bidi w:val="0"/>
        <w:spacing w:after="0" w:line="240" w:lineRule="auto"/>
        <w:ind w:left="0" w:hanging="357"/>
        <w:jc w:val="both"/>
        <w:rPr>
          <w:rFonts w:asciiTheme="minorBidi" w:hAnsiTheme="minorBidi" w:cstheme="minorBidi"/>
          <w:sz w:val="24"/>
          <w:szCs w:val="24"/>
          <w:lang w:bidi="ar-SY"/>
        </w:rPr>
      </w:pPr>
      <w:r w:rsidRPr="004C7C4F">
        <w:rPr>
          <w:rFonts w:asciiTheme="minorBidi" w:hAnsiTheme="minorBidi" w:cstheme="minorBidi"/>
          <w:sz w:val="24"/>
          <w:szCs w:val="24"/>
        </w:rPr>
        <w:t>Thierry Volery</w:t>
      </w:r>
      <w:r w:rsidRPr="004C7C4F">
        <w:rPr>
          <w:rFonts w:asciiTheme="minorBidi" w:hAnsiTheme="minorBidi" w:cstheme="minorBidi"/>
          <w:sz w:val="24"/>
          <w:szCs w:val="24"/>
          <w:rtl/>
        </w:rPr>
        <w:t xml:space="preserve"> </w:t>
      </w:r>
      <w:r w:rsidRPr="004C7C4F">
        <w:rPr>
          <w:rFonts w:asciiTheme="minorBidi" w:hAnsiTheme="minorBidi" w:cstheme="minorBidi"/>
          <w:sz w:val="24"/>
          <w:szCs w:val="24"/>
        </w:rPr>
        <w:t>and Sharon Purchase, (2020):" Marketing innovation: a systematic review", journal of marketing management", vol. 36, NOS. 9–10.</w:t>
      </w:r>
    </w:p>
    <w:p w14:paraId="26B830A6" w14:textId="77777777" w:rsidR="00CC1B78" w:rsidRPr="004C7C4F" w:rsidRDefault="00CC1B78" w:rsidP="004C7C4F">
      <w:pPr>
        <w:pStyle w:val="ListParagraph"/>
        <w:numPr>
          <w:ilvl w:val="0"/>
          <w:numId w:val="34"/>
        </w:numPr>
        <w:bidi w:val="0"/>
        <w:spacing w:after="0" w:line="240" w:lineRule="auto"/>
        <w:ind w:left="0" w:hanging="357"/>
        <w:jc w:val="both"/>
        <w:rPr>
          <w:rFonts w:asciiTheme="minorBidi" w:hAnsiTheme="minorBidi" w:cstheme="minorBidi"/>
          <w:sz w:val="24"/>
          <w:szCs w:val="24"/>
          <w:rtl/>
          <w:lang w:bidi="ar-SY"/>
        </w:rPr>
      </w:pPr>
      <w:r w:rsidRPr="004C7C4F">
        <w:rPr>
          <w:rFonts w:asciiTheme="minorBidi" w:hAnsiTheme="minorBidi" w:cstheme="minorBidi"/>
          <w:sz w:val="24"/>
          <w:szCs w:val="24"/>
          <w:lang w:bidi="ar-SY"/>
        </w:rPr>
        <w:t xml:space="preserve">Otakar Ungerman, </w:t>
      </w:r>
      <w:proofErr w:type="gramStart"/>
      <w:r w:rsidRPr="004C7C4F">
        <w:rPr>
          <w:rFonts w:asciiTheme="minorBidi" w:hAnsiTheme="minorBidi" w:cstheme="minorBidi"/>
          <w:sz w:val="24"/>
          <w:szCs w:val="24"/>
          <w:lang w:bidi="ar-SY"/>
        </w:rPr>
        <w:t>et</w:t>
      </w:r>
      <w:proofErr w:type="gramEnd"/>
      <w:r w:rsidRPr="004C7C4F">
        <w:rPr>
          <w:rFonts w:asciiTheme="minorBidi" w:hAnsiTheme="minorBidi" w:cstheme="minorBidi"/>
          <w:sz w:val="24"/>
          <w:szCs w:val="24"/>
          <w:lang w:bidi="ar-SY"/>
        </w:rPr>
        <w:t>. Al, (2018):"</w:t>
      </w:r>
      <w:r w:rsidRPr="004C7C4F">
        <w:rPr>
          <w:rFonts w:asciiTheme="minorBidi" w:hAnsiTheme="minorBidi" w:cstheme="minorBidi"/>
          <w:sz w:val="24"/>
          <w:szCs w:val="24"/>
        </w:rPr>
        <w:t xml:space="preserve"> </w:t>
      </w:r>
      <w:r w:rsidRPr="004C7C4F">
        <w:rPr>
          <w:rFonts w:asciiTheme="minorBidi" w:hAnsiTheme="minorBidi" w:cstheme="minorBidi"/>
          <w:sz w:val="24"/>
          <w:szCs w:val="24"/>
          <w:lang w:bidi="ar-SY"/>
        </w:rPr>
        <w:t>the impact of marketing innovation on the competitiveness of enterprises in the context of industry 4.0",</w:t>
      </w:r>
      <w:r w:rsidRPr="004C7C4F">
        <w:rPr>
          <w:rFonts w:asciiTheme="minorBidi" w:hAnsiTheme="minorBidi" w:cstheme="minorBidi"/>
          <w:sz w:val="24"/>
          <w:szCs w:val="24"/>
        </w:rPr>
        <w:t xml:space="preserve"> </w:t>
      </w:r>
      <w:r w:rsidRPr="004C7C4F">
        <w:rPr>
          <w:rFonts w:asciiTheme="minorBidi" w:hAnsiTheme="minorBidi" w:cstheme="minorBidi"/>
          <w:sz w:val="24"/>
          <w:szCs w:val="24"/>
          <w:lang w:bidi="ar-SY"/>
        </w:rPr>
        <w:t>Journal of Competitiveness Vol. 10, Issue 2.</w:t>
      </w:r>
    </w:p>
    <w:p w14:paraId="032F0CA0" w14:textId="77777777" w:rsidR="004746B6" w:rsidRDefault="004746B6" w:rsidP="004C7C4F">
      <w:pPr>
        <w:bidi w:val="0"/>
        <w:spacing w:after="0" w:line="240" w:lineRule="auto"/>
        <w:jc w:val="both"/>
        <w:rPr>
          <w:rFonts w:asciiTheme="minorBidi" w:hAnsiTheme="minorBidi" w:cstheme="minorBidi"/>
          <w:sz w:val="24"/>
          <w:szCs w:val="24"/>
          <w:rtl/>
          <w:lang w:bidi="ar-SY"/>
        </w:rPr>
      </w:pPr>
    </w:p>
    <w:p w14:paraId="5A511480" w14:textId="77777777" w:rsidR="004C7C4F" w:rsidRDefault="004C7C4F" w:rsidP="004C7C4F">
      <w:pPr>
        <w:bidi w:val="0"/>
        <w:spacing w:after="0" w:line="240" w:lineRule="auto"/>
        <w:jc w:val="both"/>
        <w:rPr>
          <w:rFonts w:asciiTheme="minorBidi" w:hAnsiTheme="minorBidi" w:cstheme="minorBidi"/>
          <w:sz w:val="24"/>
          <w:szCs w:val="24"/>
          <w:rtl/>
          <w:lang w:bidi="ar-SY"/>
        </w:rPr>
      </w:pPr>
    </w:p>
    <w:p w14:paraId="738C5AF2" w14:textId="77777777" w:rsidR="004C7C4F" w:rsidRDefault="004C7C4F" w:rsidP="004C7C4F">
      <w:pPr>
        <w:bidi w:val="0"/>
        <w:spacing w:after="0" w:line="240" w:lineRule="auto"/>
        <w:jc w:val="both"/>
        <w:rPr>
          <w:rFonts w:asciiTheme="minorBidi" w:hAnsiTheme="minorBidi" w:cstheme="minorBidi"/>
          <w:sz w:val="24"/>
          <w:szCs w:val="24"/>
          <w:rtl/>
          <w:lang w:bidi="ar-SY"/>
        </w:rPr>
      </w:pPr>
    </w:p>
    <w:p w14:paraId="6A89FE0E" w14:textId="77777777" w:rsidR="004C7C4F" w:rsidRDefault="004C7C4F" w:rsidP="004C7C4F">
      <w:pPr>
        <w:bidi w:val="0"/>
        <w:spacing w:after="0" w:line="240" w:lineRule="auto"/>
        <w:jc w:val="both"/>
        <w:rPr>
          <w:rFonts w:asciiTheme="minorBidi" w:hAnsiTheme="minorBidi" w:cstheme="minorBidi"/>
          <w:sz w:val="24"/>
          <w:szCs w:val="24"/>
          <w:rtl/>
          <w:lang w:bidi="ar-SY"/>
        </w:rPr>
      </w:pPr>
    </w:p>
    <w:p w14:paraId="4AE460F0" w14:textId="77777777" w:rsidR="004C7C4F" w:rsidRDefault="004C7C4F" w:rsidP="004C7C4F">
      <w:pPr>
        <w:bidi w:val="0"/>
        <w:spacing w:after="0" w:line="240" w:lineRule="auto"/>
        <w:jc w:val="both"/>
        <w:rPr>
          <w:rFonts w:asciiTheme="minorBidi" w:hAnsiTheme="minorBidi" w:cstheme="minorBidi"/>
          <w:sz w:val="24"/>
          <w:szCs w:val="24"/>
          <w:rtl/>
          <w:lang w:bidi="ar-SY"/>
        </w:rPr>
      </w:pPr>
    </w:p>
    <w:p w14:paraId="3667A8B6" w14:textId="77777777" w:rsidR="004C7C4F" w:rsidRDefault="004C7C4F" w:rsidP="004C7C4F">
      <w:pPr>
        <w:bidi w:val="0"/>
        <w:spacing w:after="0" w:line="240" w:lineRule="auto"/>
        <w:jc w:val="both"/>
        <w:rPr>
          <w:rFonts w:asciiTheme="minorBidi" w:hAnsiTheme="minorBidi" w:cstheme="minorBidi"/>
          <w:sz w:val="24"/>
          <w:szCs w:val="24"/>
          <w:rtl/>
          <w:lang w:bidi="ar-SY"/>
        </w:rPr>
      </w:pPr>
    </w:p>
    <w:p w14:paraId="41C01992" w14:textId="77777777" w:rsidR="004C7C4F" w:rsidRDefault="004C7C4F" w:rsidP="004C7C4F">
      <w:pPr>
        <w:bidi w:val="0"/>
        <w:spacing w:after="0" w:line="240" w:lineRule="auto"/>
        <w:jc w:val="both"/>
        <w:rPr>
          <w:rFonts w:asciiTheme="minorBidi" w:hAnsiTheme="minorBidi" w:cstheme="minorBidi"/>
          <w:sz w:val="24"/>
          <w:szCs w:val="24"/>
          <w:rtl/>
          <w:lang w:bidi="ar-SY"/>
        </w:rPr>
      </w:pPr>
    </w:p>
    <w:p w14:paraId="09E55CC7" w14:textId="2AE44831" w:rsidR="004C7C4F" w:rsidRPr="00DE7923" w:rsidRDefault="004C7C4F" w:rsidP="00DE7923">
      <w:pPr>
        <w:bidi w:val="0"/>
        <w:spacing w:after="0" w:line="240" w:lineRule="auto"/>
        <w:jc w:val="center"/>
        <w:rPr>
          <w:rFonts w:ascii="Times New Roman" w:hAnsi="Times New Roman" w:cs="Times New Roman"/>
          <w:b/>
          <w:bCs/>
          <w:sz w:val="44"/>
          <w:szCs w:val="44"/>
          <w:u w:color="D0CECE"/>
          <w:rtl/>
        </w:rPr>
      </w:pPr>
      <w:r w:rsidRPr="00DE7923">
        <w:rPr>
          <w:rFonts w:ascii="Times New Roman" w:hAnsi="Times New Roman" w:cs="Times New Roman"/>
          <w:b/>
          <w:bCs/>
          <w:sz w:val="44"/>
          <w:szCs w:val="44"/>
          <w:u w:color="D0CECE"/>
        </w:rPr>
        <w:t>The role of the supply chain in promoting innovative marketing for pharmaceutical companies in Baghdad</w:t>
      </w:r>
    </w:p>
    <w:p w14:paraId="3F24F032" w14:textId="77777777" w:rsidR="004C7C4F" w:rsidRPr="004C7C4F" w:rsidRDefault="004C7C4F" w:rsidP="004C7C4F">
      <w:pPr>
        <w:bidi w:val="0"/>
        <w:spacing w:after="0" w:line="240" w:lineRule="auto"/>
        <w:jc w:val="both"/>
        <w:rPr>
          <w:rFonts w:asciiTheme="minorBidi" w:hAnsiTheme="minorBidi" w:cstheme="minorBidi"/>
          <w:sz w:val="24"/>
          <w:szCs w:val="24"/>
          <w:lang w:bidi="ar-SY"/>
        </w:rPr>
      </w:pPr>
    </w:p>
    <w:p w14:paraId="3F041211" w14:textId="77777777" w:rsidR="00DA044C" w:rsidRDefault="00DA044C" w:rsidP="004C7C4F">
      <w:pPr>
        <w:pStyle w:val="ListParagraph"/>
        <w:bidi w:val="0"/>
        <w:spacing w:after="0" w:line="240" w:lineRule="auto"/>
        <w:ind w:left="0"/>
        <w:jc w:val="both"/>
        <w:rPr>
          <w:rFonts w:asciiTheme="minorBidi" w:hAnsiTheme="minorBidi" w:cstheme="minorBidi"/>
          <w:sz w:val="24"/>
          <w:szCs w:val="24"/>
          <w:rtl/>
          <w:lang w:bidi="ar-IQ"/>
        </w:rPr>
      </w:pPr>
    </w:p>
    <w:p w14:paraId="5983F13D" w14:textId="3CDF9323" w:rsidR="004C7C4F" w:rsidRPr="00DE7923" w:rsidRDefault="004C7C4F" w:rsidP="004F2951">
      <w:pPr>
        <w:bidi w:val="0"/>
        <w:spacing w:after="0" w:line="240" w:lineRule="auto"/>
        <w:rPr>
          <w:rFonts w:ascii="Times New Roman" w:hAnsi="Times New Roman" w:cs="Times New Roman"/>
          <w:b/>
          <w:bCs/>
          <w:sz w:val="28"/>
          <w:szCs w:val="28"/>
          <w:u w:color="D0CECE"/>
          <w:rtl/>
        </w:rPr>
      </w:pPr>
      <w:r w:rsidRPr="004C7C4F">
        <w:rPr>
          <w:rFonts w:asciiTheme="minorBidi" w:hAnsiTheme="minorBidi" w:cstheme="minorBidi"/>
          <w:sz w:val="24"/>
          <w:szCs w:val="24"/>
          <w:lang w:bidi="ar-IQ"/>
        </w:rPr>
        <w:t xml:space="preserve">E-mail: </w:t>
      </w:r>
      <w:hyperlink r:id="rId16" w:history="1">
        <w:r w:rsidRPr="004C7C4F">
          <w:rPr>
            <w:rStyle w:val="Hyperlink"/>
            <w:rFonts w:asciiTheme="minorBidi" w:hAnsiTheme="minorBidi" w:cstheme="minorBidi"/>
            <w:sz w:val="24"/>
            <w:szCs w:val="24"/>
            <w:lang w:bidi="ar-IQ"/>
          </w:rPr>
          <w:t>mohammed1987gilgil@gmail.com</w:t>
        </w:r>
      </w:hyperlink>
    </w:p>
    <w:p w14:paraId="4FF984C0" w14:textId="77777777" w:rsidR="004C7C4F" w:rsidRPr="004C7C4F" w:rsidRDefault="004C7C4F" w:rsidP="004C7C4F">
      <w:pPr>
        <w:spacing w:after="0" w:line="240" w:lineRule="auto"/>
        <w:jc w:val="both"/>
        <w:rPr>
          <w:rFonts w:asciiTheme="minorBidi" w:hAnsiTheme="minorBidi" w:cstheme="minorBidi"/>
          <w:b/>
          <w:bCs/>
          <w:sz w:val="24"/>
          <w:szCs w:val="24"/>
          <w:rtl/>
          <w:lang w:bidi="ar-SY"/>
        </w:rPr>
      </w:pPr>
    </w:p>
    <w:p w14:paraId="32669251" w14:textId="77777777" w:rsidR="004C7C4F" w:rsidRPr="004C7C4F" w:rsidRDefault="004C7C4F" w:rsidP="00DE7923">
      <w:pPr>
        <w:bidi w:val="0"/>
        <w:spacing w:after="0" w:line="240" w:lineRule="auto"/>
        <w:rPr>
          <w:rFonts w:asciiTheme="minorBidi" w:hAnsiTheme="minorBidi" w:cstheme="minorBidi"/>
          <w:b/>
          <w:bCs/>
          <w:sz w:val="24"/>
          <w:szCs w:val="24"/>
          <w:rtl/>
          <w:lang w:bidi="ar-SY"/>
        </w:rPr>
      </w:pPr>
      <w:r w:rsidRPr="004C7C4F">
        <w:rPr>
          <w:rFonts w:asciiTheme="minorBidi" w:hAnsiTheme="minorBidi" w:cstheme="minorBidi"/>
          <w:b/>
          <w:bCs/>
          <w:sz w:val="24"/>
          <w:szCs w:val="24"/>
          <w:lang w:bidi="ar-SY"/>
        </w:rPr>
        <w:t>Abstract</w:t>
      </w:r>
    </w:p>
    <w:p w14:paraId="2407FBBA" w14:textId="77777777" w:rsidR="004C7C4F" w:rsidRPr="004C7C4F" w:rsidRDefault="004C7C4F" w:rsidP="004C7C4F">
      <w:pPr>
        <w:bidi w:val="0"/>
        <w:spacing w:after="0" w:line="240" w:lineRule="auto"/>
        <w:jc w:val="both"/>
        <w:rPr>
          <w:rFonts w:asciiTheme="minorBidi" w:hAnsiTheme="minorBidi" w:cstheme="minorBidi"/>
          <w:sz w:val="24"/>
          <w:szCs w:val="24"/>
          <w:lang w:bidi="ar-SY"/>
        </w:rPr>
      </w:pPr>
      <w:r w:rsidRPr="004C7C4F">
        <w:rPr>
          <w:rFonts w:asciiTheme="minorBidi" w:hAnsiTheme="minorBidi" w:cstheme="minorBidi"/>
          <w:sz w:val="24"/>
          <w:szCs w:val="24"/>
          <w:lang w:bidi="ar-SY"/>
        </w:rPr>
        <w:t xml:space="preserve">The aim of the research was to identify whether the Iraqi pharmaceutical companies apply the supply chain according to the dimensions of the current research. Examine the relationship between supply chain and innovative marketing. As well as knowing whether there is a role for the supply chain in the process of innovative </w:t>
      </w:r>
      <w:proofErr w:type="gramStart"/>
      <w:r w:rsidRPr="004C7C4F">
        <w:rPr>
          <w:rFonts w:asciiTheme="minorBidi" w:hAnsiTheme="minorBidi" w:cstheme="minorBidi"/>
          <w:sz w:val="24"/>
          <w:szCs w:val="24"/>
          <w:lang w:bidi="ar-SY"/>
        </w:rPr>
        <w:t>marketing.</w:t>
      </w:r>
      <w:proofErr w:type="gramEnd"/>
      <w:r w:rsidRPr="004C7C4F">
        <w:rPr>
          <w:rFonts w:asciiTheme="minorBidi" w:hAnsiTheme="minorBidi" w:cstheme="minorBidi"/>
          <w:sz w:val="24"/>
          <w:szCs w:val="24"/>
          <w:lang w:bidi="ar-SY"/>
        </w:rPr>
        <w:t xml:space="preserve"> Where the researcher relied on the descriptive and quantitative approach in order to reach the main objective of the research, where 60 questionnaires were distributed to the study sample. The researcher has reached many results, most notably: The value of the correlation coefficient for the delivery dimension with the application of ideas is (0.977), which is also a very strong ratio at a significant value (0.000), and this confirms the existence of an excellent significant correlation between this dimension and after the application of ideas as one of the dimensions of the dependent variable. </w:t>
      </w:r>
      <w:proofErr w:type="gramStart"/>
      <w:r w:rsidRPr="004C7C4F">
        <w:rPr>
          <w:rFonts w:asciiTheme="minorBidi" w:hAnsiTheme="minorBidi" w:cstheme="minorBidi"/>
          <w:sz w:val="24"/>
          <w:szCs w:val="24"/>
          <w:lang w:bidi="ar-SY"/>
        </w:rPr>
        <w:t>Innovative Marketing.</w:t>
      </w:r>
      <w:proofErr w:type="gramEnd"/>
      <w:r w:rsidRPr="004C7C4F">
        <w:rPr>
          <w:rFonts w:asciiTheme="minorBidi" w:hAnsiTheme="minorBidi" w:cstheme="minorBidi"/>
          <w:sz w:val="24"/>
          <w:szCs w:val="24"/>
          <w:lang w:bidi="ar-SY"/>
        </w:rPr>
        <w:t xml:space="preserve"> The current research had many recommendations, including: Paying more attention to the planning aspect of the supply chain in the pharmaceutical companies under study, in order to implement it in the correct application. This could be primarily the purchasing department and the marketing department, with the participation of the active </w:t>
      </w:r>
      <w:r w:rsidRPr="004C7C4F">
        <w:rPr>
          <w:rFonts w:asciiTheme="minorBidi" w:hAnsiTheme="minorBidi" w:cstheme="minorBidi"/>
          <w:sz w:val="24"/>
          <w:szCs w:val="24"/>
          <w:lang w:bidi="ar-SY"/>
        </w:rPr>
        <w:lastRenderedPageBreak/>
        <w:t xml:space="preserve">departments that have a role in the supply chain in pharmaceutical companies. </w:t>
      </w:r>
      <w:proofErr w:type="gramStart"/>
      <w:r w:rsidRPr="004C7C4F">
        <w:rPr>
          <w:rFonts w:asciiTheme="minorBidi" w:hAnsiTheme="minorBidi" w:cstheme="minorBidi"/>
          <w:sz w:val="24"/>
          <w:szCs w:val="24"/>
          <w:lang w:bidi="ar-SY"/>
        </w:rPr>
        <w:t>Also, paying more attention to the productive side, as it has a role in the supply chain process and contributes to promoting innovative marketing, which benefits the pharmaceutical companies under study.</w:t>
      </w:r>
      <w:proofErr w:type="gramEnd"/>
    </w:p>
    <w:p w14:paraId="6150E14A" w14:textId="77777777" w:rsidR="004C7C4F" w:rsidRPr="004F2951" w:rsidRDefault="004C7C4F" w:rsidP="004C7C4F">
      <w:pPr>
        <w:bidi w:val="0"/>
        <w:spacing w:after="0" w:line="240" w:lineRule="auto"/>
        <w:jc w:val="both"/>
        <w:rPr>
          <w:rFonts w:asciiTheme="minorBidi" w:hAnsiTheme="minorBidi" w:cstheme="minorBidi"/>
          <w:sz w:val="24"/>
          <w:szCs w:val="24"/>
          <w:lang w:bidi="ar-SY"/>
        </w:rPr>
      </w:pPr>
      <w:r w:rsidRPr="004C7C4F">
        <w:rPr>
          <w:rFonts w:asciiTheme="minorBidi" w:hAnsiTheme="minorBidi" w:cstheme="minorBidi"/>
          <w:b/>
          <w:bCs/>
          <w:sz w:val="24"/>
          <w:szCs w:val="24"/>
          <w:lang w:bidi="ar-SY"/>
        </w:rPr>
        <w:t xml:space="preserve">Keywords: </w:t>
      </w:r>
      <w:r w:rsidRPr="004F2951">
        <w:rPr>
          <w:rFonts w:asciiTheme="minorBidi" w:hAnsiTheme="minorBidi" w:cstheme="minorBidi"/>
          <w:sz w:val="24"/>
          <w:szCs w:val="24"/>
          <w:lang w:bidi="ar-SY"/>
        </w:rPr>
        <w:t>supply chain, marketing, innovative marketing</w:t>
      </w:r>
    </w:p>
    <w:p w14:paraId="35CA9E2F" w14:textId="77777777" w:rsidR="004C7C4F" w:rsidRPr="004F2951" w:rsidRDefault="004C7C4F" w:rsidP="004F2951">
      <w:pPr>
        <w:pStyle w:val="ListParagraph"/>
        <w:bidi w:val="0"/>
        <w:spacing w:after="0" w:line="240" w:lineRule="auto"/>
        <w:ind w:left="0"/>
        <w:jc w:val="center"/>
        <w:rPr>
          <w:rFonts w:asciiTheme="minorBidi" w:hAnsiTheme="minorBidi" w:cstheme="minorBidi"/>
          <w:sz w:val="24"/>
          <w:szCs w:val="24"/>
          <w:rtl/>
          <w:lang w:bidi="ar-IQ"/>
        </w:rPr>
      </w:pPr>
    </w:p>
    <w:p w14:paraId="271C3C1E" w14:textId="77777777" w:rsidR="004F2951" w:rsidRPr="004F2951" w:rsidRDefault="004F2951" w:rsidP="004F2951">
      <w:pPr>
        <w:jc w:val="center"/>
      </w:pPr>
      <w:r w:rsidRPr="004F2951">
        <w:rPr>
          <w:rFonts w:asciiTheme="minorBidi" w:hAnsiTheme="minorBidi" w:cstheme="minorBidi" w:hint="cs"/>
          <w:sz w:val="24"/>
          <w:szCs w:val="24"/>
          <w:rtl/>
          <w:lang w:bidi="ar-IQ"/>
        </w:rPr>
        <w:t>**********************************************************************</w:t>
      </w:r>
    </w:p>
    <w:p w14:paraId="3471ECFF" w14:textId="013B0712" w:rsidR="004F2951" w:rsidRPr="004F2951" w:rsidRDefault="004F2951" w:rsidP="004F2951">
      <w:pPr>
        <w:pStyle w:val="ListParagraph"/>
        <w:bidi w:val="0"/>
        <w:spacing w:after="0" w:line="240" w:lineRule="auto"/>
        <w:ind w:left="0"/>
        <w:jc w:val="center"/>
        <w:rPr>
          <w:rFonts w:asciiTheme="minorBidi" w:hAnsiTheme="minorBidi" w:cstheme="minorBidi"/>
          <w:sz w:val="24"/>
          <w:szCs w:val="24"/>
          <w:lang w:bidi="ar-IQ"/>
        </w:rPr>
      </w:pPr>
      <w:r w:rsidRPr="004F2951">
        <w:rPr>
          <w:rFonts w:asciiTheme="minorBidi" w:hAnsiTheme="minorBidi" w:cstheme="minorBidi" w:hint="cs"/>
          <w:sz w:val="24"/>
          <w:szCs w:val="24"/>
          <w:rtl/>
          <w:lang w:bidi="ar-IQ"/>
        </w:rPr>
        <w:t>********************************************************</w:t>
      </w:r>
    </w:p>
    <w:p w14:paraId="4D112A80" w14:textId="7C7B2190" w:rsidR="004F2951" w:rsidRPr="004F2951" w:rsidRDefault="004F2951" w:rsidP="004F2951">
      <w:pPr>
        <w:jc w:val="center"/>
        <w:rPr>
          <w:rtl/>
        </w:rPr>
      </w:pPr>
      <w:r w:rsidRPr="004F2951">
        <w:rPr>
          <w:rFonts w:asciiTheme="minorBidi" w:hAnsiTheme="minorBidi" w:cstheme="minorBidi" w:hint="cs"/>
          <w:sz w:val="24"/>
          <w:szCs w:val="24"/>
          <w:rtl/>
          <w:lang w:bidi="ar-IQ"/>
        </w:rPr>
        <w:t>*****************************************</w:t>
      </w:r>
    </w:p>
    <w:sectPr w:rsidR="004F2951" w:rsidRPr="004F2951" w:rsidSect="001F2A53">
      <w:headerReference w:type="even" r:id="rId17"/>
      <w:headerReference w:type="default" r:id="rId18"/>
      <w:footerReference w:type="even" r:id="rId19"/>
      <w:footerReference w:type="default" r:id="rId20"/>
      <w:footerReference w:type="first" r:id="rId21"/>
      <w:pgSz w:w="11906" w:h="16838" w:code="9"/>
      <w:pgMar w:top="1440" w:right="1797" w:bottom="1440" w:left="1797" w:header="709" w:footer="709" w:gutter="0"/>
      <w:pgNumType w:start="101"/>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A613E" w14:textId="77777777" w:rsidR="005032C3" w:rsidRDefault="005032C3" w:rsidP="006D0AB1">
      <w:pPr>
        <w:spacing w:after="0" w:line="240" w:lineRule="auto"/>
      </w:pPr>
      <w:r>
        <w:separator/>
      </w:r>
    </w:p>
  </w:endnote>
  <w:endnote w:type="continuationSeparator" w:id="0">
    <w:p w14:paraId="38A4CCAF" w14:textId="77777777" w:rsidR="005032C3" w:rsidRDefault="005032C3" w:rsidP="006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du Typesetting">
    <w:altName w:val="Arabic Typesetting"/>
    <w:panose1 w:val="03020402040406030203"/>
    <w:charset w:val="00"/>
    <w:family w:val="script"/>
    <w:pitch w:val="variable"/>
    <w:sig w:usb0="00000000" w:usb1="80000000" w:usb2="00000008" w:usb3="00000000" w:csb0="00000041" w:csb1="00000000"/>
  </w:font>
  <w:font w:name="Sultan Medium">
    <w:altName w:val="Arial"/>
    <w:charset w:val="B2"/>
    <w:family w:val="auto"/>
    <w:pitch w:val="variable"/>
    <w:sig w:usb0="00002001" w:usb1="00000000" w:usb2="00000000" w:usb3="00000000" w:csb0="00000040" w:csb1="00000000"/>
  </w:font>
  <w:font w:name="Arabic Transparent">
    <w:panose1 w:val="00000000000000000000"/>
    <w:charset w:val="B2"/>
    <w:family w:val="auto"/>
    <w:pitch w:val="variable"/>
    <w:sig w:usb0="00002001" w:usb1="00000000" w:usb2="00000000" w:usb3="00000000" w:csb0="00000040" w:csb1="00000000"/>
  </w:font>
  <w:font w:name="ae_Ouhod">
    <w:panose1 w:val="020B0803030604020204"/>
    <w:charset w:val="00"/>
    <w:family w:val="swiss"/>
    <w:pitch w:val="variable"/>
    <w:sig w:usb0="800020AF" w:usb1="C000204A" w:usb2="00000008" w:usb3="00000000" w:csb0="00000041" w:csb1="00000000"/>
  </w:font>
  <w:font w:name="Boahmed Alhour">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79A1B" w14:textId="4F0385A5" w:rsidR="001F2A53" w:rsidRPr="00CD5C91" w:rsidRDefault="001F2A53" w:rsidP="00FC4606">
    <w:pPr>
      <w:pBdr>
        <w:top w:val="single" w:sz="24" w:space="2" w:color="auto"/>
      </w:pBdr>
      <w:tabs>
        <w:tab w:val="center" w:pos="4680"/>
        <w:tab w:val="right" w:pos="9360"/>
      </w:tabs>
      <w:spacing w:after="0" w:line="240" w:lineRule="auto"/>
      <w:jc w:val="lowKashida"/>
      <w:rPr>
        <w:rFonts w:cs="Boahmed Alhour"/>
        <w:sz w:val="26"/>
        <w:szCs w:val="26"/>
        <w:rtl/>
        <w:lang w:bidi="ar-IQ"/>
      </w:rPr>
    </w:pPr>
    <w:r w:rsidRPr="00CD5C91">
      <w:rPr>
        <w:rFonts w:cs="Boahmed Alhour" w:hint="cs"/>
        <w:sz w:val="26"/>
        <w:szCs w:val="26"/>
        <w:rtl/>
        <w:lang w:bidi="ar-IQ"/>
      </w:rPr>
      <w:t>مجلة الادارة والاقتصاد /</w:t>
    </w:r>
    <w:r w:rsidR="00E46286">
      <w:rPr>
        <w:rFonts w:cs="Boahmed Alhour" w:hint="cs"/>
        <w:sz w:val="26"/>
        <w:szCs w:val="26"/>
        <w:rtl/>
        <w:lang w:bidi="ar-IQ"/>
      </w:rPr>
      <w:t xml:space="preserve"> الجامعة المستنصرية     </w:t>
    </w:r>
    <w:r w:rsidRPr="00CD5C91">
      <w:rPr>
        <w:rFonts w:cs="Boahmed Alhour" w:hint="cs"/>
        <w:sz w:val="26"/>
        <w:szCs w:val="26"/>
        <w:rtl/>
        <w:lang w:bidi="ar-IQ"/>
      </w:rPr>
      <w:t xml:space="preserve">       </w:t>
    </w:r>
    <w:r>
      <w:rPr>
        <w:rFonts w:cs="Boahmed Alhour" w:hint="cs"/>
        <w:sz w:val="26"/>
        <w:szCs w:val="26"/>
        <w:rtl/>
        <w:lang w:bidi="ar-IQ"/>
      </w:rPr>
      <w:t xml:space="preserve">       </w:t>
    </w:r>
    <w:r w:rsidRPr="00CD5C91">
      <w:rPr>
        <w:rFonts w:cs="Boahmed Alhour" w:hint="cs"/>
        <w:sz w:val="26"/>
        <w:szCs w:val="26"/>
        <w:rtl/>
        <w:lang w:bidi="ar-IQ"/>
      </w:rPr>
      <w:t xml:space="preserve"> </w:t>
    </w:r>
    <w:r w:rsidR="00E46286">
      <w:rPr>
        <w:rFonts w:cs="Boahmed Alhour" w:hint="cs"/>
        <w:sz w:val="26"/>
        <w:szCs w:val="26"/>
        <w:rtl/>
        <w:lang w:bidi="ar-IQ"/>
      </w:rPr>
      <w:t xml:space="preserve">مجلد 48 </w:t>
    </w:r>
    <w:r w:rsidRPr="00CD5C91">
      <w:rPr>
        <w:rFonts w:cs="Boahmed Alhour"/>
        <w:sz w:val="26"/>
        <w:szCs w:val="26"/>
        <w:rtl/>
        <w:lang w:bidi="ar-IQ"/>
      </w:rPr>
      <w:t>العدد</w:t>
    </w:r>
    <w:r w:rsidRPr="00CD5C91">
      <w:rPr>
        <w:rFonts w:cs="Boahmed Alhour" w:hint="cs"/>
        <w:sz w:val="26"/>
        <w:szCs w:val="26"/>
        <w:rtl/>
        <w:lang w:bidi="ar-IQ"/>
      </w:rPr>
      <w:t xml:space="preserve">:137 </w:t>
    </w:r>
    <w:r>
      <w:rPr>
        <w:rFonts w:cs="Boahmed Alhour" w:hint="cs"/>
        <w:sz w:val="26"/>
        <w:szCs w:val="26"/>
        <w:rtl/>
        <w:lang w:bidi="ar-IQ"/>
      </w:rPr>
      <w:t>أذار</w:t>
    </w:r>
    <w:r w:rsidRPr="00CD5C91">
      <w:rPr>
        <w:rFonts w:cs="Boahmed Alhour"/>
        <w:sz w:val="26"/>
        <w:szCs w:val="26"/>
        <w:rtl/>
        <w:lang w:bidi="ar-IQ"/>
      </w:rPr>
      <w:t xml:space="preserve"> / لسنة 202</w:t>
    </w:r>
    <w:r w:rsidRPr="00CD5C91">
      <w:rPr>
        <w:rFonts w:cs="Boahmed Alhour" w:hint="cs"/>
        <w:sz w:val="26"/>
        <w:szCs w:val="26"/>
        <w:rtl/>
        <w:lang w:bidi="ar-IQ"/>
      </w:rPr>
      <w:t>3</w:t>
    </w:r>
  </w:p>
  <w:p w14:paraId="40B18DB6" w14:textId="70D67AAB" w:rsidR="001F2A53" w:rsidRPr="00E46286" w:rsidRDefault="001F2A53" w:rsidP="00E46286">
    <w:pPr>
      <w:jc w:val="center"/>
      <w:rPr>
        <w:b/>
        <w:bCs/>
        <w:color w:val="000000" w:themeColor="text1"/>
        <w:sz w:val="28"/>
        <w:szCs w:val="28"/>
        <w:rtl/>
        <w:lang w:bidi="ar-IQ"/>
      </w:rPr>
    </w:pPr>
    <w:r w:rsidRPr="001F2A53">
      <w:rPr>
        <w:b/>
        <w:bCs/>
        <w:color w:val="000000" w:themeColor="text1"/>
        <w:sz w:val="28"/>
        <w:szCs w:val="28"/>
      </w:rPr>
      <w:fldChar w:fldCharType="begin"/>
    </w:r>
    <w:r w:rsidRPr="001F2A53">
      <w:rPr>
        <w:b/>
        <w:bCs/>
        <w:color w:val="000000" w:themeColor="text1"/>
        <w:sz w:val="28"/>
        <w:szCs w:val="28"/>
      </w:rPr>
      <w:instrText xml:space="preserve"> PAGE    \* MERGEFORMAT </w:instrText>
    </w:r>
    <w:r w:rsidRPr="001F2A53">
      <w:rPr>
        <w:b/>
        <w:bCs/>
        <w:color w:val="000000" w:themeColor="text1"/>
        <w:sz w:val="28"/>
        <w:szCs w:val="28"/>
      </w:rPr>
      <w:fldChar w:fldCharType="separate"/>
    </w:r>
    <w:r w:rsidR="005C54C8">
      <w:rPr>
        <w:b/>
        <w:bCs/>
        <w:noProof/>
        <w:color w:val="000000" w:themeColor="text1"/>
        <w:sz w:val="28"/>
        <w:szCs w:val="28"/>
        <w:rtl/>
      </w:rPr>
      <w:t>118</w:t>
    </w:r>
    <w:r w:rsidRPr="001F2A53">
      <w:rPr>
        <w:b/>
        <w:bCs/>
        <w:noProof/>
        <w:color w:val="000000" w:themeColor="tex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281F1" w14:textId="5368B284" w:rsidR="001F2A53" w:rsidRPr="00CD5C91" w:rsidRDefault="001F2A53" w:rsidP="00FC4606">
    <w:pPr>
      <w:pBdr>
        <w:top w:val="single" w:sz="24" w:space="2" w:color="auto"/>
      </w:pBdr>
      <w:tabs>
        <w:tab w:val="center" w:pos="4680"/>
        <w:tab w:val="right" w:pos="9360"/>
      </w:tabs>
      <w:spacing w:after="0" w:line="240" w:lineRule="auto"/>
      <w:jc w:val="lowKashida"/>
      <w:rPr>
        <w:rFonts w:cs="Boahmed Alhour"/>
        <w:sz w:val="26"/>
        <w:szCs w:val="26"/>
        <w:rtl/>
        <w:lang w:bidi="ar-IQ"/>
      </w:rPr>
    </w:pPr>
    <w:r w:rsidRPr="00CD5C91">
      <w:rPr>
        <w:rFonts w:cs="Boahmed Alhour" w:hint="cs"/>
        <w:sz w:val="26"/>
        <w:szCs w:val="26"/>
        <w:rtl/>
        <w:lang w:bidi="ar-IQ"/>
      </w:rPr>
      <w:t>مجلة الادارة والاقتصاد / ال</w:t>
    </w:r>
    <w:r w:rsidR="00E46286">
      <w:rPr>
        <w:rFonts w:cs="Boahmed Alhour" w:hint="cs"/>
        <w:sz w:val="26"/>
        <w:szCs w:val="26"/>
        <w:rtl/>
        <w:lang w:bidi="ar-IQ"/>
      </w:rPr>
      <w:t xml:space="preserve">جامعة المستنصرية        </w:t>
    </w:r>
    <w:r w:rsidRPr="00CD5C91">
      <w:rPr>
        <w:rFonts w:cs="Boahmed Alhour" w:hint="cs"/>
        <w:sz w:val="26"/>
        <w:szCs w:val="26"/>
        <w:rtl/>
        <w:lang w:bidi="ar-IQ"/>
      </w:rPr>
      <w:t xml:space="preserve">    </w:t>
    </w:r>
    <w:r>
      <w:rPr>
        <w:rFonts w:cs="Boahmed Alhour" w:hint="cs"/>
        <w:sz w:val="26"/>
        <w:szCs w:val="26"/>
        <w:rtl/>
        <w:lang w:bidi="ar-IQ"/>
      </w:rPr>
      <w:t xml:space="preserve">       </w:t>
    </w:r>
    <w:r w:rsidRPr="00CD5C91">
      <w:rPr>
        <w:rFonts w:cs="Boahmed Alhour" w:hint="cs"/>
        <w:sz w:val="26"/>
        <w:szCs w:val="26"/>
        <w:rtl/>
        <w:lang w:bidi="ar-IQ"/>
      </w:rPr>
      <w:t xml:space="preserve"> </w:t>
    </w:r>
    <w:r w:rsidR="00E46286">
      <w:rPr>
        <w:rFonts w:cs="Boahmed Alhour" w:hint="cs"/>
        <w:sz w:val="26"/>
        <w:szCs w:val="26"/>
        <w:rtl/>
        <w:lang w:bidi="ar-IQ"/>
      </w:rPr>
      <w:t xml:space="preserve">مجلد 48 </w:t>
    </w:r>
    <w:r w:rsidRPr="00CD5C91">
      <w:rPr>
        <w:rFonts w:cs="Boahmed Alhour"/>
        <w:sz w:val="26"/>
        <w:szCs w:val="26"/>
        <w:rtl/>
        <w:lang w:bidi="ar-IQ"/>
      </w:rPr>
      <w:t>العدد</w:t>
    </w:r>
    <w:r w:rsidRPr="00CD5C91">
      <w:rPr>
        <w:rFonts w:cs="Boahmed Alhour" w:hint="cs"/>
        <w:sz w:val="26"/>
        <w:szCs w:val="26"/>
        <w:rtl/>
        <w:lang w:bidi="ar-IQ"/>
      </w:rPr>
      <w:t xml:space="preserve">:137 </w:t>
    </w:r>
    <w:r>
      <w:rPr>
        <w:rFonts w:cs="Boahmed Alhour" w:hint="cs"/>
        <w:sz w:val="26"/>
        <w:szCs w:val="26"/>
        <w:rtl/>
        <w:lang w:bidi="ar-IQ"/>
      </w:rPr>
      <w:t>أذار</w:t>
    </w:r>
    <w:r w:rsidRPr="00CD5C91">
      <w:rPr>
        <w:rFonts w:cs="Boahmed Alhour"/>
        <w:sz w:val="26"/>
        <w:szCs w:val="26"/>
        <w:rtl/>
        <w:lang w:bidi="ar-IQ"/>
      </w:rPr>
      <w:t xml:space="preserve"> / لسنة 202</w:t>
    </w:r>
    <w:r w:rsidRPr="00CD5C91">
      <w:rPr>
        <w:rFonts w:cs="Boahmed Alhour" w:hint="cs"/>
        <w:sz w:val="26"/>
        <w:szCs w:val="26"/>
        <w:rtl/>
        <w:lang w:bidi="ar-IQ"/>
      </w:rPr>
      <w:t>3</w:t>
    </w:r>
  </w:p>
  <w:p w14:paraId="4EE7E797" w14:textId="6F2CE476" w:rsidR="001F2A53" w:rsidRPr="00E46286" w:rsidRDefault="001F2A53" w:rsidP="00E46286">
    <w:pPr>
      <w:jc w:val="center"/>
      <w:rPr>
        <w:b/>
        <w:bCs/>
        <w:color w:val="000000" w:themeColor="text1"/>
        <w:sz w:val="28"/>
        <w:szCs w:val="28"/>
        <w:rtl/>
        <w:lang w:bidi="ar-IQ"/>
      </w:rPr>
    </w:pPr>
    <w:r w:rsidRPr="001F2A53">
      <w:rPr>
        <w:b/>
        <w:bCs/>
        <w:color w:val="000000" w:themeColor="text1"/>
        <w:sz w:val="28"/>
        <w:szCs w:val="28"/>
      </w:rPr>
      <w:fldChar w:fldCharType="begin"/>
    </w:r>
    <w:r w:rsidRPr="001F2A53">
      <w:rPr>
        <w:b/>
        <w:bCs/>
        <w:color w:val="000000" w:themeColor="text1"/>
        <w:sz w:val="28"/>
        <w:szCs w:val="28"/>
      </w:rPr>
      <w:instrText xml:space="preserve"> PAGE    \* MERGEFORMAT </w:instrText>
    </w:r>
    <w:r w:rsidRPr="001F2A53">
      <w:rPr>
        <w:b/>
        <w:bCs/>
        <w:color w:val="000000" w:themeColor="text1"/>
        <w:sz w:val="28"/>
        <w:szCs w:val="28"/>
      </w:rPr>
      <w:fldChar w:fldCharType="separate"/>
    </w:r>
    <w:r w:rsidR="005C54C8">
      <w:rPr>
        <w:b/>
        <w:bCs/>
        <w:noProof/>
        <w:color w:val="000000" w:themeColor="text1"/>
        <w:sz w:val="28"/>
        <w:szCs w:val="28"/>
        <w:rtl/>
      </w:rPr>
      <w:t>119</w:t>
    </w:r>
    <w:r w:rsidRPr="001F2A53">
      <w:rPr>
        <w:b/>
        <w:bCs/>
        <w:noProof/>
        <w:color w:val="000000" w:themeColor="text1"/>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bidi="ar-IQ"/>
      </w:rPr>
      <w:id w:val="229965755"/>
      <w:docPartObj>
        <w:docPartGallery w:val="Page Numbers (Bottom of Page)"/>
        <w:docPartUnique/>
      </w:docPartObj>
    </w:sdtPr>
    <w:sdtEndPr/>
    <w:sdtContent>
      <w:p w14:paraId="7EB5D2DC" w14:textId="7ED32FB6" w:rsidR="001F2A53" w:rsidRDefault="001F2A53">
        <w:pPr>
          <w:pStyle w:val="Footer"/>
          <w:rPr>
            <w:lang w:bidi="ar-IQ"/>
          </w:rPr>
        </w:pPr>
        <w:r w:rsidRPr="001F2A53">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A9A1D2D" wp14:editId="44F7C982">
                  <wp:simplePos x="0" y="0"/>
                  <wp:positionH relativeFrom="margin">
                    <wp:align>center</wp:align>
                  </wp:positionH>
                  <wp:positionV relativeFrom="bottomMargin">
                    <wp:align>center</wp:align>
                  </wp:positionV>
                  <wp:extent cx="1733550" cy="500062"/>
                  <wp:effectExtent l="19050" t="19050" r="38100" b="1460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00062"/>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46BE42D" w14:textId="77777777" w:rsidR="001F2A53" w:rsidRPr="001F2A53" w:rsidRDefault="001F2A53">
                              <w:pPr>
                                <w:jc w:val="center"/>
                                <w:rPr>
                                  <w:b/>
                                  <w:bCs/>
                                  <w:color w:val="000000" w:themeColor="text1"/>
                                  <w:sz w:val="28"/>
                                  <w:szCs w:val="28"/>
                                </w:rPr>
                              </w:pPr>
                              <w:r w:rsidRPr="001F2A53">
                                <w:rPr>
                                  <w:b/>
                                  <w:bCs/>
                                  <w:color w:val="000000" w:themeColor="text1"/>
                                  <w:sz w:val="28"/>
                                  <w:szCs w:val="28"/>
                                </w:rPr>
                                <w:fldChar w:fldCharType="begin"/>
                              </w:r>
                              <w:r w:rsidRPr="001F2A53">
                                <w:rPr>
                                  <w:b/>
                                  <w:bCs/>
                                  <w:color w:val="000000" w:themeColor="text1"/>
                                  <w:sz w:val="28"/>
                                  <w:szCs w:val="28"/>
                                </w:rPr>
                                <w:instrText xml:space="preserve"> PAGE    \* MERGEFORMAT </w:instrText>
                              </w:r>
                              <w:r w:rsidRPr="001F2A53">
                                <w:rPr>
                                  <w:b/>
                                  <w:bCs/>
                                  <w:color w:val="000000" w:themeColor="text1"/>
                                  <w:sz w:val="28"/>
                                  <w:szCs w:val="28"/>
                                </w:rPr>
                                <w:fldChar w:fldCharType="separate"/>
                              </w:r>
                              <w:r w:rsidR="005C54C8">
                                <w:rPr>
                                  <w:b/>
                                  <w:bCs/>
                                  <w:noProof/>
                                  <w:color w:val="000000" w:themeColor="text1"/>
                                  <w:sz w:val="28"/>
                                  <w:szCs w:val="28"/>
                                  <w:rtl/>
                                </w:rPr>
                                <w:t>101</w:t>
                              </w:r>
                              <w:r w:rsidRPr="001F2A53">
                                <w:rPr>
                                  <w:b/>
                                  <w:bCs/>
                                  <w:noProof/>
                                  <w:color w:val="000000" w:themeColor="text1"/>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7" type="#_x0000_t107" style="position:absolute;left:0;text-align:left;margin-left:0;margin-top:0;width:136.5pt;height:3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" filled="f" fillcolor="#17365d" strokecolor="#71a0dc">
                  <v:textbox>
                    <w:txbxContent>
                      <w:p w14:paraId="346BE42D" w14:textId="77777777" w:rsidR="001F2A53" w:rsidRPr="001F2A53" w:rsidRDefault="001F2A53">
                        <w:pPr>
                          <w:jc w:val="center"/>
                          <w:rPr>
                            <w:b/>
                            <w:bCs/>
                            <w:color w:val="000000" w:themeColor="text1"/>
                            <w:sz w:val="28"/>
                            <w:szCs w:val="28"/>
                          </w:rPr>
                        </w:pPr>
                        <w:r w:rsidRPr="001F2A53">
                          <w:rPr>
                            <w:b/>
                            <w:bCs/>
                            <w:color w:val="000000" w:themeColor="text1"/>
                            <w:sz w:val="28"/>
                            <w:szCs w:val="28"/>
                          </w:rPr>
                          <w:fldChar w:fldCharType="begin"/>
                        </w:r>
                        <w:r w:rsidRPr="001F2A53">
                          <w:rPr>
                            <w:b/>
                            <w:bCs/>
                            <w:color w:val="000000" w:themeColor="text1"/>
                            <w:sz w:val="28"/>
                            <w:szCs w:val="28"/>
                          </w:rPr>
                          <w:instrText xml:space="preserve"> PAGE    \* MERGEFORMAT </w:instrText>
                        </w:r>
                        <w:r w:rsidRPr="001F2A53">
                          <w:rPr>
                            <w:b/>
                            <w:bCs/>
                            <w:color w:val="000000" w:themeColor="text1"/>
                            <w:sz w:val="28"/>
                            <w:szCs w:val="28"/>
                          </w:rPr>
                          <w:fldChar w:fldCharType="separate"/>
                        </w:r>
                        <w:r w:rsidR="005C54C8">
                          <w:rPr>
                            <w:b/>
                            <w:bCs/>
                            <w:noProof/>
                            <w:color w:val="000000" w:themeColor="text1"/>
                            <w:sz w:val="28"/>
                            <w:szCs w:val="28"/>
                            <w:rtl/>
                          </w:rPr>
                          <w:t>101</w:t>
                        </w:r>
                        <w:r w:rsidRPr="001F2A53">
                          <w:rPr>
                            <w:b/>
                            <w:bCs/>
                            <w:noProof/>
                            <w:color w:val="000000" w:themeColor="text1"/>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0258" w14:textId="77777777" w:rsidR="005032C3" w:rsidRDefault="005032C3" w:rsidP="006D0AB1">
      <w:pPr>
        <w:spacing w:after="0" w:line="240" w:lineRule="auto"/>
      </w:pPr>
      <w:r>
        <w:separator/>
      </w:r>
    </w:p>
  </w:footnote>
  <w:footnote w:type="continuationSeparator" w:id="0">
    <w:p w14:paraId="038058C1" w14:textId="77777777" w:rsidR="005032C3" w:rsidRDefault="005032C3" w:rsidP="006D0AB1">
      <w:pPr>
        <w:spacing w:after="0" w:line="240" w:lineRule="auto"/>
      </w:pPr>
      <w:r>
        <w:continuationSeparator/>
      </w:r>
    </w:p>
  </w:footnote>
  <w:footnote w:id="1">
    <w:p w14:paraId="423CC679" w14:textId="795148F9" w:rsidR="001F2A53" w:rsidRPr="00334658" w:rsidRDefault="001F2A53" w:rsidP="00390BFD">
      <w:pPr>
        <w:pStyle w:val="FootnoteText"/>
        <w:jc w:val="both"/>
        <w:rPr>
          <w:rFonts w:ascii="Arabic Transparent" w:hAnsi="Arabic Transparent" w:cs="Arabic Transparent"/>
          <w:rtl/>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حسين، عمرو مصطفى محمد، (2019):"دور إدارة سلسلة التوريد في تحسين المركز التنافسي لمنظمات الأعمال"، </w:t>
      </w:r>
      <w:r w:rsidRPr="00334658">
        <w:rPr>
          <w:rFonts w:ascii="Arabic Transparent" w:hAnsi="Arabic Transparent" w:cs="Arabic Transparent"/>
          <w:b/>
          <w:bCs/>
          <w:rtl/>
        </w:rPr>
        <w:t>المجلة العلمية للاقتصاد والتجارة</w:t>
      </w:r>
      <w:r w:rsidRPr="00334658">
        <w:rPr>
          <w:rFonts w:ascii="Arabic Transparent" w:hAnsi="Arabic Transparent" w:cs="Arabic Transparent"/>
          <w:rtl/>
        </w:rPr>
        <w:t xml:space="preserve">، مصر، ص. ص:451-500. </w:t>
      </w:r>
    </w:p>
  </w:footnote>
  <w:footnote w:id="2">
    <w:p w14:paraId="3096F530" w14:textId="77777777" w:rsidR="001F2A53" w:rsidRPr="00334658" w:rsidRDefault="001F2A53" w:rsidP="008A0575">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 xml:space="preserve">البرازي، تركي دهمان، </w:t>
      </w:r>
      <w:r w:rsidRPr="00C20347">
        <w:rPr>
          <w:rFonts w:ascii="Arabic Transparent" w:hAnsi="Arabic Transparent" w:cs="Arabic Transparent"/>
          <w:rtl/>
          <w:lang w:bidi="ar-SY"/>
        </w:rPr>
        <w:t>(2012):</w:t>
      </w:r>
      <w:r w:rsidRPr="00334658">
        <w:rPr>
          <w:rFonts w:ascii="Arabic Transparent" w:hAnsi="Arabic Transparent" w:cs="Arabic Transparent"/>
          <w:b/>
          <w:bCs/>
          <w:rtl/>
          <w:lang w:bidi="ar-SY"/>
        </w:rPr>
        <w:t>"أثر إدارة سلسلة التوريد على أداء المنظمة (دراسة ميدانية في الشركات الصناعية المدرجة في سوق الكويت للأوراق المالي)"،</w:t>
      </w:r>
      <w:r w:rsidRPr="00334658">
        <w:rPr>
          <w:rFonts w:ascii="Arabic Transparent" w:hAnsi="Arabic Transparent" w:cs="Arabic Transparent"/>
          <w:rtl/>
          <w:lang w:bidi="ar-SY"/>
        </w:rPr>
        <w:t xml:space="preserve"> رسالة ماجستير، جامعة الشرق الأوسط، عملن، الأردن، ص.ص:1-114.</w:t>
      </w:r>
    </w:p>
  </w:footnote>
  <w:footnote w:id="3">
    <w:p w14:paraId="2A48F520" w14:textId="563B0B28" w:rsidR="001F2A53" w:rsidRPr="00A91D32" w:rsidRDefault="001F2A53" w:rsidP="00877243">
      <w:pPr>
        <w:pStyle w:val="FootnoteText"/>
        <w:bidi w:val="0"/>
        <w:jc w:val="both"/>
        <w:rPr>
          <w:rFonts w:asciiTheme="majorBidi" w:hAnsiTheme="majorBidi" w:cstheme="majorBidi"/>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A91D32">
        <w:rPr>
          <w:rFonts w:asciiTheme="majorBidi" w:hAnsiTheme="majorBidi" w:cstheme="majorBidi"/>
          <w:lang w:bidi="ar-SY"/>
        </w:rPr>
        <w:t xml:space="preserve">Centobelli Piera, et.al, (2014):"E-procurement and E-supply Chain: Features and Development of E-collaboration", </w:t>
      </w:r>
      <w:r w:rsidRPr="00A91D32">
        <w:rPr>
          <w:rFonts w:asciiTheme="majorBidi" w:hAnsiTheme="majorBidi" w:cstheme="majorBidi"/>
          <w:b/>
          <w:bCs/>
          <w:lang w:bidi="ar-SY"/>
        </w:rPr>
        <w:t>IERI Procedia 6</w:t>
      </w:r>
      <w:r w:rsidRPr="00A91D32">
        <w:rPr>
          <w:rFonts w:asciiTheme="majorBidi" w:hAnsiTheme="majorBidi" w:cstheme="majorBidi"/>
          <w:lang w:bidi="ar-SY"/>
        </w:rPr>
        <w:t>, p.p:8-14.</w:t>
      </w:r>
    </w:p>
  </w:footnote>
  <w:footnote w:id="4">
    <w:p w14:paraId="4BF0996D" w14:textId="550CAB96" w:rsidR="001F2A53" w:rsidRPr="00A91D32" w:rsidRDefault="001F2A53" w:rsidP="00FA2E5B">
      <w:pPr>
        <w:pStyle w:val="FootnoteText"/>
        <w:bidi w:val="0"/>
        <w:ind w:right="-199"/>
        <w:jc w:val="both"/>
        <w:rPr>
          <w:rFonts w:asciiTheme="majorBidi" w:hAnsiTheme="majorBidi" w:cstheme="majorBidi"/>
          <w:lang w:bidi="ar-SY"/>
        </w:rPr>
      </w:pPr>
      <w:r w:rsidRPr="00A91D32">
        <w:rPr>
          <w:rStyle w:val="FootnoteReference"/>
          <w:rFonts w:asciiTheme="majorBidi" w:hAnsiTheme="majorBidi" w:cstheme="majorBidi"/>
        </w:rPr>
        <w:footnoteRef/>
      </w:r>
      <w:r w:rsidRPr="00A91D32">
        <w:rPr>
          <w:rFonts w:asciiTheme="majorBidi" w:hAnsiTheme="majorBidi" w:cstheme="majorBidi"/>
          <w:rtl/>
        </w:rPr>
        <w:t xml:space="preserve"> </w:t>
      </w:r>
      <w:r w:rsidRPr="00A91D32">
        <w:rPr>
          <w:rFonts w:asciiTheme="majorBidi" w:hAnsiTheme="majorBidi" w:cstheme="majorBidi"/>
          <w:lang w:bidi="ar-SY"/>
        </w:rPr>
        <w:t>Ahmed Elsanosi, (2020):"</w:t>
      </w:r>
      <w:r w:rsidRPr="00A91D32">
        <w:rPr>
          <w:rFonts w:asciiTheme="majorBidi" w:hAnsiTheme="majorBidi" w:cstheme="majorBidi"/>
          <w:b/>
          <w:bCs/>
          <w:lang w:bidi="ar-SY"/>
        </w:rPr>
        <w:t>Impact of e-procurement in the construction industry SMEs of Ireland"</w:t>
      </w:r>
      <w:r w:rsidRPr="00A91D32">
        <w:rPr>
          <w:rFonts w:asciiTheme="majorBidi" w:hAnsiTheme="majorBidi" w:cstheme="majorBidi"/>
          <w:lang w:bidi="ar-SY"/>
        </w:rPr>
        <w:t>, MBA in Project Management, p.p:1-58.</w:t>
      </w:r>
    </w:p>
  </w:footnote>
  <w:footnote w:id="5">
    <w:p w14:paraId="683ACB67" w14:textId="77777777" w:rsidR="001F2A53" w:rsidRPr="00A0605D" w:rsidRDefault="001F2A53" w:rsidP="00A0605D">
      <w:pPr>
        <w:pStyle w:val="FootnoteText"/>
        <w:jc w:val="both"/>
        <w:rPr>
          <w:rFonts w:ascii="Arabic Transparent" w:hAnsi="Arabic Transparent" w:cs="Arabic Transparent"/>
          <w:rtl/>
          <w:lang w:bidi="ar-SY"/>
        </w:rPr>
      </w:pPr>
      <w:r>
        <w:rPr>
          <w:rStyle w:val="FootnoteReference"/>
        </w:rPr>
        <w:footnoteRef/>
      </w:r>
      <w:r>
        <w:rPr>
          <w:rtl/>
        </w:rPr>
        <w:t xml:space="preserve"> </w:t>
      </w:r>
      <w:r w:rsidRPr="00A0605D">
        <w:rPr>
          <w:rFonts w:ascii="Arabic Transparent" w:hAnsi="Arabic Transparent" w:cs="Arabic Transparent"/>
          <w:rtl/>
        </w:rPr>
        <w:t>شتراوي،</w:t>
      </w:r>
      <w:r w:rsidRPr="00A0605D">
        <w:rPr>
          <w:rFonts w:ascii="Arabic Transparent" w:hAnsi="Arabic Transparent" w:cs="Arabic Transparent"/>
          <w:rtl/>
          <w:lang w:bidi="ar-SY"/>
        </w:rPr>
        <w:t xml:space="preserve"> آمال، (2020</w:t>
      </w:r>
      <w:r w:rsidRPr="00A0605D">
        <w:rPr>
          <w:rFonts w:ascii="Arabic Transparent" w:hAnsi="Arabic Transparent" w:cs="Arabic Transparent"/>
          <w:b/>
          <w:bCs/>
          <w:rtl/>
          <w:lang w:bidi="ar-SY"/>
        </w:rPr>
        <w:t>):"أثر الابتكار التسويقي على القيمة المدركة للزبون- حالة المنتجات الالكترونية"</w:t>
      </w:r>
      <w:r w:rsidRPr="00A0605D">
        <w:rPr>
          <w:rFonts w:ascii="Arabic Transparent" w:hAnsi="Arabic Transparent" w:cs="Arabic Transparent"/>
          <w:rtl/>
          <w:lang w:bidi="ar-SY"/>
        </w:rPr>
        <w:t xml:space="preserve">، أطروحة دكتوراه، جامعة محمد بوضياف بالمسيلة، </w:t>
      </w:r>
      <w:r>
        <w:rPr>
          <w:rFonts w:ascii="Arabic Transparent" w:hAnsi="Arabic Transparent" w:cs="Arabic Transparent" w:hint="cs"/>
          <w:rtl/>
          <w:lang w:bidi="ar-SY"/>
        </w:rPr>
        <w:t>الجزائر، ص. ص:1-215.</w:t>
      </w:r>
    </w:p>
  </w:footnote>
  <w:footnote w:id="6">
    <w:p w14:paraId="329A2255" w14:textId="23D3458B" w:rsidR="001F2A53" w:rsidRPr="000B0B77" w:rsidRDefault="001F2A53" w:rsidP="000B0B77">
      <w:pPr>
        <w:pStyle w:val="FootnoteText"/>
        <w:jc w:val="both"/>
        <w:rPr>
          <w:rFonts w:ascii="Arabic Transparent" w:hAnsi="Arabic Transparent" w:cs="Arabic Transparent"/>
          <w:rtl/>
          <w:lang w:bidi="ar-SY"/>
        </w:rPr>
      </w:pPr>
      <w:r>
        <w:rPr>
          <w:rStyle w:val="FootnoteReference"/>
        </w:rPr>
        <w:footnoteRef/>
      </w:r>
      <w:r>
        <w:rPr>
          <w:rtl/>
        </w:rPr>
        <w:t xml:space="preserve"> </w:t>
      </w:r>
      <w:r w:rsidRPr="000B0B77">
        <w:rPr>
          <w:rFonts w:ascii="Arabic Transparent" w:hAnsi="Arabic Transparent" w:cs="Arabic Transparent"/>
          <w:rtl/>
        </w:rPr>
        <w:t>السيد، محمود محمد عبد السلام، (2020):"تحليل العالقة بين التسويق الابتكاري والميزة التنافسية ميدانية على البنوك الت</w:t>
      </w:r>
      <w:r>
        <w:rPr>
          <w:rFonts w:ascii="Arabic Transparent" w:hAnsi="Arabic Transparent" w:cs="Arabic Transparent" w:hint="cs"/>
          <w:rtl/>
        </w:rPr>
        <w:t>جارية</w:t>
      </w:r>
      <w:r w:rsidRPr="000B0B77">
        <w:rPr>
          <w:rFonts w:ascii="Arabic Transparent" w:hAnsi="Arabic Transparent" w:cs="Arabic Transparent"/>
          <w:rtl/>
        </w:rPr>
        <w:t xml:space="preserve"> ببورسعيد</w:t>
      </w:r>
      <w:r>
        <w:rPr>
          <w:rFonts w:ascii="Arabic Transparent" w:hAnsi="Arabic Transparent" w:cs="Arabic Transparent" w:hint="cs"/>
          <w:rtl/>
        </w:rPr>
        <w:t xml:space="preserve">"، </w:t>
      </w:r>
      <w:r w:rsidRPr="000B0B77">
        <w:rPr>
          <w:rFonts w:ascii="Arabic Transparent" w:hAnsi="Arabic Transparent" w:cs="Arabic Transparent" w:hint="cs"/>
          <w:b/>
          <w:bCs/>
          <w:rtl/>
        </w:rPr>
        <w:t>مجلة البحوث المالية والتجارية،</w:t>
      </w:r>
      <w:r>
        <w:rPr>
          <w:rFonts w:ascii="Arabic Transparent" w:hAnsi="Arabic Transparent" w:cs="Arabic Transparent" w:hint="cs"/>
          <w:rtl/>
        </w:rPr>
        <w:t xml:space="preserve"> مجلد 21، عدد1، ص.ص:349-375.</w:t>
      </w:r>
    </w:p>
  </w:footnote>
  <w:footnote w:id="7">
    <w:p w14:paraId="5E23F0A4" w14:textId="0E4041E8" w:rsidR="001F2A53" w:rsidRPr="00CF653C" w:rsidRDefault="001F2A53" w:rsidP="00CF653C">
      <w:pPr>
        <w:pStyle w:val="FootnoteText"/>
        <w:bidi w:val="0"/>
        <w:jc w:val="both"/>
        <w:rPr>
          <w:rFonts w:asciiTheme="majorBidi" w:hAnsiTheme="majorBidi" w:cstheme="majorBidi"/>
        </w:rPr>
      </w:pPr>
      <w:r>
        <w:rPr>
          <w:rStyle w:val="FootnoteReference"/>
        </w:rPr>
        <w:footnoteRef/>
      </w:r>
      <w:r w:rsidRPr="00CF653C">
        <w:rPr>
          <w:rFonts w:asciiTheme="majorBidi" w:hAnsiTheme="majorBidi" w:cstheme="majorBidi"/>
        </w:rPr>
        <w:t>Thierry Volery</w:t>
      </w:r>
      <w:r w:rsidRPr="00CF653C">
        <w:rPr>
          <w:rFonts w:asciiTheme="majorBidi" w:hAnsiTheme="majorBidi" w:cstheme="majorBidi"/>
          <w:rtl/>
        </w:rPr>
        <w:t xml:space="preserve"> </w:t>
      </w:r>
      <w:r w:rsidRPr="00CF653C">
        <w:rPr>
          <w:rFonts w:asciiTheme="majorBidi" w:hAnsiTheme="majorBidi" w:cstheme="majorBidi"/>
        </w:rPr>
        <w:t>and Sharon Purchase, (2020):"Marketing innovation: a systematic review",</w:t>
      </w:r>
      <w:r>
        <w:rPr>
          <w:rFonts w:asciiTheme="majorBidi" w:hAnsiTheme="majorBidi" w:cstheme="majorBidi"/>
        </w:rPr>
        <w:t xml:space="preserve"> </w:t>
      </w:r>
      <w:r w:rsidRPr="00CF653C">
        <w:rPr>
          <w:rFonts w:asciiTheme="majorBidi" w:hAnsiTheme="majorBidi" w:cstheme="majorBidi"/>
        </w:rPr>
        <w:t>journal of marketing management</w:t>
      </w:r>
      <w:r>
        <w:rPr>
          <w:rFonts w:asciiTheme="majorBidi" w:hAnsiTheme="majorBidi" w:cstheme="majorBidi"/>
        </w:rPr>
        <w:t>"</w:t>
      </w:r>
      <w:r w:rsidRPr="00CF653C">
        <w:rPr>
          <w:rFonts w:asciiTheme="majorBidi" w:hAnsiTheme="majorBidi" w:cstheme="majorBidi"/>
        </w:rPr>
        <w:t xml:space="preserve">, vol. 36, NOS. 9–10, </w:t>
      </w:r>
      <w:r>
        <w:rPr>
          <w:rFonts w:asciiTheme="majorBidi" w:hAnsiTheme="majorBidi" w:cstheme="majorBidi"/>
        </w:rPr>
        <w:t>p.p:</w:t>
      </w:r>
      <w:r w:rsidRPr="00CF653C">
        <w:rPr>
          <w:rFonts w:asciiTheme="majorBidi" w:hAnsiTheme="majorBidi" w:cstheme="majorBidi"/>
        </w:rPr>
        <w:t>763–793</w:t>
      </w:r>
      <w:r>
        <w:rPr>
          <w:rFonts w:asciiTheme="majorBidi" w:hAnsiTheme="majorBidi" w:cstheme="majorBidi"/>
        </w:rPr>
        <w:t>.</w:t>
      </w:r>
    </w:p>
  </w:footnote>
  <w:footnote w:id="8">
    <w:p w14:paraId="23D3B4A6" w14:textId="0C012385" w:rsidR="001F2A53" w:rsidRPr="009D5409" w:rsidRDefault="001F2A53" w:rsidP="009D5409">
      <w:pPr>
        <w:pStyle w:val="FootnoteText"/>
        <w:bidi w:val="0"/>
        <w:jc w:val="both"/>
        <w:rPr>
          <w:rFonts w:asciiTheme="majorBidi" w:hAnsiTheme="majorBidi" w:cstheme="majorBidi"/>
          <w:lang w:bidi="ar-SY"/>
        </w:rPr>
      </w:pPr>
      <w:r>
        <w:rPr>
          <w:rStyle w:val="FootnoteReference"/>
        </w:rPr>
        <w:footnoteRef/>
      </w:r>
      <w:r>
        <w:rPr>
          <w:rtl/>
        </w:rPr>
        <w:t xml:space="preserve"> </w:t>
      </w:r>
      <w:r w:rsidRPr="009D5409">
        <w:rPr>
          <w:rFonts w:asciiTheme="majorBidi" w:hAnsiTheme="majorBidi" w:cstheme="majorBidi"/>
          <w:lang w:bidi="ar-SY"/>
        </w:rPr>
        <w:t xml:space="preserve">Otakar Ungerman, </w:t>
      </w:r>
      <w:proofErr w:type="gramStart"/>
      <w:r w:rsidRPr="009D5409">
        <w:rPr>
          <w:rFonts w:asciiTheme="majorBidi" w:hAnsiTheme="majorBidi" w:cstheme="majorBidi"/>
          <w:lang w:bidi="ar-SY"/>
        </w:rPr>
        <w:t>et</w:t>
      </w:r>
      <w:proofErr w:type="gramEnd"/>
      <w:r w:rsidRPr="009D5409">
        <w:rPr>
          <w:rFonts w:asciiTheme="majorBidi" w:hAnsiTheme="majorBidi" w:cstheme="majorBidi"/>
          <w:lang w:bidi="ar-SY"/>
        </w:rPr>
        <w:t>. Al, (2018):"the impact of marketing innovation</w:t>
      </w:r>
      <w:r>
        <w:rPr>
          <w:rFonts w:asciiTheme="majorBidi" w:hAnsiTheme="majorBidi" w:cstheme="majorBidi"/>
          <w:lang w:bidi="ar-SY"/>
        </w:rPr>
        <w:t xml:space="preserve"> </w:t>
      </w:r>
      <w:r w:rsidRPr="009D5409">
        <w:rPr>
          <w:rFonts w:asciiTheme="majorBidi" w:hAnsiTheme="majorBidi" w:cstheme="majorBidi"/>
          <w:lang w:bidi="ar-SY"/>
        </w:rPr>
        <w:t>on the competitiveness of enterprises in the context of industry 4.0</w:t>
      </w:r>
      <w:r>
        <w:rPr>
          <w:rFonts w:asciiTheme="majorBidi" w:hAnsiTheme="majorBidi" w:cstheme="majorBidi"/>
          <w:lang w:bidi="ar-SY"/>
        </w:rPr>
        <w:t>",</w:t>
      </w:r>
      <w:r w:rsidRPr="009D5409">
        <w:t xml:space="preserve"> </w:t>
      </w:r>
      <w:r w:rsidRPr="009D5409">
        <w:rPr>
          <w:rFonts w:asciiTheme="majorBidi" w:hAnsiTheme="majorBidi" w:cstheme="majorBidi"/>
          <w:lang w:bidi="ar-SY"/>
        </w:rPr>
        <w:t>Journal of Competitiveness Vol. 10, Issue 2, p</w:t>
      </w:r>
      <w:r>
        <w:rPr>
          <w:rFonts w:asciiTheme="majorBidi" w:hAnsiTheme="majorBidi" w:cstheme="majorBidi"/>
          <w:lang w:bidi="ar-SY"/>
        </w:rPr>
        <w:t>.</w:t>
      </w:r>
      <w:r w:rsidRPr="009D5409">
        <w:rPr>
          <w:rFonts w:asciiTheme="majorBidi" w:hAnsiTheme="majorBidi" w:cstheme="majorBidi"/>
          <w:lang w:bidi="ar-SY"/>
        </w:rPr>
        <w:t xml:space="preserve">p. 132 </w:t>
      </w:r>
      <w:r>
        <w:rPr>
          <w:rFonts w:asciiTheme="majorBidi" w:hAnsiTheme="majorBidi" w:cstheme="majorBidi"/>
          <w:lang w:bidi="ar-SY"/>
        </w:rPr>
        <w:t>–</w:t>
      </w:r>
      <w:r w:rsidRPr="009D5409">
        <w:rPr>
          <w:rFonts w:asciiTheme="majorBidi" w:hAnsiTheme="majorBidi" w:cstheme="majorBidi"/>
          <w:lang w:bidi="ar-SY"/>
        </w:rPr>
        <w:t xml:space="preserve"> 148</w:t>
      </w:r>
      <w:r>
        <w:rPr>
          <w:rFonts w:asciiTheme="majorBidi" w:hAnsiTheme="majorBidi" w:cstheme="majorBidi"/>
          <w:lang w:bidi="ar-SY"/>
        </w:rPr>
        <w:t>.</w:t>
      </w:r>
    </w:p>
  </w:footnote>
  <w:footnote w:id="9">
    <w:p w14:paraId="0BC5FB75" w14:textId="77777777" w:rsidR="001F2A53" w:rsidRPr="00334658" w:rsidRDefault="001F2A53" w:rsidP="00006E75">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 xml:space="preserve">رفاعي، ممدوح عبد العزيز، (2016):"إدارة سلاسل التوريد-مدخل بيئي""، </w:t>
      </w:r>
      <w:r w:rsidRPr="00334658">
        <w:rPr>
          <w:rFonts w:ascii="Arabic Transparent" w:hAnsi="Arabic Transparent" w:cs="Arabic Transparent"/>
          <w:b/>
          <w:bCs/>
          <w:rtl/>
          <w:lang w:bidi="ar-SY"/>
        </w:rPr>
        <w:t>مكتبة كلية التجارة</w:t>
      </w:r>
      <w:r w:rsidRPr="00334658">
        <w:rPr>
          <w:rFonts w:ascii="Arabic Transparent" w:hAnsi="Arabic Transparent" w:cs="Arabic Transparent"/>
          <w:rtl/>
          <w:lang w:bidi="ar-SY"/>
        </w:rPr>
        <w:t>، جامعة عين شمس، القاهرة، مصر، ص:18.</w:t>
      </w:r>
    </w:p>
  </w:footnote>
  <w:footnote w:id="10">
    <w:p w14:paraId="454C5EFE" w14:textId="77777777" w:rsidR="001F2A53" w:rsidRPr="00334658" w:rsidRDefault="001F2A53" w:rsidP="00006E75">
      <w:pPr>
        <w:pStyle w:val="FootnoteText"/>
        <w:rPr>
          <w:rFonts w:ascii="Arabic Transparent" w:hAnsi="Arabic Transparent" w:cs="Arabic Transparent"/>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حسان، محمد أحمد، (2009):</w:t>
      </w:r>
      <w:r w:rsidRPr="00334658">
        <w:rPr>
          <w:rFonts w:ascii="Arabic Transparent" w:hAnsi="Arabic Transparent" w:cs="Arabic Transparent"/>
          <w:b/>
          <w:bCs/>
          <w:rtl/>
          <w:lang w:bidi="ar-SY"/>
        </w:rPr>
        <w:t>"إدارة سلاسل التوريد والتوزيع</w:t>
      </w:r>
      <w:r w:rsidRPr="00334658">
        <w:rPr>
          <w:rFonts w:ascii="Arabic Transparent" w:hAnsi="Arabic Transparent" w:cs="Arabic Transparent"/>
          <w:rtl/>
          <w:lang w:bidi="ar-SY"/>
        </w:rPr>
        <w:t xml:space="preserve">"، الدار الجامعية، الإسكندرية، مصر، ص:23. </w:t>
      </w:r>
    </w:p>
  </w:footnote>
  <w:footnote w:id="11">
    <w:p w14:paraId="1DE5058D" w14:textId="77777777" w:rsidR="001F2A53" w:rsidRPr="00A95C24" w:rsidRDefault="001F2A53" w:rsidP="00CF0E9D">
      <w:pPr>
        <w:pStyle w:val="FootnoteText"/>
        <w:bidi w:val="0"/>
        <w:jc w:val="both"/>
        <w:rPr>
          <w:rFonts w:asciiTheme="majorBidi" w:hAnsiTheme="majorBidi" w:cstheme="majorBidi"/>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A95C24">
        <w:rPr>
          <w:rFonts w:asciiTheme="majorBidi" w:hAnsiTheme="majorBidi" w:cstheme="majorBidi"/>
          <w:lang w:bidi="ar-SY"/>
        </w:rPr>
        <w:t>Kim, A, (2014):"</w:t>
      </w:r>
      <w:r w:rsidRPr="00A95C24">
        <w:rPr>
          <w:rFonts w:asciiTheme="majorBidi" w:hAnsiTheme="majorBidi" w:cstheme="majorBidi"/>
          <w:b/>
          <w:bCs/>
          <w:lang w:bidi="ar-SY"/>
        </w:rPr>
        <w:t>Effects of Supply Chain Management</w:t>
      </w:r>
      <w:r w:rsidRPr="00A95C24">
        <w:rPr>
          <w:rFonts w:asciiTheme="majorBidi" w:hAnsiTheme="majorBidi" w:cstheme="majorBidi"/>
          <w:lang w:bidi="ar-SY"/>
        </w:rPr>
        <w:t>", Practices Integration and Competition capability on performance, p</w:t>
      </w:r>
      <w:proofErr w:type="gramStart"/>
      <w:r w:rsidRPr="00A95C24">
        <w:rPr>
          <w:rFonts w:asciiTheme="majorBidi" w:hAnsiTheme="majorBidi" w:cstheme="majorBidi"/>
          <w:lang w:bidi="ar-SY"/>
        </w:rPr>
        <w:t>:12</w:t>
      </w:r>
      <w:proofErr w:type="gramEnd"/>
      <w:r w:rsidRPr="00A95C24">
        <w:rPr>
          <w:rFonts w:asciiTheme="majorBidi" w:hAnsiTheme="majorBidi" w:cstheme="majorBidi"/>
          <w:lang w:bidi="ar-SY"/>
        </w:rPr>
        <w:t>.</w:t>
      </w:r>
      <w:r w:rsidRPr="00A95C24">
        <w:rPr>
          <w:rFonts w:asciiTheme="majorBidi" w:hAnsiTheme="majorBidi" w:cstheme="majorBidi"/>
          <w:rtl/>
          <w:lang w:bidi="ar-SY"/>
        </w:rPr>
        <w:t xml:space="preserve"> </w:t>
      </w:r>
    </w:p>
  </w:footnote>
  <w:footnote w:id="12">
    <w:p w14:paraId="7612AC70" w14:textId="77777777" w:rsidR="001F2A53" w:rsidRPr="00A95C24" w:rsidRDefault="001F2A53" w:rsidP="00156283">
      <w:pPr>
        <w:pStyle w:val="FootnoteText"/>
        <w:bidi w:val="0"/>
        <w:jc w:val="both"/>
        <w:rPr>
          <w:rFonts w:asciiTheme="majorBidi" w:hAnsiTheme="majorBidi" w:cstheme="majorBidi"/>
          <w:lang w:bidi="ar-SY"/>
        </w:rPr>
      </w:pPr>
      <w:r w:rsidRPr="00A95C24">
        <w:rPr>
          <w:rStyle w:val="FootnoteReference"/>
          <w:rFonts w:asciiTheme="majorBidi" w:hAnsiTheme="majorBidi" w:cstheme="majorBidi"/>
        </w:rPr>
        <w:footnoteRef/>
      </w:r>
      <w:r w:rsidRPr="00A95C24">
        <w:rPr>
          <w:rFonts w:asciiTheme="majorBidi" w:hAnsiTheme="majorBidi" w:cstheme="majorBidi"/>
          <w:rtl/>
        </w:rPr>
        <w:t xml:space="preserve"> </w:t>
      </w:r>
      <w:r w:rsidRPr="00A95C24">
        <w:rPr>
          <w:rFonts w:asciiTheme="majorBidi" w:hAnsiTheme="majorBidi" w:cstheme="majorBidi"/>
          <w:lang w:bidi="ar-SY"/>
        </w:rPr>
        <w:t>Koh, and et.al, (2012):"</w:t>
      </w:r>
      <w:r w:rsidRPr="00A95C24">
        <w:rPr>
          <w:rFonts w:asciiTheme="majorBidi" w:hAnsiTheme="majorBidi" w:cstheme="majorBidi"/>
          <w:b/>
          <w:bCs/>
          <w:lang w:bidi="ar-SY"/>
        </w:rPr>
        <w:t>The Impact of Supply Chain Management practices on Performance</w:t>
      </w:r>
      <w:r w:rsidRPr="00A95C24">
        <w:rPr>
          <w:rFonts w:asciiTheme="majorBidi" w:hAnsiTheme="majorBidi" w:cstheme="majorBidi"/>
          <w:lang w:bidi="ar-SY"/>
        </w:rPr>
        <w:t>, p</w:t>
      </w:r>
      <w:proofErr w:type="gramStart"/>
      <w:r w:rsidRPr="00A95C24">
        <w:rPr>
          <w:rFonts w:asciiTheme="majorBidi" w:hAnsiTheme="majorBidi" w:cstheme="majorBidi"/>
          <w:lang w:bidi="ar-SY"/>
        </w:rPr>
        <w:t>:19</w:t>
      </w:r>
      <w:proofErr w:type="gramEnd"/>
      <w:r w:rsidRPr="00A95C24">
        <w:rPr>
          <w:rFonts w:asciiTheme="majorBidi" w:hAnsiTheme="majorBidi" w:cstheme="majorBidi"/>
          <w:lang w:bidi="ar-SY"/>
        </w:rPr>
        <w:t>.</w:t>
      </w:r>
    </w:p>
  </w:footnote>
  <w:footnote w:id="13">
    <w:p w14:paraId="456E4A0F" w14:textId="77777777" w:rsidR="001F2A53" w:rsidRPr="00A95C24" w:rsidRDefault="001F2A53" w:rsidP="00CF0E9D">
      <w:pPr>
        <w:pStyle w:val="FootnoteText"/>
        <w:bidi w:val="0"/>
        <w:jc w:val="both"/>
        <w:rPr>
          <w:rFonts w:asciiTheme="majorBidi" w:hAnsiTheme="majorBidi" w:cstheme="majorBidi"/>
          <w:lang w:bidi="ar-SY"/>
        </w:rPr>
      </w:pPr>
      <w:r w:rsidRPr="00A95C24">
        <w:rPr>
          <w:rStyle w:val="FootnoteReference"/>
          <w:rFonts w:asciiTheme="majorBidi" w:hAnsiTheme="majorBidi" w:cstheme="majorBidi"/>
        </w:rPr>
        <w:footnoteRef/>
      </w:r>
      <w:r w:rsidRPr="00A95C24">
        <w:rPr>
          <w:rFonts w:asciiTheme="majorBidi" w:hAnsiTheme="majorBidi" w:cstheme="majorBidi"/>
          <w:rtl/>
        </w:rPr>
        <w:t xml:space="preserve"> </w:t>
      </w:r>
      <w:r w:rsidRPr="00A95C24">
        <w:rPr>
          <w:rFonts w:asciiTheme="majorBidi" w:hAnsiTheme="majorBidi" w:cstheme="majorBidi"/>
          <w:lang w:bidi="ar-SY"/>
        </w:rPr>
        <w:t>Hatani, m, (2013):"Competitive Advantage as Relationship Mediation between Supply Chain Integration and Fishery Company Performance in Indonesia", Indonesia, p</w:t>
      </w:r>
      <w:proofErr w:type="gramStart"/>
      <w:r w:rsidRPr="00A95C24">
        <w:rPr>
          <w:rFonts w:asciiTheme="majorBidi" w:hAnsiTheme="majorBidi" w:cstheme="majorBidi"/>
          <w:lang w:bidi="ar-SY"/>
        </w:rPr>
        <w:t>:212</w:t>
      </w:r>
      <w:proofErr w:type="gramEnd"/>
      <w:r w:rsidRPr="00A95C24">
        <w:rPr>
          <w:rFonts w:asciiTheme="majorBidi" w:hAnsiTheme="majorBidi" w:cstheme="majorBidi"/>
          <w:lang w:bidi="ar-SY"/>
        </w:rPr>
        <w:t>.</w:t>
      </w:r>
    </w:p>
  </w:footnote>
  <w:footnote w:id="14">
    <w:p w14:paraId="331C0794" w14:textId="77777777" w:rsidR="001F2A53" w:rsidRPr="00A95C24" w:rsidRDefault="001F2A53" w:rsidP="00F42E85">
      <w:pPr>
        <w:pStyle w:val="FootnoteText"/>
        <w:bidi w:val="0"/>
        <w:jc w:val="both"/>
        <w:rPr>
          <w:rFonts w:asciiTheme="majorBidi" w:hAnsiTheme="majorBidi" w:cstheme="majorBidi"/>
          <w:lang w:bidi="ar-SY"/>
        </w:rPr>
      </w:pPr>
      <w:r w:rsidRPr="00A95C24">
        <w:rPr>
          <w:rStyle w:val="FootnoteReference"/>
          <w:rFonts w:asciiTheme="majorBidi" w:hAnsiTheme="majorBidi" w:cstheme="majorBidi"/>
        </w:rPr>
        <w:footnoteRef/>
      </w:r>
      <w:r w:rsidRPr="00A95C24">
        <w:rPr>
          <w:rFonts w:asciiTheme="majorBidi" w:hAnsiTheme="majorBidi" w:cstheme="majorBidi"/>
          <w:rtl/>
        </w:rPr>
        <w:t xml:space="preserve"> </w:t>
      </w:r>
      <w:r w:rsidRPr="00A95C24">
        <w:rPr>
          <w:rFonts w:asciiTheme="majorBidi" w:hAnsiTheme="majorBidi" w:cstheme="majorBidi"/>
          <w:lang w:bidi="ar-SY"/>
        </w:rPr>
        <w:t xml:space="preserve">Ferry, J, </w:t>
      </w:r>
      <w:proofErr w:type="gramStart"/>
      <w:r w:rsidRPr="00A95C24">
        <w:rPr>
          <w:rFonts w:asciiTheme="majorBidi" w:hAnsiTheme="majorBidi" w:cstheme="majorBidi"/>
          <w:lang w:bidi="ar-SY"/>
        </w:rPr>
        <w:t>et</w:t>
      </w:r>
      <w:proofErr w:type="gramEnd"/>
      <w:r w:rsidRPr="00A95C24">
        <w:rPr>
          <w:rFonts w:asciiTheme="majorBidi" w:hAnsiTheme="majorBidi" w:cstheme="majorBidi"/>
          <w:lang w:bidi="ar-SY"/>
        </w:rPr>
        <w:t xml:space="preserve">. </w:t>
      </w:r>
      <w:proofErr w:type="gramStart"/>
      <w:r w:rsidRPr="00A95C24">
        <w:rPr>
          <w:rFonts w:asciiTheme="majorBidi" w:hAnsiTheme="majorBidi" w:cstheme="majorBidi"/>
          <w:lang w:bidi="ar-SY"/>
        </w:rPr>
        <w:t>al</w:t>
      </w:r>
      <w:proofErr w:type="gramEnd"/>
      <w:r w:rsidRPr="00A95C24">
        <w:rPr>
          <w:rFonts w:asciiTheme="majorBidi" w:hAnsiTheme="majorBidi" w:cstheme="majorBidi"/>
          <w:lang w:bidi="ar-SY"/>
        </w:rPr>
        <w:t xml:space="preserve">, (2017):"Supply Chain Practice-Supply Chain Performance Indicators and Competitive Advantage of Australian Beef Enterprises University of Sydney", Australian, p:92. </w:t>
      </w:r>
    </w:p>
  </w:footnote>
  <w:footnote w:id="15">
    <w:p w14:paraId="555B8258" w14:textId="77777777" w:rsidR="001F2A53" w:rsidRPr="00A95C24" w:rsidRDefault="001F2A53" w:rsidP="00CD3988">
      <w:pPr>
        <w:pStyle w:val="FootnoteText"/>
        <w:bidi w:val="0"/>
        <w:jc w:val="both"/>
        <w:rPr>
          <w:rFonts w:asciiTheme="majorBidi" w:hAnsiTheme="majorBidi" w:cstheme="majorBidi"/>
          <w:lang w:bidi="ar-SY"/>
        </w:rPr>
      </w:pPr>
      <w:r w:rsidRPr="00A95C24">
        <w:rPr>
          <w:rStyle w:val="FootnoteReference"/>
          <w:rFonts w:asciiTheme="majorBidi" w:hAnsiTheme="majorBidi" w:cstheme="majorBidi"/>
        </w:rPr>
        <w:footnoteRef/>
      </w:r>
      <w:r w:rsidRPr="00A95C24">
        <w:rPr>
          <w:rFonts w:asciiTheme="majorBidi" w:hAnsiTheme="majorBidi" w:cstheme="majorBidi"/>
          <w:rtl/>
        </w:rPr>
        <w:t xml:space="preserve"> </w:t>
      </w:r>
      <w:r w:rsidRPr="00A95C24">
        <w:rPr>
          <w:rFonts w:asciiTheme="majorBidi" w:hAnsiTheme="majorBidi" w:cstheme="majorBidi"/>
          <w:lang w:bidi="ar-SY"/>
        </w:rPr>
        <w:t>Holmberg, S, (2013):"Supply Chain Integration through Performance Measurement", Sweden, p</w:t>
      </w:r>
      <w:proofErr w:type="gramStart"/>
      <w:r w:rsidRPr="00A95C24">
        <w:rPr>
          <w:rFonts w:asciiTheme="majorBidi" w:hAnsiTheme="majorBidi" w:cstheme="majorBidi"/>
          <w:lang w:bidi="ar-SY"/>
        </w:rPr>
        <w:t>:22</w:t>
      </w:r>
      <w:proofErr w:type="gramEnd"/>
      <w:r w:rsidRPr="00A95C24">
        <w:rPr>
          <w:rFonts w:asciiTheme="majorBidi" w:hAnsiTheme="majorBidi" w:cstheme="majorBidi"/>
          <w:lang w:bidi="ar-SY"/>
        </w:rPr>
        <w:t>.</w:t>
      </w:r>
    </w:p>
  </w:footnote>
  <w:footnote w:id="16">
    <w:p w14:paraId="32A4520C" w14:textId="77777777" w:rsidR="001F2A53" w:rsidRPr="00334658" w:rsidRDefault="001F2A53" w:rsidP="003F301B">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الشعار، اسحق محمود (2011</w:t>
      </w:r>
      <w:r w:rsidRPr="00334658">
        <w:rPr>
          <w:rFonts w:ascii="Arabic Transparent" w:hAnsi="Arabic Transparent" w:cs="Arabic Transparent"/>
          <w:b/>
          <w:bCs/>
          <w:rtl/>
          <w:lang w:bidi="ar-SY"/>
        </w:rPr>
        <w:t>):"تقييم أثر ممارسات سلسة التوريد واستراتيجيات الشراء على الأداء المالي للمنظمات الصناعية والخدمية بالأردن"،</w:t>
      </w:r>
      <w:r w:rsidRPr="00334658">
        <w:rPr>
          <w:rFonts w:ascii="Arabic Transparent" w:hAnsi="Arabic Transparent" w:cs="Arabic Transparent"/>
          <w:rtl/>
          <w:lang w:bidi="ar-SY"/>
        </w:rPr>
        <w:t xml:space="preserve"> أطروحة دكتوراه، جامعة عمان للدراسات العليا، عمان، الأردن، ص:38.</w:t>
      </w:r>
    </w:p>
  </w:footnote>
  <w:footnote w:id="17">
    <w:p w14:paraId="64EC554C" w14:textId="77777777" w:rsidR="001F2A53" w:rsidRPr="00334658" w:rsidRDefault="001F2A53" w:rsidP="00C47D0C">
      <w:pPr>
        <w:pStyle w:val="FootnoteText"/>
        <w:jc w:val="both"/>
        <w:rPr>
          <w:rFonts w:ascii="Arabic Transparent" w:hAnsi="Arabic Transparent" w:cs="Arabic Transparent"/>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أبو رجال، حسين (2007):"</w:t>
      </w:r>
      <w:r w:rsidRPr="00334658">
        <w:rPr>
          <w:rFonts w:ascii="Arabic Transparent" w:hAnsi="Arabic Transparent" w:cs="Arabic Transparent"/>
          <w:b/>
          <w:bCs/>
          <w:rtl/>
          <w:lang w:bidi="ar-SY"/>
        </w:rPr>
        <w:t>أثر إدارة سلسة التوريد على الأداء المؤسسي بالشركات الصناعية اليمنية- دراسة ميدانية</w:t>
      </w:r>
      <w:r w:rsidRPr="00334658">
        <w:rPr>
          <w:rFonts w:ascii="Arabic Transparent" w:hAnsi="Arabic Transparent" w:cs="Arabic Transparent"/>
          <w:rtl/>
          <w:lang w:bidi="ar-SY"/>
        </w:rPr>
        <w:t xml:space="preserve">"، رسالة ماجستير، جامعة اليرموك، إربد، الأردن، ص:32. </w:t>
      </w:r>
    </w:p>
  </w:footnote>
  <w:footnote w:id="18">
    <w:p w14:paraId="599134A0" w14:textId="77777777" w:rsidR="001F2A53" w:rsidRPr="00334658" w:rsidRDefault="001F2A53" w:rsidP="00C47D0C">
      <w:pPr>
        <w:pStyle w:val="FootnoteText"/>
        <w:jc w:val="both"/>
        <w:rPr>
          <w:rFonts w:ascii="Arabic Transparent" w:hAnsi="Arabic Transparent" w:cs="Arabic Transparent"/>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عبد المحسن، توفيق، (2010):"</w:t>
      </w:r>
      <w:r w:rsidRPr="00334658">
        <w:rPr>
          <w:rFonts w:ascii="Arabic Transparent" w:hAnsi="Arabic Transparent" w:cs="Arabic Transparent"/>
          <w:b/>
          <w:bCs/>
          <w:rtl/>
          <w:lang w:bidi="ar-SY"/>
        </w:rPr>
        <w:t>تقييم الأداء: مداخل جديدة لعالم جديد</w:t>
      </w:r>
      <w:r w:rsidRPr="00334658">
        <w:rPr>
          <w:rFonts w:ascii="Arabic Transparent" w:hAnsi="Arabic Transparent" w:cs="Arabic Transparent"/>
          <w:rtl/>
          <w:lang w:bidi="ar-SY"/>
        </w:rPr>
        <w:t xml:space="preserve">"، دار النهضة العربية، الإسكندرية، جمهورية مصر العربية، ص:54. </w:t>
      </w:r>
    </w:p>
  </w:footnote>
  <w:footnote w:id="19">
    <w:p w14:paraId="329CCD2B" w14:textId="77777777" w:rsidR="001F2A53" w:rsidRPr="00334658" w:rsidRDefault="001F2A53" w:rsidP="00DA4132">
      <w:pPr>
        <w:pStyle w:val="FootnoteText"/>
        <w:jc w:val="both"/>
        <w:rPr>
          <w:rFonts w:ascii="Arabic Transparent" w:hAnsi="Arabic Transparent" w:cs="Arabic Transparent"/>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العلي، عبد الستار، والكنعاني، خليل (2006</w:t>
      </w:r>
      <w:r w:rsidRPr="00334658">
        <w:rPr>
          <w:rFonts w:ascii="Arabic Transparent" w:hAnsi="Arabic Transparent" w:cs="Arabic Transparent"/>
          <w:b/>
          <w:bCs/>
          <w:rtl/>
          <w:lang w:bidi="ar-SY"/>
        </w:rPr>
        <w:t>):"إدارة سلاسل التوريد"،</w:t>
      </w:r>
      <w:r w:rsidRPr="00334658">
        <w:rPr>
          <w:rFonts w:ascii="Arabic Transparent" w:hAnsi="Arabic Transparent" w:cs="Arabic Transparent"/>
          <w:rtl/>
          <w:lang w:bidi="ar-SY"/>
        </w:rPr>
        <w:t xml:space="preserve"> دار المسيرة للنشر والتوزيع، "، عمان، المملكة الأردنية، ص:60.</w:t>
      </w:r>
    </w:p>
  </w:footnote>
  <w:footnote w:id="20">
    <w:p w14:paraId="4477CBCE" w14:textId="77777777" w:rsidR="001F2A53" w:rsidRPr="00334658" w:rsidRDefault="001F2A53" w:rsidP="000A36E8">
      <w:pPr>
        <w:pStyle w:val="FootnoteText"/>
        <w:jc w:val="both"/>
        <w:rPr>
          <w:rFonts w:ascii="Arabic Transparent" w:hAnsi="Arabic Transparent" w:cs="Arabic Transparent"/>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حمود، خضير كاظم، وفاخوري، هايل (2010):"</w:t>
      </w:r>
      <w:r w:rsidRPr="00334658">
        <w:rPr>
          <w:rFonts w:ascii="Arabic Transparent" w:hAnsi="Arabic Transparent" w:cs="Arabic Transparent"/>
          <w:b/>
          <w:bCs/>
          <w:rtl/>
          <w:lang w:bidi="ar-SY"/>
        </w:rPr>
        <w:t>إدارة الإنتاج والعمليات</w:t>
      </w:r>
      <w:r w:rsidRPr="00334658">
        <w:rPr>
          <w:rFonts w:ascii="Arabic Transparent" w:hAnsi="Arabic Transparent" w:cs="Arabic Transparent"/>
          <w:rtl/>
          <w:lang w:bidi="ar-SY"/>
        </w:rPr>
        <w:t>"، دار صفاء للنشر والتوزيع، عمان، الأردن، ص:63.</w:t>
      </w:r>
    </w:p>
  </w:footnote>
  <w:footnote w:id="21">
    <w:p w14:paraId="42D267DE" w14:textId="77777777" w:rsidR="001F2A53" w:rsidRPr="002E31D6" w:rsidRDefault="001F2A53" w:rsidP="004B1F40">
      <w:pPr>
        <w:pStyle w:val="FootnoteText"/>
        <w:bidi w:val="0"/>
        <w:jc w:val="both"/>
        <w:rPr>
          <w:rFonts w:asciiTheme="majorBidi" w:hAnsiTheme="majorBidi" w:cstheme="majorBidi"/>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2E31D6">
        <w:rPr>
          <w:rFonts w:asciiTheme="majorBidi" w:hAnsiTheme="majorBidi" w:cstheme="majorBidi"/>
          <w:lang w:bidi="ar-SY"/>
        </w:rPr>
        <w:t xml:space="preserve">Sundram, </w:t>
      </w:r>
      <w:proofErr w:type="gramStart"/>
      <w:r w:rsidRPr="002E31D6">
        <w:rPr>
          <w:rFonts w:asciiTheme="majorBidi" w:hAnsiTheme="majorBidi" w:cstheme="majorBidi"/>
          <w:lang w:bidi="ar-SY"/>
        </w:rPr>
        <w:t>et</w:t>
      </w:r>
      <w:proofErr w:type="gramEnd"/>
      <w:r w:rsidRPr="002E31D6">
        <w:rPr>
          <w:rFonts w:asciiTheme="majorBidi" w:hAnsiTheme="majorBidi" w:cstheme="majorBidi"/>
          <w:lang w:bidi="ar-SY"/>
        </w:rPr>
        <w:t>. Al, (2013):"Supply Chain Management Practices in the Electronic Industry in Malaysia: Consequence for Supply Chain Performance', Malaysia, p</w:t>
      </w:r>
      <w:proofErr w:type="gramStart"/>
      <w:r w:rsidRPr="002E31D6">
        <w:rPr>
          <w:rFonts w:asciiTheme="majorBidi" w:hAnsiTheme="majorBidi" w:cstheme="majorBidi"/>
          <w:lang w:bidi="ar-SY"/>
        </w:rPr>
        <w:t>:219</w:t>
      </w:r>
      <w:proofErr w:type="gramEnd"/>
      <w:r w:rsidRPr="002E31D6">
        <w:rPr>
          <w:rFonts w:asciiTheme="majorBidi" w:hAnsiTheme="majorBidi" w:cstheme="majorBidi"/>
          <w:lang w:bidi="ar-SY"/>
        </w:rPr>
        <w:t xml:space="preserve">. </w:t>
      </w:r>
    </w:p>
  </w:footnote>
  <w:footnote w:id="22">
    <w:p w14:paraId="1CE774CF" w14:textId="38758113" w:rsidR="001F2A53" w:rsidRPr="00334658" w:rsidRDefault="001F2A53" w:rsidP="004B2B10">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 xml:space="preserve">العجرمي، عبير، (2011):"دور الإبداع التسويقي والتكنولوجيا في تحقيق الميزة التنافسية للبنوك من وجهة نظر </w:t>
      </w:r>
      <w:r>
        <w:rPr>
          <w:rFonts w:ascii="Arabic Transparent" w:hAnsi="Arabic Transparent" w:cs="Arabic Transparent"/>
          <w:rtl/>
          <w:lang w:bidi="ar-SY"/>
        </w:rPr>
        <w:t>الزبائن</w:t>
      </w:r>
      <w:r w:rsidRPr="00334658">
        <w:rPr>
          <w:rFonts w:ascii="Arabic Transparent" w:hAnsi="Arabic Transparent" w:cs="Arabic Transparent"/>
          <w:rtl/>
          <w:lang w:bidi="ar-SY"/>
        </w:rPr>
        <w:t xml:space="preserve">، </w:t>
      </w:r>
      <w:r w:rsidRPr="00334658">
        <w:rPr>
          <w:rFonts w:ascii="Arabic Transparent" w:hAnsi="Arabic Transparent" w:cs="Arabic Transparent"/>
          <w:b/>
          <w:bCs/>
          <w:rtl/>
          <w:lang w:bidi="ar-SY"/>
        </w:rPr>
        <w:t>مجلة جامعة الأزهر</w:t>
      </w:r>
      <w:r w:rsidRPr="00334658">
        <w:rPr>
          <w:rFonts w:ascii="Arabic Transparent" w:hAnsi="Arabic Transparent" w:cs="Arabic Transparent"/>
          <w:rtl/>
          <w:lang w:bidi="ar-SY"/>
        </w:rPr>
        <w:t xml:space="preserve"> </w:t>
      </w:r>
      <w:r w:rsidRPr="00334658">
        <w:rPr>
          <w:rFonts w:ascii="Arabic Transparent" w:hAnsi="Arabic Transparent" w:cs="Arabic Transparent"/>
          <w:b/>
          <w:bCs/>
          <w:rtl/>
          <w:lang w:bidi="ar-SY"/>
        </w:rPr>
        <w:t>سلسلة العلوم الإنسانية</w:t>
      </w:r>
      <w:r w:rsidRPr="00334658">
        <w:rPr>
          <w:rFonts w:ascii="Arabic Transparent" w:hAnsi="Arabic Transparent" w:cs="Arabic Transparent"/>
          <w:rtl/>
          <w:lang w:bidi="ar-SY"/>
        </w:rPr>
        <w:t>، مجلد13، عدد2، غزة، فلسطين، ص:132.</w:t>
      </w:r>
    </w:p>
  </w:footnote>
  <w:footnote w:id="23">
    <w:p w14:paraId="7678F5C6" w14:textId="77777777" w:rsidR="001F2A53" w:rsidRPr="00334658" w:rsidRDefault="001F2A53" w:rsidP="0062314A">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 xml:space="preserve">محمد، علاش (2013):"دور الابتكار المستمر في ضمان المركز التنافسي للمؤسسات الاقتصادية والدول، </w:t>
      </w:r>
      <w:r w:rsidRPr="00334658">
        <w:rPr>
          <w:rFonts w:ascii="Arabic Transparent" w:hAnsi="Arabic Transparent" w:cs="Arabic Transparent"/>
          <w:b/>
          <w:bCs/>
          <w:rtl/>
          <w:lang w:bidi="ar-SY"/>
        </w:rPr>
        <w:t>مجلة العلوم الإنسانية</w:t>
      </w:r>
      <w:r w:rsidRPr="00334658">
        <w:rPr>
          <w:rFonts w:ascii="Arabic Transparent" w:hAnsi="Arabic Transparent" w:cs="Arabic Transparent"/>
          <w:rtl/>
          <w:lang w:bidi="ar-SY"/>
        </w:rPr>
        <w:t xml:space="preserve">، جامعة بسكرة، الجزائر، عدد31، ص:66. </w:t>
      </w:r>
    </w:p>
  </w:footnote>
  <w:footnote w:id="24">
    <w:p w14:paraId="19799F33" w14:textId="77777777" w:rsidR="001F2A53" w:rsidRPr="00334658" w:rsidRDefault="001F2A53" w:rsidP="00415C85">
      <w:pPr>
        <w:pStyle w:val="FootnoteText"/>
        <w:jc w:val="both"/>
        <w:rPr>
          <w:rFonts w:ascii="Arabic Transparent" w:hAnsi="Arabic Transparent" w:cs="Arabic Transparent"/>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 xml:space="preserve">مرعي، جعفر خليل، (2012):"دور التسويق الابتكاري في تحقيق الميزة التنافسية -دراسة تحليلية"، </w:t>
      </w:r>
      <w:r w:rsidRPr="00334658">
        <w:rPr>
          <w:rFonts w:ascii="Arabic Transparent" w:hAnsi="Arabic Transparent" w:cs="Arabic Transparent"/>
          <w:b/>
          <w:bCs/>
          <w:rtl/>
          <w:lang w:bidi="ar-SY"/>
        </w:rPr>
        <w:t>مجلة العلوم الاقتصادية والإدارية،</w:t>
      </w:r>
      <w:r w:rsidRPr="00334658">
        <w:rPr>
          <w:rFonts w:ascii="Arabic Transparent" w:hAnsi="Arabic Transparent" w:cs="Arabic Transparent"/>
          <w:rtl/>
          <w:lang w:bidi="ar-SY"/>
        </w:rPr>
        <w:t xml:space="preserve"> جامعة الأنبار بالرمادي، العراق، مجلد4، عدد9، ص:198.</w:t>
      </w:r>
    </w:p>
  </w:footnote>
  <w:footnote w:id="25">
    <w:p w14:paraId="69DD1B27" w14:textId="77777777" w:rsidR="001F2A53" w:rsidRPr="00334658" w:rsidRDefault="001F2A53" w:rsidP="008230EC">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rPr>
        <w:t xml:space="preserve">إبراهيم، </w:t>
      </w:r>
      <w:r w:rsidRPr="00334658">
        <w:rPr>
          <w:rFonts w:ascii="Arabic Transparent" w:hAnsi="Arabic Transparent" w:cs="Arabic Transparent"/>
          <w:rtl/>
          <w:lang w:bidi="ar-SY"/>
        </w:rPr>
        <w:t xml:space="preserve">بورنان، (2009):"نشاطات الإبداع في منظمات الأعمال مع الإشارة إلى اليابان"، </w:t>
      </w:r>
      <w:r w:rsidRPr="00334658">
        <w:rPr>
          <w:rFonts w:ascii="Arabic Transparent" w:hAnsi="Arabic Transparent" w:cs="Arabic Transparent"/>
          <w:b/>
          <w:bCs/>
          <w:rtl/>
          <w:lang w:bidi="ar-SY"/>
        </w:rPr>
        <w:t>مجلة دراسات،</w:t>
      </w:r>
      <w:r w:rsidRPr="00334658">
        <w:rPr>
          <w:rFonts w:ascii="Arabic Transparent" w:hAnsi="Arabic Transparent" w:cs="Arabic Transparent"/>
          <w:rtl/>
          <w:lang w:bidi="ar-SY"/>
        </w:rPr>
        <w:t xml:space="preserve"> عدد12، جامعة الأغواط، الجزائر، ص:212.</w:t>
      </w:r>
    </w:p>
  </w:footnote>
  <w:footnote w:id="26">
    <w:p w14:paraId="626786C6" w14:textId="17F63BA1" w:rsidR="001F2A53" w:rsidRPr="00334658" w:rsidRDefault="001F2A53" w:rsidP="0026244A">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 xml:space="preserve">حسون، محمد (2013):"أثر عناصر مناخ الابتكار التسويقي على رضا </w:t>
      </w:r>
      <w:r>
        <w:rPr>
          <w:rFonts w:ascii="Arabic Transparent" w:hAnsi="Arabic Transparent" w:cs="Arabic Transparent"/>
          <w:rtl/>
          <w:lang w:bidi="ar-SY"/>
        </w:rPr>
        <w:t>الزبائن</w:t>
      </w:r>
      <w:r w:rsidRPr="00334658">
        <w:rPr>
          <w:rFonts w:ascii="Arabic Transparent" w:hAnsi="Arabic Transparent" w:cs="Arabic Transparent"/>
          <w:rtl/>
          <w:lang w:bidi="ar-SY"/>
        </w:rPr>
        <w:t xml:space="preserve"> عن جودة الخدمة في المصارف التجارية"، </w:t>
      </w:r>
      <w:r w:rsidRPr="00334658">
        <w:rPr>
          <w:rFonts w:ascii="Arabic Transparent" w:hAnsi="Arabic Transparent" w:cs="Arabic Transparent"/>
          <w:b/>
          <w:bCs/>
          <w:rtl/>
          <w:lang w:bidi="ar-SY"/>
        </w:rPr>
        <w:t>مجلة كلية بغداد للعلوم الاقتصادية</w:t>
      </w:r>
      <w:r w:rsidRPr="00334658">
        <w:rPr>
          <w:rFonts w:ascii="Arabic Transparent" w:hAnsi="Arabic Transparent" w:cs="Arabic Transparent"/>
          <w:rtl/>
          <w:lang w:bidi="ar-SY"/>
        </w:rPr>
        <w:t>، جامعة بغداد، العراق، ص:224.</w:t>
      </w:r>
    </w:p>
  </w:footnote>
  <w:footnote w:id="27">
    <w:p w14:paraId="38AA5171" w14:textId="77777777" w:rsidR="001F2A53" w:rsidRPr="00334658" w:rsidRDefault="001F2A53" w:rsidP="00622A5D">
      <w:pPr>
        <w:pStyle w:val="FootnoteText"/>
        <w:jc w:val="both"/>
        <w:rPr>
          <w:rFonts w:ascii="Arabic Transparent" w:hAnsi="Arabic Transparent" w:cs="Arabic Transparent"/>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 xml:space="preserve">ملايكية، عامر، (2012):"واقع الابتكار في المؤسسة الاقتصادية الجزائرية"، </w:t>
      </w:r>
      <w:r w:rsidRPr="00334658">
        <w:rPr>
          <w:rFonts w:ascii="Arabic Transparent" w:hAnsi="Arabic Transparent" w:cs="Arabic Transparent"/>
          <w:b/>
          <w:bCs/>
          <w:rtl/>
          <w:lang w:bidi="ar-SY"/>
        </w:rPr>
        <w:t>مجلة العلوم الإنسانية</w:t>
      </w:r>
      <w:r w:rsidRPr="00334658">
        <w:rPr>
          <w:rFonts w:ascii="Arabic Transparent" w:hAnsi="Arabic Transparent" w:cs="Arabic Transparent"/>
          <w:rtl/>
          <w:lang w:bidi="ar-SY"/>
        </w:rPr>
        <w:t>، جامعة بسكرة، الجزائر، عدد28، ص:221.</w:t>
      </w:r>
    </w:p>
  </w:footnote>
  <w:footnote w:id="28">
    <w:p w14:paraId="79032B06" w14:textId="77777777" w:rsidR="001F2A53" w:rsidRPr="00334658" w:rsidRDefault="001F2A53" w:rsidP="00A70399">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 xml:space="preserve">اللامي، غسان قاسم (2012):" تعزيز المكانة الذهنية للخدمة المصرفية من خلال ممارسات التسويق الداخلي، </w:t>
      </w:r>
      <w:r w:rsidRPr="00334658">
        <w:rPr>
          <w:rFonts w:ascii="Arabic Transparent" w:hAnsi="Arabic Transparent" w:cs="Arabic Transparent"/>
          <w:b/>
          <w:bCs/>
          <w:rtl/>
          <w:lang w:bidi="ar-SY"/>
        </w:rPr>
        <w:t>مجلة العراقية للعلوم الإدارية</w:t>
      </w:r>
      <w:r w:rsidRPr="00334658">
        <w:rPr>
          <w:rFonts w:ascii="Arabic Transparent" w:hAnsi="Arabic Transparent" w:cs="Arabic Transparent"/>
          <w:rtl/>
          <w:lang w:bidi="ar-SY"/>
        </w:rPr>
        <w:t>، جامعة كربلاء، العراق، مجلد8، عدد32، ص:190.</w:t>
      </w:r>
    </w:p>
  </w:footnote>
  <w:footnote w:id="29">
    <w:p w14:paraId="09967042" w14:textId="77777777" w:rsidR="001F2A53" w:rsidRPr="00334658" w:rsidRDefault="001F2A53" w:rsidP="00157C6D">
      <w:pPr>
        <w:pStyle w:val="FootnoteText"/>
        <w:jc w:val="both"/>
        <w:rPr>
          <w:rFonts w:ascii="Arabic Transparent" w:hAnsi="Arabic Transparent" w:cs="Arabic Transparent"/>
          <w:rtl/>
          <w:lang w:bidi="ar-SY"/>
        </w:rPr>
      </w:pPr>
      <w:r w:rsidRPr="00334658">
        <w:rPr>
          <w:rStyle w:val="FootnoteReference"/>
          <w:rFonts w:ascii="Arabic Transparent" w:hAnsi="Arabic Transparent" w:cs="Arabic Transparent"/>
        </w:rPr>
        <w:footnoteRef/>
      </w:r>
      <w:r w:rsidRPr="00334658">
        <w:rPr>
          <w:rFonts w:ascii="Arabic Transparent" w:hAnsi="Arabic Transparent" w:cs="Arabic Transparent"/>
          <w:rtl/>
        </w:rPr>
        <w:t xml:space="preserve"> </w:t>
      </w:r>
      <w:r w:rsidRPr="00334658">
        <w:rPr>
          <w:rFonts w:ascii="Arabic Transparent" w:hAnsi="Arabic Transparent" w:cs="Arabic Transparent"/>
          <w:rtl/>
          <w:lang w:bidi="ar-SY"/>
        </w:rPr>
        <w:t>حامدي، أحلام (2012):"</w:t>
      </w:r>
      <w:r w:rsidRPr="00334658">
        <w:rPr>
          <w:rFonts w:ascii="Arabic Transparent" w:hAnsi="Arabic Transparent" w:cs="Arabic Transparent"/>
          <w:b/>
          <w:bCs/>
          <w:rtl/>
          <w:lang w:bidi="ar-SY"/>
        </w:rPr>
        <w:t xml:space="preserve">التسويق الابتكاري ودوره في تفعيل الميزة التنافسية المستدامة في المؤسسة الاقتصادية"، </w:t>
      </w:r>
      <w:r w:rsidRPr="00334658">
        <w:rPr>
          <w:rFonts w:ascii="Arabic Transparent" w:hAnsi="Arabic Transparent" w:cs="Arabic Transparent"/>
          <w:rtl/>
          <w:lang w:bidi="ar-SY"/>
        </w:rPr>
        <w:t>أطروحة دكتوراه، كلية العلوم الاقتصادية والتجارية وعلوم التسيير، جامعة سطيف، الجزائر، ص:54.</w:t>
      </w:r>
    </w:p>
  </w:footnote>
  <w:footnote w:id="30">
    <w:p w14:paraId="6B5D36D1" w14:textId="77777777" w:rsidR="001F2A53" w:rsidRPr="00681004" w:rsidRDefault="001F2A53" w:rsidP="00960A31">
      <w:pPr>
        <w:pStyle w:val="FootnoteText"/>
        <w:jc w:val="both"/>
        <w:rPr>
          <w:rFonts w:ascii="Arabic Transparent" w:hAnsi="Arabic Transparent" w:cs="Arabic Transparent"/>
          <w:rtl/>
          <w:lang w:bidi="ar-SY"/>
        </w:rPr>
      </w:pPr>
      <w:r>
        <w:rPr>
          <w:rStyle w:val="FootnoteReference"/>
        </w:rPr>
        <w:footnoteRef/>
      </w:r>
      <w:r>
        <w:rPr>
          <w:rtl/>
        </w:rPr>
        <w:t xml:space="preserve"> </w:t>
      </w:r>
      <w:r w:rsidRPr="00681004">
        <w:rPr>
          <w:rFonts w:ascii="Arabic Transparent" w:hAnsi="Arabic Transparent" w:cs="Arabic Transparent" w:hint="cs"/>
          <w:rtl/>
          <w:lang w:bidi="ar-SY"/>
        </w:rPr>
        <w:t>الفاضل،</w:t>
      </w:r>
      <w:r>
        <w:rPr>
          <w:rFonts w:ascii="Arabic Transparent" w:hAnsi="Arabic Transparent" w:cs="Arabic Transparent" w:hint="cs"/>
          <w:rtl/>
          <w:lang w:bidi="ar-SY"/>
        </w:rPr>
        <w:t xml:space="preserve"> </w:t>
      </w:r>
      <w:r w:rsidRPr="00681004">
        <w:rPr>
          <w:rFonts w:ascii="Arabic Transparent" w:hAnsi="Arabic Transparent" w:cs="Arabic Transparent"/>
          <w:rtl/>
          <w:lang w:bidi="ar-SY"/>
        </w:rPr>
        <w:t xml:space="preserve">هنادي فاضل </w:t>
      </w:r>
      <w:r>
        <w:rPr>
          <w:rFonts w:ascii="Arabic Transparent" w:hAnsi="Arabic Transparent" w:cs="Arabic Transparent"/>
          <w:rtl/>
          <w:lang w:bidi="ar-SY"/>
        </w:rPr>
        <w:t>(</w:t>
      </w:r>
      <w:r>
        <w:rPr>
          <w:rFonts w:ascii="Arabic Transparent" w:hAnsi="Arabic Transparent" w:cs="Arabic Transparent" w:hint="cs"/>
          <w:rtl/>
          <w:lang w:bidi="ar-SY"/>
        </w:rPr>
        <w:t>2011):"</w:t>
      </w:r>
      <w:r w:rsidRPr="00681004">
        <w:rPr>
          <w:rFonts w:ascii="Arabic Transparent" w:hAnsi="Arabic Transparent" w:cs="Arabic Transparent"/>
          <w:b/>
          <w:bCs/>
          <w:rtl/>
          <w:lang w:bidi="ar-SY"/>
        </w:rPr>
        <w:t>أثر الإبداع التسويقي والمعرفة التسويقية على الأداء التسويقي في شركات الاتصالات الأردنية</w:t>
      </w:r>
      <w:r>
        <w:rPr>
          <w:rFonts w:ascii="Arabic Transparent" w:hAnsi="Arabic Transparent" w:cs="Arabic Transparent" w:hint="cs"/>
          <w:rtl/>
          <w:lang w:bidi="ar-SY"/>
        </w:rPr>
        <w:t>"</w:t>
      </w:r>
      <w:r>
        <w:rPr>
          <w:rFonts w:ascii="Arabic Transparent" w:hAnsi="Arabic Transparent" w:cs="Arabic Transparent"/>
          <w:rtl/>
          <w:lang w:bidi="ar-SY"/>
        </w:rPr>
        <w:t>، رسالة ماجستير</w:t>
      </w:r>
      <w:r>
        <w:rPr>
          <w:rFonts w:ascii="Arabic Transparent" w:hAnsi="Arabic Transparent" w:cs="Arabic Transparent" w:hint="cs"/>
          <w:rtl/>
          <w:lang w:bidi="ar-SY"/>
        </w:rPr>
        <w:t xml:space="preserve">، </w:t>
      </w:r>
      <w:r w:rsidRPr="00681004">
        <w:rPr>
          <w:rFonts w:ascii="Arabic Transparent" w:hAnsi="Arabic Transparent" w:cs="Arabic Transparent"/>
          <w:rtl/>
          <w:lang w:bidi="ar-SY"/>
        </w:rPr>
        <w:t>إدارة الأعمال، جامعة الشرق الأوسط، الأردن</w:t>
      </w:r>
      <w:r>
        <w:rPr>
          <w:rFonts w:ascii="Arabic Transparent" w:hAnsi="Arabic Transparent" w:cs="Arabic Transparent" w:hint="cs"/>
          <w:rtl/>
          <w:lang w:bidi="ar-SY"/>
        </w:rPr>
        <w:t>، ص:25.</w:t>
      </w:r>
    </w:p>
  </w:footnote>
  <w:footnote w:id="31">
    <w:p w14:paraId="720CDB85" w14:textId="77777777" w:rsidR="001F2A53" w:rsidRPr="00C967D5" w:rsidRDefault="001F2A53" w:rsidP="00960A31">
      <w:pPr>
        <w:pStyle w:val="FootnoteText"/>
        <w:jc w:val="both"/>
        <w:rPr>
          <w:rFonts w:ascii="Arabic Transparent" w:hAnsi="Arabic Transparent" w:cs="Arabic Transparent"/>
          <w:rtl/>
          <w:lang w:bidi="ar-SY"/>
        </w:rPr>
      </w:pPr>
      <w:r>
        <w:rPr>
          <w:rStyle w:val="FootnoteReference"/>
        </w:rPr>
        <w:footnoteRef/>
      </w:r>
      <w:r>
        <w:rPr>
          <w:rtl/>
        </w:rPr>
        <w:t xml:space="preserve"> </w:t>
      </w:r>
      <w:r>
        <w:rPr>
          <w:rFonts w:ascii="Arabic Transparent" w:hAnsi="Arabic Transparent" w:cs="Arabic Transparent" w:hint="cs"/>
          <w:rtl/>
          <w:lang w:bidi="ar-SY"/>
        </w:rPr>
        <w:t xml:space="preserve">شيخ، </w:t>
      </w:r>
      <w:r w:rsidRPr="00C967D5">
        <w:rPr>
          <w:rFonts w:ascii="Arabic Transparent" w:hAnsi="Arabic Transparent" w:cs="Arabic Transparent" w:hint="cs"/>
          <w:rtl/>
          <w:lang w:bidi="ar-SY"/>
        </w:rPr>
        <w:t>هجيره</w:t>
      </w:r>
      <w:r w:rsidRPr="00C967D5">
        <w:rPr>
          <w:rFonts w:ascii="Arabic Transparent" w:hAnsi="Arabic Transparent" w:cs="Arabic Transparent"/>
          <w:rtl/>
          <w:lang w:bidi="ar-SY"/>
        </w:rPr>
        <w:t xml:space="preserve">، </w:t>
      </w:r>
      <w:r>
        <w:rPr>
          <w:rFonts w:ascii="Arabic Transparent" w:hAnsi="Arabic Transparent" w:cs="Arabic Transparent" w:hint="cs"/>
          <w:rtl/>
          <w:lang w:bidi="ar-SY"/>
        </w:rPr>
        <w:t>و</w:t>
      </w:r>
      <w:r w:rsidRPr="00C967D5">
        <w:rPr>
          <w:rFonts w:ascii="Arabic Transparent" w:hAnsi="Arabic Transparent" w:cs="Arabic Transparent"/>
          <w:rtl/>
          <w:lang w:bidi="ar-SY"/>
        </w:rPr>
        <w:t xml:space="preserve">عائشة بوثلجة، </w:t>
      </w:r>
      <w:r>
        <w:rPr>
          <w:rFonts w:ascii="Arabic Transparent" w:hAnsi="Arabic Transparent" w:cs="Arabic Transparent" w:hint="cs"/>
          <w:rtl/>
          <w:lang w:bidi="ar-SY"/>
        </w:rPr>
        <w:t>(2011):"</w:t>
      </w:r>
      <w:r w:rsidRPr="00960A31">
        <w:rPr>
          <w:rFonts w:ascii="Arabic Transparent" w:hAnsi="Arabic Transparent" w:cs="Arabic Transparent"/>
          <w:b/>
          <w:bCs/>
          <w:rtl/>
          <w:lang w:bidi="ar-SY"/>
        </w:rPr>
        <w:t>دور إدارة المعرفة التسويقية في تدعيم تميز منظمات الأعمال وآليات تطبيقها</w:t>
      </w:r>
      <w:r>
        <w:rPr>
          <w:rFonts w:ascii="Arabic Transparent" w:hAnsi="Arabic Transparent" w:cs="Arabic Transparent" w:hint="cs"/>
          <w:rtl/>
          <w:lang w:bidi="ar-SY"/>
        </w:rPr>
        <w:t>"</w:t>
      </w:r>
      <w:r w:rsidRPr="00C967D5">
        <w:rPr>
          <w:rFonts w:ascii="Arabic Transparent" w:hAnsi="Arabic Transparent" w:cs="Arabic Transparent"/>
          <w:rtl/>
          <w:lang w:bidi="ar-SY"/>
        </w:rPr>
        <w:t>، الملتقى الدولي حول: رأس المال</w:t>
      </w:r>
      <w:r>
        <w:rPr>
          <w:rFonts w:ascii="Arabic Transparent" w:hAnsi="Arabic Transparent" w:cs="Arabic Transparent" w:hint="cs"/>
          <w:rtl/>
          <w:lang w:bidi="ar-SY"/>
        </w:rPr>
        <w:t xml:space="preserve"> </w:t>
      </w:r>
      <w:r w:rsidRPr="00C967D5">
        <w:rPr>
          <w:rFonts w:ascii="Arabic Transparent" w:hAnsi="Arabic Transparent" w:cs="Arabic Transparent"/>
          <w:rtl/>
          <w:lang w:bidi="ar-SY"/>
        </w:rPr>
        <w:t>الفكري في منظمات الأعمال العربية في الاقتصاديات ال</w:t>
      </w:r>
      <w:r>
        <w:rPr>
          <w:rFonts w:ascii="Arabic Transparent" w:hAnsi="Arabic Transparent" w:cs="Arabic Transparent"/>
          <w:rtl/>
          <w:lang w:bidi="ar-SY"/>
        </w:rPr>
        <w:t>حديثة، الشلف</w:t>
      </w:r>
      <w:r>
        <w:rPr>
          <w:rFonts w:ascii="Arabic Transparent" w:hAnsi="Arabic Transparent" w:cs="Arabic Transparent" w:hint="cs"/>
          <w:rtl/>
          <w:lang w:bidi="ar-SY"/>
        </w:rPr>
        <w:t>، الجزائر، ص:24.</w:t>
      </w:r>
    </w:p>
  </w:footnote>
  <w:footnote w:id="32">
    <w:p w14:paraId="724E7739" w14:textId="77777777" w:rsidR="001F2A53" w:rsidRPr="00960A31" w:rsidRDefault="001F2A53" w:rsidP="00960A31">
      <w:pPr>
        <w:pStyle w:val="FootnoteText"/>
        <w:jc w:val="both"/>
        <w:rPr>
          <w:rFonts w:ascii="Arabic Transparent" w:hAnsi="Arabic Transparent" w:cs="Arabic Transparent"/>
          <w:rtl/>
          <w:lang w:bidi="ar-SY"/>
        </w:rPr>
      </w:pPr>
      <w:r>
        <w:rPr>
          <w:rStyle w:val="FootnoteReference"/>
        </w:rPr>
        <w:footnoteRef/>
      </w:r>
      <w:r>
        <w:rPr>
          <w:rtl/>
        </w:rPr>
        <w:t xml:space="preserve"> </w:t>
      </w:r>
      <w:r>
        <w:rPr>
          <w:rFonts w:hint="cs"/>
          <w:rtl/>
        </w:rPr>
        <w:t>فؤاد، ف</w:t>
      </w:r>
      <w:r>
        <w:rPr>
          <w:rFonts w:ascii="Arabic Transparent" w:hAnsi="Arabic Transparent" w:cs="Arabic Transparent"/>
          <w:rtl/>
          <w:lang w:bidi="ar-SY"/>
        </w:rPr>
        <w:t>ارس محمد</w:t>
      </w:r>
      <w:r w:rsidRPr="00960A31">
        <w:rPr>
          <w:rFonts w:ascii="Arabic Transparent" w:hAnsi="Arabic Transparent" w:cs="Arabic Transparent"/>
          <w:rtl/>
          <w:lang w:bidi="ar-SY"/>
        </w:rPr>
        <w:t>،</w:t>
      </w:r>
      <w:r>
        <w:rPr>
          <w:rFonts w:ascii="Arabic Transparent" w:hAnsi="Arabic Transparent" w:cs="Arabic Transparent" w:hint="cs"/>
          <w:rtl/>
          <w:lang w:bidi="ar-SY"/>
        </w:rPr>
        <w:t xml:space="preserve"> (2015):</w:t>
      </w:r>
      <w:r w:rsidRPr="00960A31">
        <w:rPr>
          <w:rFonts w:ascii="Arabic Transparent" w:hAnsi="Arabic Transparent" w:cs="Arabic Transparent"/>
          <w:rtl/>
          <w:lang w:bidi="ar-SY"/>
        </w:rPr>
        <w:t xml:space="preserve">"تشخيص مدى توافر ابعاد المعرفة التسويقية الشاملة في المنظمات الخدمية"، </w:t>
      </w:r>
      <w:r w:rsidRPr="00772365">
        <w:rPr>
          <w:rFonts w:ascii="Arabic Transparent" w:hAnsi="Arabic Transparent" w:cs="Arabic Transparent"/>
          <w:b/>
          <w:bCs/>
          <w:rtl/>
          <w:lang w:bidi="ar-SY"/>
        </w:rPr>
        <w:t>مجلة كلية الإدارة والاقتصاد للدراسات</w:t>
      </w:r>
      <w:r w:rsidRPr="00772365">
        <w:rPr>
          <w:rFonts w:ascii="Arabic Transparent" w:hAnsi="Arabic Transparent" w:cs="Arabic Transparent" w:hint="cs"/>
          <w:b/>
          <w:bCs/>
          <w:rtl/>
          <w:lang w:bidi="ar-SY"/>
        </w:rPr>
        <w:t xml:space="preserve"> </w:t>
      </w:r>
      <w:r w:rsidRPr="00772365">
        <w:rPr>
          <w:rFonts w:ascii="Arabic Transparent" w:hAnsi="Arabic Transparent" w:cs="Arabic Transparent"/>
          <w:b/>
          <w:bCs/>
          <w:rtl/>
          <w:lang w:bidi="ar-SY"/>
        </w:rPr>
        <w:t>الاقتصادية،</w:t>
      </w:r>
      <w:r>
        <w:rPr>
          <w:rFonts w:ascii="Arabic Transparent" w:hAnsi="Arabic Transparent" w:cs="Arabic Transparent"/>
          <w:rtl/>
          <w:lang w:bidi="ar-SY"/>
        </w:rPr>
        <w:t xml:space="preserve"> جامعة بابل، بغداد، العدد</w:t>
      </w:r>
      <w:r>
        <w:rPr>
          <w:rFonts w:ascii="Arabic Transparent" w:hAnsi="Arabic Transparent" w:cs="Arabic Transparent" w:hint="cs"/>
          <w:rtl/>
          <w:lang w:bidi="ar-SY"/>
        </w:rPr>
        <w:t>2، ص:103.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B44B0" w14:textId="77777777" w:rsidR="001F2A53" w:rsidRDefault="001F2A53" w:rsidP="00CD5C91">
    <w:pPr>
      <w:pBdr>
        <w:bottom w:val="single" w:sz="18" w:space="1" w:color="auto"/>
      </w:pBdr>
      <w:tabs>
        <w:tab w:val="center" w:pos="4156"/>
        <w:tab w:val="left" w:pos="7485"/>
      </w:tabs>
      <w:spacing w:after="0" w:line="240" w:lineRule="auto"/>
      <w:jc w:val="center"/>
      <w:rPr>
        <w:rFonts w:ascii="ae_Ouhod" w:hAnsi="ae_Ouhod" w:cs="ae_Ouhod"/>
        <w:b/>
        <w:bCs/>
        <w:sz w:val="20"/>
        <w:szCs w:val="20"/>
        <w:rtl/>
        <w:lang w:bidi="ar-IQ"/>
      </w:rPr>
    </w:pPr>
    <w:r w:rsidRPr="00CD5C91">
      <w:rPr>
        <w:rFonts w:ascii="ae_Ouhod" w:hAnsi="ae_Ouhod" w:cs="ae_Ouhod"/>
        <w:b/>
        <w:bCs/>
        <w:sz w:val="20"/>
        <w:szCs w:val="20"/>
        <w:rtl/>
        <w:lang w:bidi="ar-IQ"/>
      </w:rPr>
      <w:t>"دور سلسلة التوريد في تعزيز التسويق الابتكاري لشركات الادوية في بغداد"</w:t>
    </w:r>
  </w:p>
  <w:p w14:paraId="40C07AC0" w14:textId="79AD0DD5" w:rsidR="001F2A53" w:rsidRPr="00CD5C91" w:rsidRDefault="001F2A53" w:rsidP="00CD5C91">
    <w:pPr>
      <w:pBdr>
        <w:bottom w:val="single" w:sz="18" w:space="1" w:color="auto"/>
      </w:pBdr>
      <w:tabs>
        <w:tab w:val="center" w:pos="4156"/>
        <w:tab w:val="left" w:pos="7485"/>
      </w:tabs>
      <w:spacing w:after="0" w:line="240" w:lineRule="auto"/>
      <w:jc w:val="center"/>
      <w:rPr>
        <w:rFonts w:ascii="ae_Ouhod" w:hAnsi="ae_Ouhod" w:cs="ae_Ouhod"/>
        <w:b/>
        <w:bCs/>
        <w:sz w:val="20"/>
        <w:szCs w:val="20"/>
        <w:lang w:bidi="ar-IQ"/>
      </w:rPr>
    </w:pPr>
    <w:r w:rsidRPr="00CD5C91">
      <w:rPr>
        <w:rFonts w:ascii="ae_Ouhod" w:hAnsi="ae_Ouhod" w:cs="ae_Ouhod"/>
        <w:b/>
        <w:bCs/>
        <w:sz w:val="20"/>
        <w:szCs w:val="20"/>
        <w:rtl/>
        <w:lang w:bidi="ar-IQ"/>
      </w:rPr>
      <w:t>دراسة تحليلية في شركة الادوية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FD19" w14:textId="77777777" w:rsidR="001F2A53" w:rsidRDefault="001F2A53" w:rsidP="00CD5C91">
    <w:pPr>
      <w:pBdr>
        <w:bottom w:val="single" w:sz="18" w:space="1" w:color="auto"/>
      </w:pBdr>
      <w:tabs>
        <w:tab w:val="center" w:pos="4156"/>
        <w:tab w:val="left" w:pos="7485"/>
      </w:tabs>
      <w:spacing w:after="0" w:line="240" w:lineRule="auto"/>
      <w:jc w:val="center"/>
      <w:rPr>
        <w:rFonts w:ascii="ae_Ouhod" w:hAnsi="ae_Ouhod" w:cs="ae_Ouhod"/>
        <w:b/>
        <w:bCs/>
        <w:sz w:val="20"/>
        <w:szCs w:val="20"/>
        <w:rtl/>
        <w:lang w:bidi="ar-IQ"/>
      </w:rPr>
    </w:pPr>
    <w:r w:rsidRPr="00CD5C91">
      <w:rPr>
        <w:rFonts w:ascii="ae_Ouhod" w:hAnsi="ae_Ouhod" w:cs="ae_Ouhod"/>
        <w:b/>
        <w:bCs/>
        <w:sz w:val="20"/>
        <w:szCs w:val="20"/>
        <w:rtl/>
        <w:lang w:bidi="ar-IQ"/>
      </w:rPr>
      <w:t>"دور سلسلة التوريد في تعزيز التسويق الابتكاري لشركات الادوية في بغداد"</w:t>
    </w:r>
  </w:p>
  <w:p w14:paraId="205B4505" w14:textId="41697CFA" w:rsidR="001F2A53" w:rsidRPr="00CD5C91" w:rsidRDefault="001F2A53" w:rsidP="00CD5C91">
    <w:pPr>
      <w:pBdr>
        <w:bottom w:val="single" w:sz="18" w:space="1" w:color="auto"/>
      </w:pBdr>
      <w:tabs>
        <w:tab w:val="center" w:pos="4156"/>
        <w:tab w:val="left" w:pos="7485"/>
      </w:tabs>
      <w:spacing w:after="0" w:line="240" w:lineRule="auto"/>
      <w:jc w:val="center"/>
      <w:rPr>
        <w:rFonts w:ascii="ae_Ouhod" w:hAnsi="ae_Ouhod" w:cs="ae_Ouhod"/>
        <w:b/>
        <w:bCs/>
        <w:sz w:val="20"/>
        <w:szCs w:val="20"/>
        <w:lang w:bidi="ar-IQ"/>
      </w:rPr>
    </w:pPr>
    <w:r w:rsidRPr="00CD5C91">
      <w:rPr>
        <w:rFonts w:ascii="ae_Ouhod" w:hAnsi="ae_Ouhod" w:cs="ae_Ouhod"/>
        <w:b/>
        <w:bCs/>
        <w:sz w:val="20"/>
        <w:szCs w:val="20"/>
        <w:rtl/>
        <w:lang w:bidi="ar-IQ"/>
      </w:rPr>
      <w:t>دراسة تحليلية في شركة الادوية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02E"/>
    <w:multiLevelType w:val="hybridMultilevel"/>
    <w:tmpl w:val="863662D6"/>
    <w:lvl w:ilvl="0" w:tplc="089EE4B0">
      <w:start w:val="1"/>
      <w:numFmt w:val="arabicAlpha"/>
      <w:lvlText w:val="%1."/>
      <w:lvlJc w:val="left"/>
      <w:pPr>
        <w:ind w:left="360" w:hanging="360"/>
      </w:pPr>
      <w:rPr>
        <w:rFonts w:hint="default"/>
        <w:b/>
        <w:bCs/>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nsid w:val="00D93F29"/>
    <w:multiLevelType w:val="hybridMultilevel"/>
    <w:tmpl w:val="05FAB388"/>
    <w:lvl w:ilvl="0" w:tplc="DCA4FD6C">
      <w:start w:val="1"/>
      <w:numFmt w:val="decimal"/>
      <w:lvlText w:val="%1."/>
      <w:lvlJc w:val="left"/>
      <w:pPr>
        <w:ind w:left="2912" w:hanging="360"/>
      </w:pPr>
      <w:rPr>
        <w:rFonts w:hint="default"/>
        <w:lang w:bidi="ar-SY"/>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
    <w:nsid w:val="04282213"/>
    <w:multiLevelType w:val="hybridMultilevel"/>
    <w:tmpl w:val="39F28734"/>
    <w:lvl w:ilvl="0" w:tplc="FB5227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275D9"/>
    <w:multiLevelType w:val="hybridMultilevel"/>
    <w:tmpl w:val="4008D8F2"/>
    <w:lvl w:ilvl="0" w:tplc="64768AB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nsid w:val="085D1916"/>
    <w:multiLevelType w:val="hybridMultilevel"/>
    <w:tmpl w:val="4008F96A"/>
    <w:lvl w:ilvl="0" w:tplc="F378E21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80A13"/>
    <w:multiLevelType w:val="hybridMultilevel"/>
    <w:tmpl w:val="1CA8C432"/>
    <w:lvl w:ilvl="0" w:tplc="901C2022">
      <w:start w:val="1"/>
      <w:numFmt w:val="arabicAlpha"/>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6">
    <w:nsid w:val="0F18443F"/>
    <w:multiLevelType w:val="hybridMultilevel"/>
    <w:tmpl w:val="121E50C0"/>
    <w:lvl w:ilvl="0" w:tplc="C5E80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D203E4"/>
    <w:multiLevelType w:val="hybridMultilevel"/>
    <w:tmpl w:val="4EF8F182"/>
    <w:lvl w:ilvl="0" w:tplc="ABD0F5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16467"/>
    <w:multiLevelType w:val="hybridMultilevel"/>
    <w:tmpl w:val="729C3BA2"/>
    <w:lvl w:ilvl="0" w:tplc="F378E21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5859B9"/>
    <w:multiLevelType w:val="hybridMultilevel"/>
    <w:tmpl w:val="FEBC2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A2985"/>
    <w:multiLevelType w:val="hybridMultilevel"/>
    <w:tmpl w:val="385EB83A"/>
    <w:lvl w:ilvl="0" w:tplc="F89897D0">
      <w:start w:val="1"/>
      <w:numFmt w:val="arabicAlpha"/>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20312"/>
    <w:multiLevelType w:val="hybridMultilevel"/>
    <w:tmpl w:val="EFE8528A"/>
    <w:lvl w:ilvl="0" w:tplc="F378E21E">
      <w:start w:val="1"/>
      <w:numFmt w:val="arabicAbjad"/>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2">
    <w:nsid w:val="2E164D0C"/>
    <w:multiLevelType w:val="hybridMultilevel"/>
    <w:tmpl w:val="5914D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4A5714"/>
    <w:multiLevelType w:val="hybridMultilevel"/>
    <w:tmpl w:val="3586DAAA"/>
    <w:lvl w:ilvl="0" w:tplc="D2582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100AA"/>
    <w:multiLevelType w:val="hybridMultilevel"/>
    <w:tmpl w:val="5C62B0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F4338"/>
    <w:multiLevelType w:val="hybridMultilevel"/>
    <w:tmpl w:val="53648A56"/>
    <w:lvl w:ilvl="0" w:tplc="65ACE5E6">
      <w:start w:val="1"/>
      <w:numFmt w:val="arabicAlpha"/>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6">
    <w:nsid w:val="3E3953F4"/>
    <w:multiLevelType w:val="hybridMultilevel"/>
    <w:tmpl w:val="10F4A0E6"/>
    <w:lvl w:ilvl="0" w:tplc="F378E21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57183"/>
    <w:multiLevelType w:val="hybridMultilevel"/>
    <w:tmpl w:val="06CAEF8E"/>
    <w:lvl w:ilvl="0" w:tplc="6B7041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A17DCA"/>
    <w:multiLevelType w:val="hybridMultilevel"/>
    <w:tmpl w:val="6C4E5CE4"/>
    <w:lvl w:ilvl="0" w:tplc="93B2A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0557D"/>
    <w:multiLevelType w:val="hybridMultilevel"/>
    <w:tmpl w:val="A83CB686"/>
    <w:lvl w:ilvl="0" w:tplc="9B06D3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D4C84"/>
    <w:multiLevelType w:val="hybridMultilevel"/>
    <w:tmpl w:val="760C207E"/>
    <w:lvl w:ilvl="0" w:tplc="6F1ABF2C">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nsid w:val="4A4C78F0"/>
    <w:multiLevelType w:val="hybridMultilevel"/>
    <w:tmpl w:val="F620D06E"/>
    <w:lvl w:ilvl="0" w:tplc="35F459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AF2FC5"/>
    <w:multiLevelType w:val="hybridMultilevel"/>
    <w:tmpl w:val="15386FAC"/>
    <w:lvl w:ilvl="0" w:tplc="F378E21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14877"/>
    <w:multiLevelType w:val="hybridMultilevel"/>
    <w:tmpl w:val="8B06E550"/>
    <w:lvl w:ilvl="0" w:tplc="830E3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F0555C"/>
    <w:multiLevelType w:val="hybridMultilevel"/>
    <w:tmpl w:val="93EEBCEC"/>
    <w:lvl w:ilvl="0" w:tplc="76B2FE34">
      <w:start w:val="1"/>
      <w:numFmt w:val="arabicAlpha"/>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5">
    <w:nsid w:val="5A4A1046"/>
    <w:multiLevelType w:val="hybridMultilevel"/>
    <w:tmpl w:val="A3988A90"/>
    <w:lvl w:ilvl="0" w:tplc="14461C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5BD5476C"/>
    <w:multiLevelType w:val="hybridMultilevel"/>
    <w:tmpl w:val="7C009124"/>
    <w:lvl w:ilvl="0" w:tplc="9C32C6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C60F1"/>
    <w:multiLevelType w:val="hybridMultilevel"/>
    <w:tmpl w:val="86AE5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E2B80"/>
    <w:multiLevelType w:val="hybridMultilevel"/>
    <w:tmpl w:val="47C2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ED3709"/>
    <w:multiLevelType w:val="hybridMultilevel"/>
    <w:tmpl w:val="7A9E5FD8"/>
    <w:lvl w:ilvl="0" w:tplc="2C528DBA">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30">
    <w:nsid w:val="71231E7F"/>
    <w:multiLevelType w:val="hybridMultilevel"/>
    <w:tmpl w:val="7422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F684E"/>
    <w:multiLevelType w:val="hybridMultilevel"/>
    <w:tmpl w:val="DEC4953C"/>
    <w:lvl w:ilvl="0" w:tplc="93B2A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274E0"/>
    <w:multiLevelType w:val="hybridMultilevel"/>
    <w:tmpl w:val="E604AAB8"/>
    <w:lvl w:ilvl="0" w:tplc="D990E99E">
      <w:start w:val="1"/>
      <w:numFmt w:val="bullet"/>
      <w:lvlText w:val="-"/>
      <w:lvlJc w:val="left"/>
      <w:pPr>
        <w:ind w:left="927" w:hanging="360"/>
      </w:pPr>
      <w:rPr>
        <w:rFonts w:ascii="Simplified Arabic" w:eastAsiaTheme="minorHAnsi" w:hAnsi="Simplified Arabic"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4E3F6B"/>
    <w:multiLevelType w:val="hybridMultilevel"/>
    <w:tmpl w:val="92FE9D72"/>
    <w:lvl w:ilvl="0" w:tplc="F378E21E">
      <w:start w:val="1"/>
      <w:numFmt w:val="arabicAbjad"/>
      <w:lvlText w:val="%1."/>
      <w:lvlJc w:val="left"/>
      <w:pPr>
        <w:ind w:left="444" w:hanging="360"/>
      </w:pPr>
      <w:rPr>
        <w:rFonts w:hint="default"/>
        <w:lang w:val="en-U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4">
    <w:nsid w:val="7CEE1800"/>
    <w:multiLevelType w:val="hybridMultilevel"/>
    <w:tmpl w:val="26668F50"/>
    <w:lvl w:ilvl="0" w:tplc="830E3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B1728E"/>
    <w:multiLevelType w:val="hybridMultilevel"/>
    <w:tmpl w:val="41CCBAB0"/>
    <w:lvl w:ilvl="0" w:tplc="8624A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B17F1C"/>
    <w:multiLevelType w:val="hybridMultilevel"/>
    <w:tmpl w:val="A76EB068"/>
    <w:lvl w:ilvl="0" w:tplc="93B2A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1"/>
  </w:num>
  <w:num w:numId="4">
    <w:abstractNumId w:val="32"/>
  </w:num>
  <w:num w:numId="5">
    <w:abstractNumId w:val="3"/>
  </w:num>
  <w:num w:numId="6">
    <w:abstractNumId w:val="0"/>
  </w:num>
  <w:num w:numId="7">
    <w:abstractNumId w:val="11"/>
  </w:num>
  <w:num w:numId="8">
    <w:abstractNumId w:val="36"/>
  </w:num>
  <w:num w:numId="9">
    <w:abstractNumId w:val="15"/>
  </w:num>
  <w:num w:numId="10">
    <w:abstractNumId w:val="24"/>
  </w:num>
  <w:num w:numId="11">
    <w:abstractNumId w:val="19"/>
  </w:num>
  <w:num w:numId="12">
    <w:abstractNumId w:val="5"/>
  </w:num>
  <w:num w:numId="13">
    <w:abstractNumId w:val="10"/>
  </w:num>
  <w:num w:numId="14">
    <w:abstractNumId w:val="22"/>
  </w:num>
  <w:num w:numId="15">
    <w:abstractNumId w:val="31"/>
  </w:num>
  <w:num w:numId="16">
    <w:abstractNumId w:val="18"/>
  </w:num>
  <w:num w:numId="17">
    <w:abstractNumId w:val="7"/>
  </w:num>
  <w:num w:numId="18">
    <w:abstractNumId w:val="4"/>
  </w:num>
  <w:num w:numId="19">
    <w:abstractNumId w:val="2"/>
  </w:num>
  <w:num w:numId="20">
    <w:abstractNumId w:val="21"/>
  </w:num>
  <w:num w:numId="21">
    <w:abstractNumId w:val="16"/>
  </w:num>
  <w:num w:numId="22">
    <w:abstractNumId w:val="6"/>
  </w:num>
  <w:num w:numId="23">
    <w:abstractNumId w:val="17"/>
  </w:num>
  <w:num w:numId="24">
    <w:abstractNumId w:val="29"/>
  </w:num>
  <w:num w:numId="25">
    <w:abstractNumId w:val="9"/>
  </w:num>
  <w:num w:numId="26">
    <w:abstractNumId w:val="34"/>
  </w:num>
  <w:num w:numId="27">
    <w:abstractNumId w:val="8"/>
  </w:num>
  <w:num w:numId="28">
    <w:abstractNumId w:val="26"/>
  </w:num>
  <w:num w:numId="29">
    <w:abstractNumId w:val="33"/>
  </w:num>
  <w:num w:numId="30">
    <w:abstractNumId w:val="25"/>
  </w:num>
  <w:num w:numId="31">
    <w:abstractNumId w:val="23"/>
  </w:num>
  <w:num w:numId="32">
    <w:abstractNumId w:val="30"/>
  </w:num>
  <w:num w:numId="33">
    <w:abstractNumId w:val="35"/>
  </w:num>
  <w:num w:numId="34">
    <w:abstractNumId w:val="27"/>
  </w:num>
  <w:num w:numId="35">
    <w:abstractNumId w:val="14"/>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gutterAtTop/>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B1"/>
    <w:rsid w:val="00002045"/>
    <w:rsid w:val="00005BC4"/>
    <w:rsid w:val="00006E75"/>
    <w:rsid w:val="00014DCE"/>
    <w:rsid w:val="00026A2B"/>
    <w:rsid w:val="00031138"/>
    <w:rsid w:val="00031E25"/>
    <w:rsid w:val="00033CC1"/>
    <w:rsid w:val="0003489C"/>
    <w:rsid w:val="000378EE"/>
    <w:rsid w:val="00042D9C"/>
    <w:rsid w:val="000430AA"/>
    <w:rsid w:val="00043F68"/>
    <w:rsid w:val="00061B0C"/>
    <w:rsid w:val="00062A49"/>
    <w:rsid w:val="0006657F"/>
    <w:rsid w:val="000731E9"/>
    <w:rsid w:val="00073D0D"/>
    <w:rsid w:val="000746F0"/>
    <w:rsid w:val="00084F86"/>
    <w:rsid w:val="000A1547"/>
    <w:rsid w:val="000A36E8"/>
    <w:rsid w:val="000A4EB8"/>
    <w:rsid w:val="000A5513"/>
    <w:rsid w:val="000B0B77"/>
    <w:rsid w:val="000B29AD"/>
    <w:rsid w:val="000B7EAB"/>
    <w:rsid w:val="000D364B"/>
    <w:rsid w:val="000F6E0A"/>
    <w:rsid w:val="000F6F3B"/>
    <w:rsid w:val="000F7915"/>
    <w:rsid w:val="000F7B83"/>
    <w:rsid w:val="001174AC"/>
    <w:rsid w:val="00121007"/>
    <w:rsid w:val="00131EAD"/>
    <w:rsid w:val="001377D0"/>
    <w:rsid w:val="00140A16"/>
    <w:rsid w:val="001550D1"/>
    <w:rsid w:val="00156283"/>
    <w:rsid w:val="00157C6D"/>
    <w:rsid w:val="0016069B"/>
    <w:rsid w:val="0016223B"/>
    <w:rsid w:val="00163578"/>
    <w:rsid w:val="001765C0"/>
    <w:rsid w:val="00184CCD"/>
    <w:rsid w:val="00186A00"/>
    <w:rsid w:val="00187CCF"/>
    <w:rsid w:val="001A60D4"/>
    <w:rsid w:val="001A6537"/>
    <w:rsid w:val="001B0CCA"/>
    <w:rsid w:val="001B0E66"/>
    <w:rsid w:val="001C4EF8"/>
    <w:rsid w:val="001D66B0"/>
    <w:rsid w:val="001D7963"/>
    <w:rsid w:val="001D7F72"/>
    <w:rsid w:val="001E68F3"/>
    <w:rsid w:val="001F2A53"/>
    <w:rsid w:val="00206527"/>
    <w:rsid w:val="002159E9"/>
    <w:rsid w:val="00215B20"/>
    <w:rsid w:val="002265E2"/>
    <w:rsid w:val="002372A9"/>
    <w:rsid w:val="00244FCC"/>
    <w:rsid w:val="0026244A"/>
    <w:rsid w:val="00270EDC"/>
    <w:rsid w:val="0027363E"/>
    <w:rsid w:val="00277711"/>
    <w:rsid w:val="002804FF"/>
    <w:rsid w:val="0028612E"/>
    <w:rsid w:val="00286BE5"/>
    <w:rsid w:val="00290808"/>
    <w:rsid w:val="00291D59"/>
    <w:rsid w:val="00295647"/>
    <w:rsid w:val="00296FB9"/>
    <w:rsid w:val="002A137C"/>
    <w:rsid w:val="002A24EF"/>
    <w:rsid w:val="002A64D6"/>
    <w:rsid w:val="002D65B5"/>
    <w:rsid w:val="002E11AA"/>
    <w:rsid w:val="002E31D6"/>
    <w:rsid w:val="002E39F0"/>
    <w:rsid w:val="003014B3"/>
    <w:rsid w:val="0030371D"/>
    <w:rsid w:val="00305F8A"/>
    <w:rsid w:val="00316063"/>
    <w:rsid w:val="00320D04"/>
    <w:rsid w:val="00334658"/>
    <w:rsid w:val="0034444E"/>
    <w:rsid w:val="00390BFD"/>
    <w:rsid w:val="00392BD5"/>
    <w:rsid w:val="00394699"/>
    <w:rsid w:val="00397EC9"/>
    <w:rsid w:val="003A41A5"/>
    <w:rsid w:val="003B1983"/>
    <w:rsid w:val="003B3303"/>
    <w:rsid w:val="003B68E6"/>
    <w:rsid w:val="003C418A"/>
    <w:rsid w:val="003D188B"/>
    <w:rsid w:val="003D59B6"/>
    <w:rsid w:val="003D5DE7"/>
    <w:rsid w:val="003D5F95"/>
    <w:rsid w:val="003F301B"/>
    <w:rsid w:val="00401F89"/>
    <w:rsid w:val="0041437F"/>
    <w:rsid w:val="00415C85"/>
    <w:rsid w:val="00427011"/>
    <w:rsid w:val="004342E1"/>
    <w:rsid w:val="0044060A"/>
    <w:rsid w:val="00447535"/>
    <w:rsid w:val="004648D1"/>
    <w:rsid w:val="00466149"/>
    <w:rsid w:val="004746B6"/>
    <w:rsid w:val="00477760"/>
    <w:rsid w:val="00480ABD"/>
    <w:rsid w:val="00487C40"/>
    <w:rsid w:val="004948DA"/>
    <w:rsid w:val="004A0E7C"/>
    <w:rsid w:val="004B1F40"/>
    <w:rsid w:val="004B2B10"/>
    <w:rsid w:val="004C511B"/>
    <w:rsid w:val="004C7348"/>
    <w:rsid w:val="004C7C4F"/>
    <w:rsid w:val="004E1E03"/>
    <w:rsid w:val="004E45A8"/>
    <w:rsid w:val="004E7832"/>
    <w:rsid w:val="004F2951"/>
    <w:rsid w:val="004F4718"/>
    <w:rsid w:val="005032C3"/>
    <w:rsid w:val="00510F50"/>
    <w:rsid w:val="00513CE2"/>
    <w:rsid w:val="00514DFC"/>
    <w:rsid w:val="005273CA"/>
    <w:rsid w:val="00534B31"/>
    <w:rsid w:val="00537696"/>
    <w:rsid w:val="00544A22"/>
    <w:rsid w:val="00557865"/>
    <w:rsid w:val="0056052E"/>
    <w:rsid w:val="005731BD"/>
    <w:rsid w:val="005877EA"/>
    <w:rsid w:val="00590DF0"/>
    <w:rsid w:val="005916D8"/>
    <w:rsid w:val="005963CE"/>
    <w:rsid w:val="005A2D9D"/>
    <w:rsid w:val="005A3F50"/>
    <w:rsid w:val="005A48B6"/>
    <w:rsid w:val="005A7D4B"/>
    <w:rsid w:val="005C1C32"/>
    <w:rsid w:val="005C31E8"/>
    <w:rsid w:val="005C54C8"/>
    <w:rsid w:val="005F5928"/>
    <w:rsid w:val="006133D3"/>
    <w:rsid w:val="00616AD4"/>
    <w:rsid w:val="00622A5D"/>
    <w:rsid w:val="0062314A"/>
    <w:rsid w:val="00630B13"/>
    <w:rsid w:val="00632D71"/>
    <w:rsid w:val="00636F55"/>
    <w:rsid w:val="00642500"/>
    <w:rsid w:val="006428A4"/>
    <w:rsid w:val="006514E5"/>
    <w:rsid w:val="00674522"/>
    <w:rsid w:val="00681004"/>
    <w:rsid w:val="00681584"/>
    <w:rsid w:val="00693DCF"/>
    <w:rsid w:val="006952E8"/>
    <w:rsid w:val="0069650D"/>
    <w:rsid w:val="006B76FE"/>
    <w:rsid w:val="006D0AB1"/>
    <w:rsid w:val="006D1682"/>
    <w:rsid w:val="006F1BF6"/>
    <w:rsid w:val="00707AF3"/>
    <w:rsid w:val="00733F13"/>
    <w:rsid w:val="00734228"/>
    <w:rsid w:val="00742342"/>
    <w:rsid w:val="00761227"/>
    <w:rsid w:val="00762C64"/>
    <w:rsid w:val="00772365"/>
    <w:rsid w:val="00780248"/>
    <w:rsid w:val="007846E6"/>
    <w:rsid w:val="00790180"/>
    <w:rsid w:val="00796D13"/>
    <w:rsid w:val="007A44FF"/>
    <w:rsid w:val="007B157D"/>
    <w:rsid w:val="007F1C07"/>
    <w:rsid w:val="008032F4"/>
    <w:rsid w:val="008044FC"/>
    <w:rsid w:val="00804528"/>
    <w:rsid w:val="0081152D"/>
    <w:rsid w:val="00815B99"/>
    <w:rsid w:val="00815C7A"/>
    <w:rsid w:val="00821A1F"/>
    <w:rsid w:val="008225AD"/>
    <w:rsid w:val="008230EC"/>
    <w:rsid w:val="008231B3"/>
    <w:rsid w:val="00841CEE"/>
    <w:rsid w:val="0085393C"/>
    <w:rsid w:val="00854953"/>
    <w:rsid w:val="00877243"/>
    <w:rsid w:val="00884573"/>
    <w:rsid w:val="00895842"/>
    <w:rsid w:val="00897337"/>
    <w:rsid w:val="008A0575"/>
    <w:rsid w:val="008B0E2C"/>
    <w:rsid w:val="008B5B03"/>
    <w:rsid w:val="008C33CD"/>
    <w:rsid w:val="008D7001"/>
    <w:rsid w:val="008E6CCC"/>
    <w:rsid w:val="008F46EB"/>
    <w:rsid w:val="008F5D21"/>
    <w:rsid w:val="008F623D"/>
    <w:rsid w:val="008F6A07"/>
    <w:rsid w:val="00903827"/>
    <w:rsid w:val="00911594"/>
    <w:rsid w:val="009134D7"/>
    <w:rsid w:val="009200C6"/>
    <w:rsid w:val="00920A65"/>
    <w:rsid w:val="00921B6D"/>
    <w:rsid w:val="00921E07"/>
    <w:rsid w:val="009224AC"/>
    <w:rsid w:val="0093161D"/>
    <w:rsid w:val="009530F8"/>
    <w:rsid w:val="00953715"/>
    <w:rsid w:val="00954641"/>
    <w:rsid w:val="00960A31"/>
    <w:rsid w:val="00961A34"/>
    <w:rsid w:val="00965D00"/>
    <w:rsid w:val="009A5EB2"/>
    <w:rsid w:val="009A60B0"/>
    <w:rsid w:val="009B3D51"/>
    <w:rsid w:val="009B6210"/>
    <w:rsid w:val="009B72F3"/>
    <w:rsid w:val="009D07F3"/>
    <w:rsid w:val="009D3B52"/>
    <w:rsid w:val="009D4DF1"/>
    <w:rsid w:val="009D5409"/>
    <w:rsid w:val="009E59BA"/>
    <w:rsid w:val="009F4F28"/>
    <w:rsid w:val="00A0605D"/>
    <w:rsid w:val="00A0783F"/>
    <w:rsid w:val="00A13EE6"/>
    <w:rsid w:val="00A20123"/>
    <w:rsid w:val="00A222BC"/>
    <w:rsid w:val="00A24EE4"/>
    <w:rsid w:val="00A378AF"/>
    <w:rsid w:val="00A40237"/>
    <w:rsid w:val="00A70399"/>
    <w:rsid w:val="00A70C0F"/>
    <w:rsid w:val="00A730FB"/>
    <w:rsid w:val="00A74242"/>
    <w:rsid w:val="00A91D32"/>
    <w:rsid w:val="00A95C24"/>
    <w:rsid w:val="00A97A74"/>
    <w:rsid w:val="00AA26D5"/>
    <w:rsid w:val="00AA6959"/>
    <w:rsid w:val="00AC1A24"/>
    <w:rsid w:val="00AC42E1"/>
    <w:rsid w:val="00AD7E30"/>
    <w:rsid w:val="00AE0C53"/>
    <w:rsid w:val="00AE2465"/>
    <w:rsid w:val="00AE3CF5"/>
    <w:rsid w:val="00AE7A14"/>
    <w:rsid w:val="00AF3163"/>
    <w:rsid w:val="00B02944"/>
    <w:rsid w:val="00B2127D"/>
    <w:rsid w:val="00B25977"/>
    <w:rsid w:val="00B276B1"/>
    <w:rsid w:val="00B278F1"/>
    <w:rsid w:val="00B44F01"/>
    <w:rsid w:val="00B45009"/>
    <w:rsid w:val="00B55B17"/>
    <w:rsid w:val="00B61F0B"/>
    <w:rsid w:val="00B646B0"/>
    <w:rsid w:val="00B67318"/>
    <w:rsid w:val="00B758AE"/>
    <w:rsid w:val="00B806DC"/>
    <w:rsid w:val="00B93061"/>
    <w:rsid w:val="00BA06A4"/>
    <w:rsid w:val="00BA3EBD"/>
    <w:rsid w:val="00BA73B2"/>
    <w:rsid w:val="00BB423A"/>
    <w:rsid w:val="00BD1630"/>
    <w:rsid w:val="00BD6160"/>
    <w:rsid w:val="00BE6B8D"/>
    <w:rsid w:val="00BF5373"/>
    <w:rsid w:val="00C04505"/>
    <w:rsid w:val="00C12044"/>
    <w:rsid w:val="00C144D2"/>
    <w:rsid w:val="00C20347"/>
    <w:rsid w:val="00C21EAA"/>
    <w:rsid w:val="00C2600E"/>
    <w:rsid w:val="00C267E9"/>
    <w:rsid w:val="00C35411"/>
    <w:rsid w:val="00C47D0C"/>
    <w:rsid w:val="00C6321A"/>
    <w:rsid w:val="00C736F5"/>
    <w:rsid w:val="00C76FD0"/>
    <w:rsid w:val="00C967D5"/>
    <w:rsid w:val="00C96ABE"/>
    <w:rsid w:val="00CA432F"/>
    <w:rsid w:val="00CA747B"/>
    <w:rsid w:val="00CB3C91"/>
    <w:rsid w:val="00CC1B78"/>
    <w:rsid w:val="00CD154D"/>
    <w:rsid w:val="00CD3988"/>
    <w:rsid w:val="00CD5C91"/>
    <w:rsid w:val="00CE3D9A"/>
    <w:rsid w:val="00CF0E9D"/>
    <w:rsid w:val="00CF4CAB"/>
    <w:rsid w:val="00CF653C"/>
    <w:rsid w:val="00CF71D4"/>
    <w:rsid w:val="00D0661C"/>
    <w:rsid w:val="00D104AD"/>
    <w:rsid w:val="00D2430B"/>
    <w:rsid w:val="00D26604"/>
    <w:rsid w:val="00D26E5B"/>
    <w:rsid w:val="00D346A0"/>
    <w:rsid w:val="00D36BEA"/>
    <w:rsid w:val="00D4462D"/>
    <w:rsid w:val="00D5136D"/>
    <w:rsid w:val="00D51F21"/>
    <w:rsid w:val="00D63FD0"/>
    <w:rsid w:val="00D81499"/>
    <w:rsid w:val="00D91690"/>
    <w:rsid w:val="00D92B09"/>
    <w:rsid w:val="00D93AD9"/>
    <w:rsid w:val="00DA044C"/>
    <w:rsid w:val="00DA20FC"/>
    <w:rsid w:val="00DA3DA5"/>
    <w:rsid w:val="00DA4132"/>
    <w:rsid w:val="00DC0222"/>
    <w:rsid w:val="00DC4BC3"/>
    <w:rsid w:val="00DD2618"/>
    <w:rsid w:val="00DE2CC9"/>
    <w:rsid w:val="00DE7923"/>
    <w:rsid w:val="00DF3CC8"/>
    <w:rsid w:val="00DF560E"/>
    <w:rsid w:val="00E350D1"/>
    <w:rsid w:val="00E36E69"/>
    <w:rsid w:val="00E375BD"/>
    <w:rsid w:val="00E46286"/>
    <w:rsid w:val="00E46E3E"/>
    <w:rsid w:val="00E56F76"/>
    <w:rsid w:val="00E6769C"/>
    <w:rsid w:val="00E82880"/>
    <w:rsid w:val="00E852C7"/>
    <w:rsid w:val="00E87638"/>
    <w:rsid w:val="00E87CD5"/>
    <w:rsid w:val="00E905AC"/>
    <w:rsid w:val="00EA125E"/>
    <w:rsid w:val="00EC00A9"/>
    <w:rsid w:val="00EE4DEB"/>
    <w:rsid w:val="00EF0533"/>
    <w:rsid w:val="00F23B18"/>
    <w:rsid w:val="00F40A54"/>
    <w:rsid w:val="00F42E85"/>
    <w:rsid w:val="00F45C69"/>
    <w:rsid w:val="00F57685"/>
    <w:rsid w:val="00F678B6"/>
    <w:rsid w:val="00F82049"/>
    <w:rsid w:val="00F90BC4"/>
    <w:rsid w:val="00FA0591"/>
    <w:rsid w:val="00FA2E5B"/>
    <w:rsid w:val="00FB1AA0"/>
    <w:rsid w:val="00FB3372"/>
    <w:rsid w:val="00FC4606"/>
    <w:rsid w:val="00FC6918"/>
    <w:rsid w:val="00FC7E16"/>
    <w:rsid w:val="00FD4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B1"/>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0AB1"/>
    <w:pPr>
      <w:spacing w:after="0" w:line="240" w:lineRule="auto"/>
    </w:pPr>
    <w:rPr>
      <w:sz w:val="20"/>
      <w:szCs w:val="20"/>
    </w:rPr>
  </w:style>
  <w:style w:type="character" w:customStyle="1" w:styleId="FootnoteTextChar">
    <w:name w:val="Footnote Text Char"/>
    <w:basedOn w:val="DefaultParagraphFont"/>
    <w:link w:val="FootnoteText"/>
    <w:uiPriority w:val="99"/>
    <w:rsid w:val="006D0AB1"/>
    <w:rPr>
      <w:rFonts w:ascii="Calibri" w:eastAsia="Calibri" w:hAnsi="Calibri" w:cs="Arial"/>
      <w:sz w:val="20"/>
      <w:szCs w:val="20"/>
    </w:rPr>
  </w:style>
  <w:style w:type="character" w:styleId="FootnoteReference">
    <w:name w:val="footnote reference"/>
    <w:uiPriority w:val="99"/>
    <w:semiHidden/>
    <w:unhideWhenUsed/>
    <w:rsid w:val="006D0AB1"/>
    <w:rPr>
      <w:vertAlign w:val="superscript"/>
    </w:rPr>
  </w:style>
  <w:style w:type="paragraph" w:styleId="ListParagraph">
    <w:name w:val="List Paragraph"/>
    <w:basedOn w:val="Normal"/>
    <w:link w:val="ListParagraphChar"/>
    <w:uiPriority w:val="34"/>
    <w:qFormat/>
    <w:rsid w:val="00DF3CC8"/>
    <w:pPr>
      <w:ind w:left="720"/>
      <w:contextualSpacing/>
    </w:pPr>
  </w:style>
  <w:style w:type="character" w:customStyle="1" w:styleId="Char">
    <w:name w:val="المقدمة Char"/>
    <w:basedOn w:val="DefaultParagraphFont"/>
    <w:link w:val="a"/>
    <w:locked/>
    <w:rsid w:val="006428A4"/>
    <w:rPr>
      <w:rFonts w:ascii="Simplified Arabic" w:hAnsi="Simplified Arabic" w:cs="Simplified Arabic"/>
      <w:b/>
      <w:bCs/>
      <w:sz w:val="32"/>
      <w:szCs w:val="32"/>
      <w:lang w:bidi="ar-SY"/>
    </w:rPr>
  </w:style>
  <w:style w:type="paragraph" w:customStyle="1" w:styleId="a">
    <w:name w:val="المقدمة"/>
    <w:basedOn w:val="Normal"/>
    <w:link w:val="Char"/>
    <w:qFormat/>
    <w:rsid w:val="006428A4"/>
    <w:pPr>
      <w:spacing w:line="360" w:lineRule="auto"/>
      <w:jc w:val="both"/>
    </w:pPr>
    <w:rPr>
      <w:rFonts w:ascii="Simplified Arabic" w:eastAsiaTheme="minorHAnsi" w:hAnsi="Simplified Arabic" w:cs="Simplified Arabic"/>
      <w:b/>
      <w:bCs/>
      <w:sz w:val="32"/>
      <w:szCs w:val="32"/>
      <w:lang w:bidi="ar-SY"/>
    </w:rPr>
  </w:style>
  <w:style w:type="character" w:customStyle="1" w:styleId="ListParagraphChar">
    <w:name w:val="List Paragraph Char"/>
    <w:link w:val="ListParagraph"/>
    <w:uiPriority w:val="34"/>
    <w:rsid w:val="00EF0533"/>
    <w:rPr>
      <w:rFonts w:ascii="Calibri" w:eastAsia="Calibri" w:hAnsi="Calibri" w:cs="Arial"/>
    </w:rPr>
  </w:style>
  <w:style w:type="table" w:styleId="TableGrid">
    <w:name w:val="Table Grid"/>
    <w:basedOn w:val="TableNormal"/>
    <w:uiPriority w:val="59"/>
    <w:rsid w:val="00EF0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0533"/>
    <w:pPr>
      <w:bidi/>
      <w:spacing w:after="0" w:line="240" w:lineRule="auto"/>
    </w:pPr>
  </w:style>
  <w:style w:type="table" w:customStyle="1" w:styleId="ListTable5DarkAccent5">
    <w:name w:val="List Table 5 Dark Accent 5"/>
    <w:basedOn w:val="TableNormal"/>
    <w:uiPriority w:val="50"/>
    <w:rsid w:val="00EF0533"/>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F0533"/>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F0533"/>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2A13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137C"/>
    <w:rPr>
      <w:rFonts w:ascii="Calibri" w:eastAsia="Calibri" w:hAnsi="Calibri" w:cs="Arial"/>
    </w:rPr>
  </w:style>
  <w:style w:type="paragraph" w:styleId="Footer">
    <w:name w:val="footer"/>
    <w:basedOn w:val="Normal"/>
    <w:link w:val="FooterChar"/>
    <w:uiPriority w:val="99"/>
    <w:unhideWhenUsed/>
    <w:rsid w:val="002A13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137C"/>
    <w:rPr>
      <w:rFonts w:ascii="Calibri" w:eastAsia="Calibri" w:hAnsi="Calibri" w:cs="Arial"/>
    </w:rPr>
  </w:style>
  <w:style w:type="table" w:customStyle="1" w:styleId="ListTable3Accent1">
    <w:name w:val="List Table 3 Accent 1"/>
    <w:basedOn w:val="TableNormal"/>
    <w:uiPriority w:val="48"/>
    <w:rsid w:val="004A0E7C"/>
    <w:pPr>
      <w:spacing w:after="0" w:line="240" w:lineRule="auto"/>
    </w:pPr>
    <w:tblPr>
      <w:tblStyleRowBandSize w:val="1"/>
      <w:tblStyleColBandSize w:val="1"/>
      <w:tblInd w:w="0" w:type="dxa"/>
      <w:tblBorders>
        <w:top w:val="single" w:sz="18" w:space="0" w:color="BF8F00" w:themeColor="accent4" w:themeShade="BF"/>
        <w:left w:val="single" w:sz="18" w:space="0" w:color="BF8F00" w:themeColor="accent4" w:themeShade="BF"/>
        <w:bottom w:val="single" w:sz="18" w:space="0" w:color="BF8F00" w:themeColor="accent4" w:themeShade="BF"/>
        <w:right w:val="single" w:sz="18" w:space="0" w:color="BF8F00" w:themeColor="accent4" w:themeShade="BF"/>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PlainTable2">
    <w:name w:val="Plain Table 2"/>
    <w:basedOn w:val="TableNormal"/>
    <w:uiPriority w:val="42"/>
    <w:rsid w:val="0073422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
    <w:name w:val="Grid Table 1 Light Accent 1"/>
    <w:basedOn w:val="TableNormal"/>
    <w:uiPriority w:val="46"/>
    <w:rsid w:val="003B68E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C7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E16"/>
    <w:rPr>
      <w:rFonts w:ascii="Tahoma" w:eastAsia="Calibri" w:hAnsi="Tahoma" w:cs="Tahoma"/>
      <w:sz w:val="16"/>
      <w:szCs w:val="16"/>
    </w:rPr>
  </w:style>
  <w:style w:type="character" w:styleId="Hyperlink">
    <w:name w:val="Hyperlink"/>
    <w:basedOn w:val="DefaultParagraphFont"/>
    <w:uiPriority w:val="99"/>
    <w:unhideWhenUsed/>
    <w:rsid w:val="007B157D"/>
    <w:rPr>
      <w:color w:val="0563C1" w:themeColor="hyperlink"/>
      <w:u w:val="single"/>
    </w:rPr>
  </w:style>
  <w:style w:type="character" w:customStyle="1" w:styleId="Hyperlink1">
    <w:name w:val="Hyperlink1"/>
    <w:uiPriority w:val="99"/>
    <w:unhideWhenUsed/>
    <w:rsid w:val="001A60D4"/>
    <w:rPr>
      <w:color w:val="0000FF"/>
      <w:u w:val="single"/>
    </w:rPr>
  </w:style>
  <w:style w:type="table" w:styleId="LightShading">
    <w:name w:val="Light Shading"/>
    <w:basedOn w:val="TableNormal"/>
    <w:uiPriority w:val="60"/>
    <w:rsid w:val="00014D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B1"/>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0AB1"/>
    <w:pPr>
      <w:spacing w:after="0" w:line="240" w:lineRule="auto"/>
    </w:pPr>
    <w:rPr>
      <w:sz w:val="20"/>
      <w:szCs w:val="20"/>
    </w:rPr>
  </w:style>
  <w:style w:type="character" w:customStyle="1" w:styleId="FootnoteTextChar">
    <w:name w:val="Footnote Text Char"/>
    <w:basedOn w:val="DefaultParagraphFont"/>
    <w:link w:val="FootnoteText"/>
    <w:uiPriority w:val="99"/>
    <w:rsid w:val="006D0AB1"/>
    <w:rPr>
      <w:rFonts w:ascii="Calibri" w:eastAsia="Calibri" w:hAnsi="Calibri" w:cs="Arial"/>
      <w:sz w:val="20"/>
      <w:szCs w:val="20"/>
    </w:rPr>
  </w:style>
  <w:style w:type="character" w:styleId="FootnoteReference">
    <w:name w:val="footnote reference"/>
    <w:uiPriority w:val="99"/>
    <w:semiHidden/>
    <w:unhideWhenUsed/>
    <w:rsid w:val="006D0AB1"/>
    <w:rPr>
      <w:vertAlign w:val="superscript"/>
    </w:rPr>
  </w:style>
  <w:style w:type="paragraph" w:styleId="ListParagraph">
    <w:name w:val="List Paragraph"/>
    <w:basedOn w:val="Normal"/>
    <w:link w:val="ListParagraphChar"/>
    <w:uiPriority w:val="34"/>
    <w:qFormat/>
    <w:rsid w:val="00DF3CC8"/>
    <w:pPr>
      <w:ind w:left="720"/>
      <w:contextualSpacing/>
    </w:pPr>
  </w:style>
  <w:style w:type="character" w:customStyle="1" w:styleId="Char">
    <w:name w:val="المقدمة Char"/>
    <w:basedOn w:val="DefaultParagraphFont"/>
    <w:link w:val="a"/>
    <w:locked/>
    <w:rsid w:val="006428A4"/>
    <w:rPr>
      <w:rFonts w:ascii="Simplified Arabic" w:hAnsi="Simplified Arabic" w:cs="Simplified Arabic"/>
      <w:b/>
      <w:bCs/>
      <w:sz w:val="32"/>
      <w:szCs w:val="32"/>
      <w:lang w:bidi="ar-SY"/>
    </w:rPr>
  </w:style>
  <w:style w:type="paragraph" w:customStyle="1" w:styleId="a">
    <w:name w:val="المقدمة"/>
    <w:basedOn w:val="Normal"/>
    <w:link w:val="Char"/>
    <w:qFormat/>
    <w:rsid w:val="006428A4"/>
    <w:pPr>
      <w:spacing w:line="360" w:lineRule="auto"/>
      <w:jc w:val="both"/>
    </w:pPr>
    <w:rPr>
      <w:rFonts w:ascii="Simplified Arabic" w:eastAsiaTheme="minorHAnsi" w:hAnsi="Simplified Arabic" w:cs="Simplified Arabic"/>
      <w:b/>
      <w:bCs/>
      <w:sz w:val="32"/>
      <w:szCs w:val="32"/>
      <w:lang w:bidi="ar-SY"/>
    </w:rPr>
  </w:style>
  <w:style w:type="character" w:customStyle="1" w:styleId="ListParagraphChar">
    <w:name w:val="List Paragraph Char"/>
    <w:link w:val="ListParagraph"/>
    <w:uiPriority w:val="34"/>
    <w:rsid w:val="00EF0533"/>
    <w:rPr>
      <w:rFonts w:ascii="Calibri" w:eastAsia="Calibri" w:hAnsi="Calibri" w:cs="Arial"/>
    </w:rPr>
  </w:style>
  <w:style w:type="table" w:styleId="TableGrid">
    <w:name w:val="Table Grid"/>
    <w:basedOn w:val="TableNormal"/>
    <w:uiPriority w:val="59"/>
    <w:rsid w:val="00EF0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0533"/>
    <w:pPr>
      <w:bidi/>
      <w:spacing w:after="0" w:line="240" w:lineRule="auto"/>
    </w:pPr>
  </w:style>
  <w:style w:type="table" w:customStyle="1" w:styleId="ListTable5DarkAccent5">
    <w:name w:val="List Table 5 Dark Accent 5"/>
    <w:basedOn w:val="TableNormal"/>
    <w:uiPriority w:val="50"/>
    <w:rsid w:val="00EF0533"/>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F0533"/>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F0533"/>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2A13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137C"/>
    <w:rPr>
      <w:rFonts w:ascii="Calibri" w:eastAsia="Calibri" w:hAnsi="Calibri" w:cs="Arial"/>
    </w:rPr>
  </w:style>
  <w:style w:type="paragraph" w:styleId="Footer">
    <w:name w:val="footer"/>
    <w:basedOn w:val="Normal"/>
    <w:link w:val="FooterChar"/>
    <w:uiPriority w:val="99"/>
    <w:unhideWhenUsed/>
    <w:rsid w:val="002A13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137C"/>
    <w:rPr>
      <w:rFonts w:ascii="Calibri" w:eastAsia="Calibri" w:hAnsi="Calibri" w:cs="Arial"/>
    </w:rPr>
  </w:style>
  <w:style w:type="table" w:customStyle="1" w:styleId="ListTable3Accent1">
    <w:name w:val="List Table 3 Accent 1"/>
    <w:basedOn w:val="TableNormal"/>
    <w:uiPriority w:val="48"/>
    <w:rsid w:val="004A0E7C"/>
    <w:pPr>
      <w:spacing w:after="0" w:line="240" w:lineRule="auto"/>
    </w:pPr>
    <w:tblPr>
      <w:tblStyleRowBandSize w:val="1"/>
      <w:tblStyleColBandSize w:val="1"/>
      <w:tblInd w:w="0" w:type="dxa"/>
      <w:tblBorders>
        <w:top w:val="single" w:sz="18" w:space="0" w:color="BF8F00" w:themeColor="accent4" w:themeShade="BF"/>
        <w:left w:val="single" w:sz="18" w:space="0" w:color="BF8F00" w:themeColor="accent4" w:themeShade="BF"/>
        <w:bottom w:val="single" w:sz="18" w:space="0" w:color="BF8F00" w:themeColor="accent4" w:themeShade="BF"/>
        <w:right w:val="single" w:sz="18" w:space="0" w:color="BF8F00" w:themeColor="accent4" w:themeShade="BF"/>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PlainTable2">
    <w:name w:val="Plain Table 2"/>
    <w:basedOn w:val="TableNormal"/>
    <w:uiPriority w:val="42"/>
    <w:rsid w:val="0073422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
    <w:name w:val="Grid Table 1 Light Accent 1"/>
    <w:basedOn w:val="TableNormal"/>
    <w:uiPriority w:val="46"/>
    <w:rsid w:val="003B68E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C7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E16"/>
    <w:rPr>
      <w:rFonts w:ascii="Tahoma" w:eastAsia="Calibri" w:hAnsi="Tahoma" w:cs="Tahoma"/>
      <w:sz w:val="16"/>
      <w:szCs w:val="16"/>
    </w:rPr>
  </w:style>
  <w:style w:type="character" w:styleId="Hyperlink">
    <w:name w:val="Hyperlink"/>
    <w:basedOn w:val="DefaultParagraphFont"/>
    <w:uiPriority w:val="99"/>
    <w:unhideWhenUsed/>
    <w:rsid w:val="007B157D"/>
    <w:rPr>
      <w:color w:val="0563C1" w:themeColor="hyperlink"/>
      <w:u w:val="single"/>
    </w:rPr>
  </w:style>
  <w:style w:type="character" w:customStyle="1" w:styleId="Hyperlink1">
    <w:name w:val="Hyperlink1"/>
    <w:uiPriority w:val="99"/>
    <w:unhideWhenUsed/>
    <w:rsid w:val="001A60D4"/>
    <w:rPr>
      <w:color w:val="0000FF"/>
      <w:u w:val="single"/>
    </w:rPr>
  </w:style>
  <w:style w:type="table" w:styleId="LightShading">
    <w:name w:val="Light Shading"/>
    <w:basedOn w:val="TableNormal"/>
    <w:uiPriority w:val="60"/>
    <w:rsid w:val="00014D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ohammed1987gilgil@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ohammed1987gilgil@gmail.com"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C23AA4-461E-4F5F-835C-C7CB20B34EB5}" type="doc">
      <dgm:prSet loTypeId="urn:microsoft.com/office/officeart/2005/8/layout/hierarchy3" loCatId="list" qsTypeId="urn:microsoft.com/office/officeart/2005/8/quickstyle/simple1" qsCatId="simple" csTypeId="urn:microsoft.com/office/officeart/2005/8/colors/colorful5" csCatId="colorful" phldr="1"/>
      <dgm:spPr/>
      <dgm:t>
        <a:bodyPr/>
        <a:lstStyle/>
        <a:p>
          <a:pPr rtl="1"/>
          <a:endParaRPr lang="ar-SA"/>
        </a:p>
      </dgm:t>
    </dgm:pt>
    <dgm:pt modelId="{1E3D8132-1BA5-4E2D-8EB2-341467E81352}">
      <dgm:prSet phldrT="[نص]"/>
      <dgm:spPr>
        <a:scene3d>
          <a:camera prst="orthographicFront"/>
          <a:lightRig rig="threePt" dir="t"/>
        </a:scene3d>
        <a:sp3d>
          <a:bevelT/>
        </a:sp3d>
      </dgm:spPr>
      <dgm:t>
        <a:bodyPr/>
        <a:lstStyle/>
        <a:p>
          <a:pPr rtl="1"/>
          <a:r>
            <a:rPr lang="ar-SY"/>
            <a:t>المتغير التابع</a:t>
          </a:r>
          <a:endParaRPr lang="ar-SA"/>
        </a:p>
      </dgm:t>
    </dgm:pt>
    <dgm:pt modelId="{0734179D-A23D-44B0-9DE7-DB46BBED4D62}" type="parTrans" cxnId="{9528BE46-08E6-4DC1-A424-50FE4B45AB67}">
      <dgm:prSet/>
      <dgm:spPr/>
      <dgm:t>
        <a:bodyPr/>
        <a:lstStyle/>
        <a:p>
          <a:pPr rtl="1"/>
          <a:endParaRPr lang="ar-SA"/>
        </a:p>
      </dgm:t>
    </dgm:pt>
    <dgm:pt modelId="{45035190-E497-4C58-98E5-4E5A786E70CF}" type="sibTrans" cxnId="{9528BE46-08E6-4DC1-A424-50FE4B45AB67}">
      <dgm:prSet/>
      <dgm:spPr/>
      <dgm:t>
        <a:bodyPr/>
        <a:lstStyle/>
        <a:p>
          <a:pPr rtl="1"/>
          <a:endParaRPr lang="ar-SA"/>
        </a:p>
      </dgm:t>
    </dgm:pt>
    <dgm:pt modelId="{5B02CD15-0AAB-4D99-B204-8C9492A0BC53}">
      <dgm:prSet phldrT="[نص]"/>
      <dgm:spPr>
        <a:solidFill>
          <a:schemeClr val="accent1">
            <a:lumMod val="75000"/>
            <a:alpha val="90000"/>
          </a:schemeClr>
        </a:solidFill>
        <a:ln>
          <a:solidFill>
            <a:schemeClr val="accent5">
              <a:lumMod val="75000"/>
            </a:schemeClr>
          </a:solidFill>
        </a:ln>
        <a:scene3d>
          <a:camera prst="orthographicFront"/>
          <a:lightRig rig="threePt" dir="t"/>
        </a:scene3d>
        <a:sp3d>
          <a:bevelT/>
        </a:sp3d>
      </dgm:spPr>
      <dgm:t>
        <a:bodyPr/>
        <a:lstStyle/>
        <a:p>
          <a:pPr rtl="1"/>
          <a:r>
            <a:rPr lang="ar-SY"/>
            <a:t>التسويق الابتكاري</a:t>
          </a:r>
          <a:endParaRPr lang="ar-SA"/>
        </a:p>
      </dgm:t>
    </dgm:pt>
    <dgm:pt modelId="{B570BE2D-9D5A-4DD0-A90E-871204DE2CC7}" type="parTrans" cxnId="{65117789-DC4B-421A-B003-91A507D48B72}">
      <dgm:prSet/>
      <dgm:spPr>
        <a:scene3d>
          <a:camera prst="orthographicFront"/>
          <a:lightRig rig="threePt" dir="t"/>
        </a:scene3d>
        <a:sp3d>
          <a:bevelT/>
        </a:sp3d>
      </dgm:spPr>
      <dgm:t>
        <a:bodyPr/>
        <a:lstStyle/>
        <a:p>
          <a:pPr rtl="1"/>
          <a:endParaRPr lang="ar-SA"/>
        </a:p>
      </dgm:t>
    </dgm:pt>
    <dgm:pt modelId="{D6208AC3-7E21-4922-B33F-3A51795BE0A3}" type="sibTrans" cxnId="{65117789-DC4B-421A-B003-91A507D48B72}">
      <dgm:prSet/>
      <dgm:spPr/>
      <dgm:t>
        <a:bodyPr/>
        <a:lstStyle/>
        <a:p>
          <a:pPr rtl="1"/>
          <a:endParaRPr lang="ar-SA"/>
        </a:p>
      </dgm:t>
    </dgm:pt>
    <dgm:pt modelId="{F3FD03C3-49D3-415E-8DDE-2A2F9F750E41}">
      <dgm:prSet phldrT="[نص]"/>
      <dgm:spPr>
        <a:scene3d>
          <a:camera prst="orthographicFront"/>
          <a:lightRig rig="threePt" dir="t"/>
        </a:scene3d>
        <a:sp3d>
          <a:bevelT/>
        </a:sp3d>
      </dgm:spPr>
      <dgm:t>
        <a:bodyPr/>
        <a:lstStyle/>
        <a:p>
          <a:pPr rtl="1"/>
          <a:r>
            <a:rPr lang="ar-SY"/>
            <a:t>مرحلة البحث وتصفية الأفكار</a:t>
          </a:r>
          <a:endParaRPr lang="ar-SA"/>
        </a:p>
      </dgm:t>
    </dgm:pt>
    <dgm:pt modelId="{5B57BDD5-DA53-4F15-9E30-37E23B17FA6A}" type="parTrans" cxnId="{32EB3A6B-C746-4D11-BDA3-B307F8FF9707}">
      <dgm:prSet/>
      <dgm:spPr>
        <a:scene3d>
          <a:camera prst="orthographicFront"/>
          <a:lightRig rig="threePt" dir="t"/>
        </a:scene3d>
        <a:sp3d>
          <a:bevelT/>
        </a:sp3d>
      </dgm:spPr>
      <dgm:t>
        <a:bodyPr/>
        <a:lstStyle/>
        <a:p>
          <a:pPr rtl="1"/>
          <a:endParaRPr lang="ar-SA"/>
        </a:p>
      </dgm:t>
    </dgm:pt>
    <dgm:pt modelId="{54B31EE5-F209-431E-ADEC-E1FC7E0B1722}" type="sibTrans" cxnId="{32EB3A6B-C746-4D11-BDA3-B307F8FF9707}">
      <dgm:prSet/>
      <dgm:spPr/>
      <dgm:t>
        <a:bodyPr/>
        <a:lstStyle/>
        <a:p>
          <a:pPr rtl="1"/>
          <a:endParaRPr lang="ar-SA"/>
        </a:p>
      </dgm:t>
    </dgm:pt>
    <dgm:pt modelId="{38F051AC-11C7-4EA3-AD3B-26930419BC00}">
      <dgm:prSet phldrT="[نص]"/>
      <dgm:spPr>
        <a:scene3d>
          <a:camera prst="orthographicFront"/>
          <a:lightRig rig="threePt" dir="t"/>
        </a:scene3d>
        <a:sp3d>
          <a:bevelT/>
        </a:sp3d>
      </dgm:spPr>
      <dgm:t>
        <a:bodyPr/>
        <a:lstStyle/>
        <a:p>
          <a:pPr rtl="1"/>
          <a:r>
            <a:rPr lang="ar-SY"/>
            <a:t>المتغير المستقل</a:t>
          </a:r>
          <a:endParaRPr lang="ar-SA"/>
        </a:p>
      </dgm:t>
    </dgm:pt>
    <dgm:pt modelId="{5D4B67B4-FBAE-4C69-8A17-B6A08A8937DC}" type="parTrans" cxnId="{2372D7A5-EF62-44AC-AA00-4E6DAC9605A2}">
      <dgm:prSet/>
      <dgm:spPr/>
      <dgm:t>
        <a:bodyPr/>
        <a:lstStyle/>
        <a:p>
          <a:pPr rtl="1"/>
          <a:endParaRPr lang="ar-SA"/>
        </a:p>
      </dgm:t>
    </dgm:pt>
    <dgm:pt modelId="{FDAEB958-9D7A-466B-BB73-31E6BBD73365}" type="sibTrans" cxnId="{2372D7A5-EF62-44AC-AA00-4E6DAC9605A2}">
      <dgm:prSet/>
      <dgm:spPr/>
      <dgm:t>
        <a:bodyPr/>
        <a:lstStyle/>
        <a:p>
          <a:pPr rtl="1"/>
          <a:endParaRPr lang="ar-SA"/>
        </a:p>
      </dgm:t>
    </dgm:pt>
    <dgm:pt modelId="{BD1682FB-BA05-4FA7-BD3C-95AD87775690}">
      <dgm:prSet phldrT="[نص]"/>
      <dgm:spPr>
        <a:solidFill>
          <a:schemeClr val="accent6">
            <a:lumMod val="75000"/>
            <a:alpha val="90000"/>
          </a:schemeClr>
        </a:solidFill>
        <a:scene3d>
          <a:camera prst="orthographicFront"/>
          <a:lightRig rig="threePt" dir="t"/>
        </a:scene3d>
        <a:sp3d>
          <a:bevelT/>
        </a:sp3d>
      </dgm:spPr>
      <dgm:t>
        <a:bodyPr/>
        <a:lstStyle/>
        <a:p>
          <a:pPr rtl="1"/>
          <a:r>
            <a:rPr lang="ar-SY"/>
            <a:t>سلسلة التوريد</a:t>
          </a:r>
          <a:endParaRPr lang="ar-SA"/>
        </a:p>
      </dgm:t>
    </dgm:pt>
    <dgm:pt modelId="{EEE2B119-6F8F-46AE-9260-CCDFEF27A68B}" type="parTrans" cxnId="{6ED3B943-C062-4A14-A604-638A58FBC862}">
      <dgm:prSet/>
      <dgm:spPr>
        <a:scene3d>
          <a:camera prst="orthographicFront"/>
          <a:lightRig rig="threePt" dir="t"/>
        </a:scene3d>
        <a:sp3d>
          <a:bevelT/>
        </a:sp3d>
      </dgm:spPr>
      <dgm:t>
        <a:bodyPr/>
        <a:lstStyle/>
        <a:p>
          <a:pPr rtl="1"/>
          <a:endParaRPr lang="ar-SA"/>
        </a:p>
      </dgm:t>
    </dgm:pt>
    <dgm:pt modelId="{478C13FC-ED7C-460B-B8C8-DE3AC6F41043}" type="sibTrans" cxnId="{6ED3B943-C062-4A14-A604-638A58FBC862}">
      <dgm:prSet/>
      <dgm:spPr/>
      <dgm:t>
        <a:bodyPr/>
        <a:lstStyle/>
        <a:p>
          <a:pPr rtl="1"/>
          <a:endParaRPr lang="ar-SA"/>
        </a:p>
      </dgm:t>
    </dgm:pt>
    <dgm:pt modelId="{09D0BBB7-F844-4C25-B3CC-08283922FA9A}">
      <dgm:prSet phldrT="[نص]"/>
      <dgm:spPr>
        <a:scene3d>
          <a:camera prst="orthographicFront"/>
          <a:lightRig rig="threePt" dir="t"/>
        </a:scene3d>
        <a:sp3d>
          <a:bevelT/>
        </a:sp3d>
      </dgm:spPr>
      <dgm:t>
        <a:bodyPr/>
        <a:lstStyle/>
        <a:p>
          <a:pPr rtl="1"/>
          <a:r>
            <a:rPr lang="ar-SY"/>
            <a:t>التسليم</a:t>
          </a:r>
          <a:endParaRPr lang="ar-SA"/>
        </a:p>
      </dgm:t>
    </dgm:pt>
    <dgm:pt modelId="{7815E95C-D2D1-409B-8AFC-FD3319D22D29}" type="parTrans" cxnId="{DC29F1DE-9FF7-4EFC-8583-1D7B4A2F7894}">
      <dgm:prSet/>
      <dgm:spPr>
        <a:scene3d>
          <a:camera prst="orthographicFront"/>
          <a:lightRig rig="threePt" dir="t"/>
        </a:scene3d>
        <a:sp3d>
          <a:bevelT/>
        </a:sp3d>
      </dgm:spPr>
      <dgm:t>
        <a:bodyPr/>
        <a:lstStyle/>
        <a:p>
          <a:pPr rtl="1"/>
          <a:endParaRPr lang="ar-SA"/>
        </a:p>
      </dgm:t>
    </dgm:pt>
    <dgm:pt modelId="{B175AABD-6510-4415-BC49-5576381DADF3}" type="sibTrans" cxnId="{DC29F1DE-9FF7-4EFC-8583-1D7B4A2F7894}">
      <dgm:prSet/>
      <dgm:spPr/>
      <dgm:t>
        <a:bodyPr/>
        <a:lstStyle/>
        <a:p>
          <a:pPr rtl="1"/>
          <a:endParaRPr lang="ar-SA"/>
        </a:p>
      </dgm:t>
    </dgm:pt>
    <dgm:pt modelId="{C239E890-3D76-4CD3-862B-90462B0B83DA}">
      <dgm:prSet/>
      <dgm:spPr>
        <a:scene3d>
          <a:camera prst="orthographicFront"/>
          <a:lightRig rig="threePt" dir="t"/>
        </a:scene3d>
        <a:sp3d>
          <a:bevelT/>
        </a:sp3d>
      </dgm:spPr>
      <dgm:t>
        <a:bodyPr/>
        <a:lstStyle/>
        <a:p>
          <a:pPr rtl="1"/>
          <a:r>
            <a:rPr lang="ar-SY"/>
            <a:t>الإنتاج</a:t>
          </a:r>
          <a:endParaRPr lang="ar-SA"/>
        </a:p>
      </dgm:t>
    </dgm:pt>
    <dgm:pt modelId="{3FAABBED-0EDF-4C97-9D2E-CDE5DBF360C6}" type="parTrans" cxnId="{EB4D1D22-46AE-4B60-A383-7A240084C03C}">
      <dgm:prSet/>
      <dgm:spPr>
        <a:scene3d>
          <a:camera prst="orthographicFront"/>
          <a:lightRig rig="threePt" dir="t"/>
        </a:scene3d>
        <a:sp3d>
          <a:bevelT/>
        </a:sp3d>
      </dgm:spPr>
      <dgm:t>
        <a:bodyPr/>
        <a:lstStyle/>
        <a:p>
          <a:pPr rtl="1"/>
          <a:endParaRPr lang="ar-SA"/>
        </a:p>
      </dgm:t>
    </dgm:pt>
    <dgm:pt modelId="{4CFF80B4-EC74-4EE0-80AC-9169EC7CE88A}" type="sibTrans" cxnId="{EB4D1D22-46AE-4B60-A383-7A240084C03C}">
      <dgm:prSet/>
      <dgm:spPr/>
      <dgm:t>
        <a:bodyPr/>
        <a:lstStyle/>
        <a:p>
          <a:pPr rtl="1"/>
          <a:endParaRPr lang="ar-SA"/>
        </a:p>
      </dgm:t>
    </dgm:pt>
    <dgm:pt modelId="{75473E10-0BEB-4DC5-BE59-59CBA9232BDE}">
      <dgm:prSet/>
      <dgm:spPr>
        <a:scene3d>
          <a:camera prst="orthographicFront"/>
          <a:lightRig rig="threePt" dir="t"/>
        </a:scene3d>
        <a:sp3d>
          <a:bevelT/>
        </a:sp3d>
      </dgm:spPr>
      <dgm:t>
        <a:bodyPr/>
        <a:lstStyle/>
        <a:p>
          <a:pPr rtl="1"/>
          <a:r>
            <a:rPr lang="ar-SY"/>
            <a:t>التخطيط</a:t>
          </a:r>
          <a:endParaRPr lang="ar-SA"/>
        </a:p>
      </dgm:t>
    </dgm:pt>
    <dgm:pt modelId="{BD6667C2-870F-40D6-9D48-99C6C183FF87}" type="parTrans" cxnId="{4583679A-E410-4DF9-A274-4BE27108BD85}">
      <dgm:prSet/>
      <dgm:spPr>
        <a:scene3d>
          <a:camera prst="orthographicFront"/>
          <a:lightRig rig="threePt" dir="t"/>
        </a:scene3d>
        <a:sp3d>
          <a:bevelT/>
        </a:sp3d>
      </dgm:spPr>
      <dgm:t>
        <a:bodyPr/>
        <a:lstStyle/>
        <a:p>
          <a:pPr rtl="1"/>
          <a:endParaRPr lang="ar-SA"/>
        </a:p>
      </dgm:t>
    </dgm:pt>
    <dgm:pt modelId="{3D3D17E5-8486-4857-A724-D63B3094BEC1}" type="sibTrans" cxnId="{4583679A-E410-4DF9-A274-4BE27108BD85}">
      <dgm:prSet/>
      <dgm:spPr/>
      <dgm:t>
        <a:bodyPr/>
        <a:lstStyle/>
        <a:p>
          <a:pPr rtl="1"/>
          <a:endParaRPr lang="ar-SA"/>
        </a:p>
      </dgm:t>
    </dgm:pt>
    <dgm:pt modelId="{80F5D425-9D9B-42EF-AB34-3A4C2F93A20F}">
      <dgm:prSet/>
      <dgm:spPr>
        <a:scene3d>
          <a:camera prst="orthographicFront"/>
          <a:lightRig rig="threePt" dir="t"/>
        </a:scene3d>
        <a:sp3d>
          <a:bevelT/>
        </a:sp3d>
      </dgm:spPr>
      <dgm:t>
        <a:bodyPr/>
        <a:lstStyle/>
        <a:p>
          <a:pPr rtl="1"/>
          <a:r>
            <a:rPr lang="ar-SY"/>
            <a:t>تطبيق الأفكار</a:t>
          </a:r>
          <a:endParaRPr lang="ar-SA"/>
        </a:p>
      </dgm:t>
    </dgm:pt>
    <dgm:pt modelId="{F50B064D-D34B-4305-81BD-44C7B6FA43EB}" type="parTrans" cxnId="{ECBCC62A-48E1-4F2B-AD0B-6A5DDDCABCBF}">
      <dgm:prSet/>
      <dgm:spPr>
        <a:scene3d>
          <a:camera prst="orthographicFront"/>
          <a:lightRig rig="threePt" dir="t"/>
        </a:scene3d>
        <a:sp3d>
          <a:bevelT/>
        </a:sp3d>
      </dgm:spPr>
      <dgm:t>
        <a:bodyPr/>
        <a:lstStyle/>
        <a:p>
          <a:pPr rtl="1"/>
          <a:endParaRPr lang="ar-SA"/>
        </a:p>
      </dgm:t>
    </dgm:pt>
    <dgm:pt modelId="{EFCA15FD-3211-49AE-852D-A588ACDA382F}" type="sibTrans" cxnId="{ECBCC62A-48E1-4F2B-AD0B-6A5DDDCABCBF}">
      <dgm:prSet/>
      <dgm:spPr/>
      <dgm:t>
        <a:bodyPr/>
        <a:lstStyle/>
        <a:p>
          <a:pPr rtl="1"/>
          <a:endParaRPr lang="ar-SA"/>
        </a:p>
      </dgm:t>
    </dgm:pt>
    <dgm:pt modelId="{12AE1D21-6BF2-4B0C-9504-15BFF33F5D79}">
      <dgm:prSet/>
      <dgm:spPr>
        <a:scene3d>
          <a:camera prst="orthographicFront"/>
          <a:lightRig rig="threePt" dir="t"/>
        </a:scene3d>
        <a:sp3d>
          <a:bevelT/>
        </a:sp3d>
      </dgm:spPr>
      <dgm:t>
        <a:bodyPr/>
        <a:lstStyle/>
        <a:p>
          <a:pPr rtl="1"/>
          <a:r>
            <a:rPr lang="ar-SY"/>
            <a:t>تقييم الأفكار</a:t>
          </a:r>
          <a:endParaRPr lang="ar-SA"/>
        </a:p>
      </dgm:t>
    </dgm:pt>
    <dgm:pt modelId="{C2EF165F-BD2A-45B8-81E8-603888BDBD43}" type="parTrans" cxnId="{569DBC74-692A-4B9B-A341-6882655F6878}">
      <dgm:prSet/>
      <dgm:spPr>
        <a:scene3d>
          <a:camera prst="orthographicFront"/>
          <a:lightRig rig="threePt" dir="t"/>
        </a:scene3d>
        <a:sp3d>
          <a:bevelT/>
        </a:sp3d>
      </dgm:spPr>
      <dgm:t>
        <a:bodyPr/>
        <a:lstStyle/>
        <a:p>
          <a:pPr rtl="1"/>
          <a:endParaRPr lang="ar-SA"/>
        </a:p>
      </dgm:t>
    </dgm:pt>
    <dgm:pt modelId="{D2036128-E025-4AD5-81AE-4E275B57084C}" type="sibTrans" cxnId="{569DBC74-692A-4B9B-A341-6882655F6878}">
      <dgm:prSet/>
      <dgm:spPr/>
      <dgm:t>
        <a:bodyPr/>
        <a:lstStyle/>
        <a:p>
          <a:pPr rtl="1"/>
          <a:endParaRPr lang="ar-SA"/>
        </a:p>
      </dgm:t>
    </dgm:pt>
    <dgm:pt modelId="{9BD197F3-F6CB-4E18-8448-FE2E57E10EC2}" type="pres">
      <dgm:prSet presAssocID="{A9C23AA4-461E-4F5F-835C-C7CB20B34EB5}" presName="diagram" presStyleCnt="0">
        <dgm:presLayoutVars>
          <dgm:chPref val="1"/>
          <dgm:dir/>
          <dgm:animOne val="branch"/>
          <dgm:animLvl val="lvl"/>
          <dgm:resizeHandles/>
        </dgm:presLayoutVars>
      </dgm:prSet>
      <dgm:spPr/>
      <dgm:t>
        <a:bodyPr/>
        <a:lstStyle/>
        <a:p>
          <a:pPr rtl="1"/>
          <a:endParaRPr lang="ar-SA"/>
        </a:p>
      </dgm:t>
    </dgm:pt>
    <dgm:pt modelId="{0CCC8918-7DB4-4617-B6BD-60D08E6AD4AA}" type="pres">
      <dgm:prSet presAssocID="{1E3D8132-1BA5-4E2D-8EB2-341467E81352}" presName="root" presStyleCnt="0"/>
      <dgm:spPr>
        <a:scene3d>
          <a:camera prst="orthographicFront"/>
          <a:lightRig rig="threePt" dir="t"/>
        </a:scene3d>
        <a:sp3d>
          <a:bevelT/>
        </a:sp3d>
      </dgm:spPr>
    </dgm:pt>
    <dgm:pt modelId="{98149D7E-7609-4530-AF40-8EF4B6E43514}" type="pres">
      <dgm:prSet presAssocID="{1E3D8132-1BA5-4E2D-8EB2-341467E81352}" presName="rootComposite" presStyleCnt="0"/>
      <dgm:spPr>
        <a:scene3d>
          <a:camera prst="orthographicFront"/>
          <a:lightRig rig="threePt" dir="t"/>
        </a:scene3d>
        <a:sp3d>
          <a:bevelT/>
        </a:sp3d>
      </dgm:spPr>
    </dgm:pt>
    <dgm:pt modelId="{717493E8-7774-472C-B2E0-46D1FFBF267E}" type="pres">
      <dgm:prSet presAssocID="{1E3D8132-1BA5-4E2D-8EB2-341467E81352}" presName="rootText" presStyleLbl="node1" presStyleIdx="0" presStyleCnt="2" custScaleX="130694"/>
      <dgm:spPr/>
      <dgm:t>
        <a:bodyPr/>
        <a:lstStyle/>
        <a:p>
          <a:pPr rtl="1"/>
          <a:endParaRPr lang="ar-SA"/>
        </a:p>
      </dgm:t>
    </dgm:pt>
    <dgm:pt modelId="{3EE9BE9C-6671-4521-BDFC-81C150B7BA2B}" type="pres">
      <dgm:prSet presAssocID="{1E3D8132-1BA5-4E2D-8EB2-341467E81352}" presName="rootConnector" presStyleLbl="node1" presStyleIdx="0" presStyleCnt="2"/>
      <dgm:spPr/>
      <dgm:t>
        <a:bodyPr/>
        <a:lstStyle/>
        <a:p>
          <a:pPr rtl="1"/>
          <a:endParaRPr lang="ar-SA"/>
        </a:p>
      </dgm:t>
    </dgm:pt>
    <dgm:pt modelId="{97635332-2665-4A32-B43B-7171DBA90789}" type="pres">
      <dgm:prSet presAssocID="{1E3D8132-1BA5-4E2D-8EB2-341467E81352}" presName="childShape" presStyleCnt="0"/>
      <dgm:spPr>
        <a:scene3d>
          <a:camera prst="orthographicFront"/>
          <a:lightRig rig="threePt" dir="t"/>
        </a:scene3d>
        <a:sp3d>
          <a:bevelT/>
        </a:sp3d>
      </dgm:spPr>
    </dgm:pt>
    <dgm:pt modelId="{539082EF-2A31-4809-AB09-E34B9D8714AE}" type="pres">
      <dgm:prSet presAssocID="{B570BE2D-9D5A-4DD0-A90E-871204DE2CC7}" presName="Name13" presStyleLbl="parChTrans1D2" presStyleIdx="0" presStyleCnt="8"/>
      <dgm:spPr/>
      <dgm:t>
        <a:bodyPr/>
        <a:lstStyle/>
        <a:p>
          <a:pPr rtl="1"/>
          <a:endParaRPr lang="ar-SA"/>
        </a:p>
      </dgm:t>
    </dgm:pt>
    <dgm:pt modelId="{C031C05C-B269-42C0-AA47-F861D551048A}" type="pres">
      <dgm:prSet presAssocID="{5B02CD15-0AAB-4D99-B204-8C9492A0BC53}" presName="childText" presStyleLbl="bgAcc1" presStyleIdx="0" presStyleCnt="8" custScaleX="164548">
        <dgm:presLayoutVars>
          <dgm:bulletEnabled val="1"/>
        </dgm:presLayoutVars>
      </dgm:prSet>
      <dgm:spPr/>
      <dgm:t>
        <a:bodyPr/>
        <a:lstStyle/>
        <a:p>
          <a:pPr rtl="1"/>
          <a:endParaRPr lang="ar-SA"/>
        </a:p>
      </dgm:t>
    </dgm:pt>
    <dgm:pt modelId="{64969C82-819D-4607-8968-9426889808EF}" type="pres">
      <dgm:prSet presAssocID="{5B57BDD5-DA53-4F15-9E30-37E23B17FA6A}" presName="Name13" presStyleLbl="parChTrans1D2" presStyleIdx="1" presStyleCnt="8"/>
      <dgm:spPr/>
      <dgm:t>
        <a:bodyPr/>
        <a:lstStyle/>
        <a:p>
          <a:pPr rtl="1"/>
          <a:endParaRPr lang="ar-SA"/>
        </a:p>
      </dgm:t>
    </dgm:pt>
    <dgm:pt modelId="{55905CED-BA17-4FB0-B91D-B250C03A469C}" type="pres">
      <dgm:prSet presAssocID="{F3FD03C3-49D3-415E-8DDE-2A2F9F750E41}" presName="childText" presStyleLbl="bgAcc1" presStyleIdx="1" presStyleCnt="8" custScaleX="165050">
        <dgm:presLayoutVars>
          <dgm:bulletEnabled val="1"/>
        </dgm:presLayoutVars>
      </dgm:prSet>
      <dgm:spPr/>
      <dgm:t>
        <a:bodyPr/>
        <a:lstStyle/>
        <a:p>
          <a:pPr rtl="1"/>
          <a:endParaRPr lang="ar-SA"/>
        </a:p>
      </dgm:t>
    </dgm:pt>
    <dgm:pt modelId="{73A9454A-7A33-4C2E-952A-B18DB929BF27}" type="pres">
      <dgm:prSet presAssocID="{C2EF165F-BD2A-45B8-81E8-603888BDBD43}" presName="Name13" presStyleLbl="parChTrans1D2" presStyleIdx="2" presStyleCnt="8"/>
      <dgm:spPr/>
      <dgm:t>
        <a:bodyPr/>
        <a:lstStyle/>
        <a:p>
          <a:pPr rtl="1"/>
          <a:endParaRPr lang="ar-SA"/>
        </a:p>
      </dgm:t>
    </dgm:pt>
    <dgm:pt modelId="{9B5316FA-9C37-4070-8FB6-A0A4D5326C01}" type="pres">
      <dgm:prSet presAssocID="{12AE1D21-6BF2-4B0C-9504-15BFF33F5D79}" presName="childText" presStyleLbl="bgAcc1" presStyleIdx="2" presStyleCnt="8" custScaleX="161085">
        <dgm:presLayoutVars>
          <dgm:bulletEnabled val="1"/>
        </dgm:presLayoutVars>
      </dgm:prSet>
      <dgm:spPr/>
      <dgm:t>
        <a:bodyPr/>
        <a:lstStyle/>
        <a:p>
          <a:pPr rtl="1"/>
          <a:endParaRPr lang="ar-SA"/>
        </a:p>
      </dgm:t>
    </dgm:pt>
    <dgm:pt modelId="{25503C66-B23D-45DE-8A34-CD44775229A8}" type="pres">
      <dgm:prSet presAssocID="{F50B064D-D34B-4305-81BD-44C7B6FA43EB}" presName="Name13" presStyleLbl="parChTrans1D2" presStyleIdx="3" presStyleCnt="8"/>
      <dgm:spPr/>
      <dgm:t>
        <a:bodyPr/>
        <a:lstStyle/>
        <a:p>
          <a:pPr rtl="1"/>
          <a:endParaRPr lang="ar-SA"/>
        </a:p>
      </dgm:t>
    </dgm:pt>
    <dgm:pt modelId="{EF20AEDD-FDF4-4E5C-B83F-872B1FBD2B80}" type="pres">
      <dgm:prSet presAssocID="{80F5D425-9D9B-42EF-AB34-3A4C2F93A20F}" presName="childText" presStyleLbl="bgAcc1" presStyleIdx="3" presStyleCnt="8" custScaleX="152931">
        <dgm:presLayoutVars>
          <dgm:bulletEnabled val="1"/>
        </dgm:presLayoutVars>
      </dgm:prSet>
      <dgm:spPr/>
      <dgm:t>
        <a:bodyPr/>
        <a:lstStyle/>
        <a:p>
          <a:pPr rtl="1"/>
          <a:endParaRPr lang="ar-SA"/>
        </a:p>
      </dgm:t>
    </dgm:pt>
    <dgm:pt modelId="{34922851-7D43-45C2-88A0-E74B88C5FE52}" type="pres">
      <dgm:prSet presAssocID="{38F051AC-11C7-4EA3-AD3B-26930419BC00}" presName="root" presStyleCnt="0"/>
      <dgm:spPr>
        <a:scene3d>
          <a:camera prst="orthographicFront"/>
          <a:lightRig rig="threePt" dir="t"/>
        </a:scene3d>
        <a:sp3d>
          <a:bevelT/>
        </a:sp3d>
      </dgm:spPr>
    </dgm:pt>
    <dgm:pt modelId="{6C028B48-32E7-4F9A-95AA-4FF4D139F6C9}" type="pres">
      <dgm:prSet presAssocID="{38F051AC-11C7-4EA3-AD3B-26930419BC00}" presName="rootComposite" presStyleCnt="0"/>
      <dgm:spPr>
        <a:scene3d>
          <a:camera prst="orthographicFront"/>
          <a:lightRig rig="threePt" dir="t"/>
        </a:scene3d>
        <a:sp3d>
          <a:bevelT/>
        </a:sp3d>
      </dgm:spPr>
    </dgm:pt>
    <dgm:pt modelId="{CD6B563F-5601-4A98-924A-F238A2AC6320}" type="pres">
      <dgm:prSet presAssocID="{38F051AC-11C7-4EA3-AD3B-26930419BC00}" presName="rootText" presStyleLbl="node1" presStyleIdx="1" presStyleCnt="2" custScaleX="160565"/>
      <dgm:spPr/>
      <dgm:t>
        <a:bodyPr/>
        <a:lstStyle/>
        <a:p>
          <a:pPr rtl="1"/>
          <a:endParaRPr lang="ar-SA"/>
        </a:p>
      </dgm:t>
    </dgm:pt>
    <dgm:pt modelId="{6F7C9136-E93D-4DDC-849A-81E893969857}" type="pres">
      <dgm:prSet presAssocID="{38F051AC-11C7-4EA3-AD3B-26930419BC00}" presName="rootConnector" presStyleLbl="node1" presStyleIdx="1" presStyleCnt="2"/>
      <dgm:spPr/>
      <dgm:t>
        <a:bodyPr/>
        <a:lstStyle/>
        <a:p>
          <a:pPr rtl="1"/>
          <a:endParaRPr lang="ar-SA"/>
        </a:p>
      </dgm:t>
    </dgm:pt>
    <dgm:pt modelId="{8C40D45F-5D96-42F8-8AAB-395C9EFC8AF3}" type="pres">
      <dgm:prSet presAssocID="{38F051AC-11C7-4EA3-AD3B-26930419BC00}" presName="childShape" presStyleCnt="0"/>
      <dgm:spPr>
        <a:scene3d>
          <a:camera prst="orthographicFront"/>
          <a:lightRig rig="threePt" dir="t"/>
        </a:scene3d>
        <a:sp3d>
          <a:bevelT/>
        </a:sp3d>
      </dgm:spPr>
    </dgm:pt>
    <dgm:pt modelId="{A414F28E-16B9-44D8-BD50-9E071B309AFA}" type="pres">
      <dgm:prSet presAssocID="{EEE2B119-6F8F-46AE-9260-CCDFEF27A68B}" presName="Name13" presStyleLbl="parChTrans1D2" presStyleIdx="4" presStyleCnt="8"/>
      <dgm:spPr/>
      <dgm:t>
        <a:bodyPr/>
        <a:lstStyle/>
        <a:p>
          <a:pPr rtl="1"/>
          <a:endParaRPr lang="ar-SA"/>
        </a:p>
      </dgm:t>
    </dgm:pt>
    <dgm:pt modelId="{26E1FD18-7B3D-4AB9-9B32-CCD4B28701DB}" type="pres">
      <dgm:prSet presAssocID="{BD1682FB-BA05-4FA7-BD3C-95AD87775690}" presName="childText" presStyleLbl="bgAcc1" presStyleIdx="4" presStyleCnt="8" custScaleX="173216">
        <dgm:presLayoutVars>
          <dgm:bulletEnabled val="1"/>
        </dgm:presLayoutVars>
      </dgm:prSet>
      <dgm:spPr/>
      <dgm:t>
        <a:bodyPr/>
        <a:lstStyle/>
        <a:p>
          <a:pPr rtl="1"/>
          <a:endParaRPr lang="ar-SA"/>
        </a:p>
      </dgm:t>
    </dgm:pt>
    <dgm:pt modelId="{6EC9AA92-A12A-46ED-9F73-32E3A3D86D47}" type="pres">
      <dgm:prSet presAssocID="{BD6667C2-870F-40D6-9D48-99C6C183FF87}" presName="Name13" presStyleLbl="parChTrans1D2" presStyleIdx="5" presStyleCnt="8"/>
      <dgm:spPr/>
      <dgm:t>
        <a:bodyPr/>
        <a:lstStyle/>
        <a:p>
          <a:pPr rtl="1"/>
          <a:endParaRPr lang="ar-SA"/>
        </a:p>
      </dgm:t>
    </dgm:pt>
    <dgm:pt modelId="{A816C56D-0341-468B-AABE-70AFE5E30856}" type="pres">
      <dgm:prSet presAssocID="{75473E10-0BEB-4DC5-BE59-59CBA9232BDE}" presName="childText" presStyleLbl="bgAcc1" presStyleIdx="5" presStyleCnt="8" custScaleX="174940">
        <dgm:presLayoutVars>
          <dgm:bulletEnabled val="1"/>
        </dgm:presLayoutVars>
      </dgm:prSet>
      <dgm:spPr/>
      <dgm:t>
        <a:bodyPr/>
        <a:lstStyle/>
        <a:p>
          <a:pPr rtl="1"/>
          <a:endParaRPr lang="ar-SA"/>
        </a:p>
      </dgm:t>
    </dgm:pt>
    <dgm:pt modelId="{4F371876-1C59-4943-B8D4-073F1AF31B9B}" type="pres">
      <dgm:prSet presAssocID="{3FAABBED-0EDF-4C97-9D2E-CDE5DBF360C6}" presName="Name13" presStyleLbl="parChTrans1D2" presStyleIdx="6" presStyleCnt="8"/>
      <dgm:spPr/>
      <dgm:t>
        <a:bodyPr/>
        <a:lstStyle/>
        <a:p>
          <a:pPr rtl="1"/>
          <a:endParaRPr lang="ar-SA"/>
        </a:p>
      </dgm:t>
    </dgm:pt>
    <dgm:pt modelId="{718305C5-A3A6-4E1D-BBE1-1EE1D43E0D99}" type="pres">
      <dgm:prSet presAssocID="{C239E890-3D76-4CD3-862B-90462B0B83DA}" presName="childText" presStyleLbl="bgAcc1" presStyleIdx="6" presStyleCnt="8" custScaleX="172617">
        <dgm:presLayoutVars>
          <dgm:bulletEnabled val="1"/>
        </dgm:presLayoutVars>
      </dgm:prSet>
      <dgm:spPr/>
      <dgm:t>
        <a:bodyPr/>
        <a:lstStyle/>
        <a:p>
          <a:pPr rtl="1"/>
          <a:endParaRPr lang="ar-SA"/>
        </a:p>
      </dgm:t>
    </dgm:pt>
    <dgm:pt modelId="{E901F516-43EA-4409-BDC3-0C56643D98D5}" type="pres">
      <dgm:prSet presAssocID="{7815E95C-D2D1-409B-8AFC-FD3319D22D29}" presName="Name13" presStyleLbl="parChTrans1D2" presStyleIdx="7" presStyleCnt="8"/>
      <dgm:spPr/>
      <dgm:t>
        <a:bodyPr/>
        <a:lstStyle/>
        <a:p>
          <a:pPr rtl="1"/>
          <a:endParaRPr lang="ar-SA"/>
        </a:p>
      </dgm:t>
    </dgm:pt>
    <dgm:pt modelId="{63C9F027-F274-48BB-8B5E-2F0F21BA0428}" type="pres">
      <dgm:prSet presAssocID="{09D0BBB7-F844-4C25-B3CC-08283922FA9A}" presName="childText" presStyleLbl="bgAcc1" presStyleIdx="7" presStyleCnt="8" custScaleX="178461">
        <dgm:presLayoutVars>
          <dgm:bulletEnabled val="1"/>
        </dgm:presLayoutVars>
      </dgm:prSet>
      <dgm:spPr/>
      <dgm:t>
        <a:bodyPr/>
        <a:lstStyle/>
        <a:p>
          <a:pPr rtl="1"/>
          <a:endParaRPr lang="ar-SA"/>
        </a:p>
      </dgm:t>
    </dgm:pt>
  </dgm:ptLst>
  <dgm:cxnLst>
    <dgm:cxn modelId="{26BEDC35-B14E-464E-91D6-315E86DFC8C2}" type="presOf" srcId="{7815E95C-D2D1-409B-8AFC-FD3319D22D29}" destId="{E901F516-43EA-4409-BDC3-0C56643D98D5}" srcOrd="0" destOrd="0" presId="urn:microsoft.com/office/officeart/2005/8/layout/hierarchy3"/>
    <dgm:cxn modelId="{BE371848-59CD-4731-AEBF-77D9CD904BF1}" type="presOf" srcId="{C2EF165F-BD2A-45B8-81E8-603888BDBD43}" destId="{73A9454A-7A33-4C2E-952A-B18DB929BF27}" srcOrd="0" destOrd="0" presId="urn:microsoft.com/office/officeart/2005/8/layout/hierarchy3"/>
    <dgm:cxn modelId="{4C85211F-7145-45AF-A932-1BC310448581}" type="presOf" srcId="{EEE2B119-6F8F-46AE-9260-CCDFEF27A68B}" destId="{A414F28E-16B9-44D8-BD50-9E071B309AFA}" srcOrd="0" destOrd="0" presId="urn:microsoft.com/office/officeart/2005/8/layout/hierarchy3"/>
    <dgm:cxn modelId="{1E4EBE5C-A97A-441D-AAC7-4F70BD9AE49A}" type="presOf" srcId="{F50B064D-D34B-4305-81BD-44C7B6FA43EB}" destId="{25503C66-B23D-45DE-8A34-CD44775229A8}" srcOrd="0" destOrd="0" presId="urn:microsoft.com/office/officeart/2005/8/layout/hierarchy3"/>
    <dgm:cxn modelId="{F02CD294-E7A2-4765-A608-EDAF762FC35E}" type="presOf" srcId="{12AE1D21-6BF2-4B0C-9504-15BFF33F5D79}" destId="{9B5316FA-9C37-4070-8FB6-A0A4D5326C01}" srcOrd="0" destOrd="0" presId="urn:microsoft.com/office/officeart/2005/8/layout/hierarchy3"/>
    <dgm:cxn modelId="{BABA3D20-431E-4BF2-9071-D879C7F3155A}" type="presOf" srcId="{F3FD03C3-49D3-415E-8DDE-2A2F9F750E41}" destId="{55905CED-BA17-4FB0-B91D-B250C03A469C}" srcOrd="0" destOrd="0" presId="urn:microsoft.com/office/officeart/2005/8/layout/hierarchy3"/>
    <dgm:cxn modelId="{65117789-DC4B-421A-B003-91A507D48B72}" srcId="{1E3D8132-1BA5-4E2D-8EB2-341467E81352}" destId="{5B02CD15-0AAB-4D99-B204-8C9492A0BC53}" srcOrd="0" destOrd="0" parTransId="{B570BE2D-9D5A-4DD0-A90E-871204DE2CC7}" sibTransId="{D6208AC3-7E21-4922-B33F-3A51795BE0A3}"/>
    <dgm:cxn modelId="{ECBCC62A-48E1-4F2B-AD0B-6A5DDDCABCBF}" srcId="{1E3D8132-1BA5-4E2D-8EB2-341467E81352}" destId="{80F5D425-9D9B-42EF-AB34-3A4C2F93A20F}" srcOrd="3" destOrd="0" parTransId="{F50B064D-D34B-4305-81BD-44C7B6FA43EB}" sibTransId="{EFCA15FD-3211-49AE-852D-A588ACDA382F}"/>
    <dgm:cxn modelId="{F542E02E-88CC-4FEF-B506-71E4075FA3CF}" type="presOf" srcId="{09D0BBB7-F844-4C25-B3CC-08283922FA9A}" destId="{63C9F027-F274-48BB-8B5E-2F0F21BA0428}" srcOrd="0" destOrd="0" presId="urn:microsoft.com/office/officeart/2005/8/layout/hierarchy3"/>
    <dgm:cxn modelId="{DBED9DE6-8EAB-41E1-AEA1-C9E53EA80F54}" type="presOf" srcId="{38F051AC-11C7-4EA3-AD3B-26930419BC00}" destId="{CD6B563F-5601-4A98-924A-F238A2AC6320}" srcOrd="0" destOrd="0" presId="urn:microsoft.com/office/officeart/2005/8/layout/hierarchy3"/>
    <dgm:cxn modelId="{EB4D1D22-46AE-4B60-A383-7A240084C03C}" srcId="{38F051AC-11C7-4EA3-AD3B-26930419BC00}" destId="{C239E890-3D76-4CD3-862B-90462B0B83DA}" srcOrd="2" destOrd="0" parTransId="{3FAABBED-0EDF-4C97-9D2E-CDE5DBF360C6}" sibTransId="{4CFF80B4-EC74-4EE0-80AC-9169EC7CE88A}"/>
    <dgm:cxn modelId="{6A0DF274-1AEA-42A6-89BF-E9A7C806A86B}" type="presOf" srcId="{38F051AC-11C7-4EA3-AD3B-26930419BC00}" destId="{6F7C9136-E93D-4DDC-849A-81E893969857}" srcOrd="1" destOrd="0" presId="urn:microsoft.com/office/officeart/2005/8/layout/hierarchy3"/>
    <dgm:cxn modelId="{569DBC74-692A-4B9B-A341-6882655F6878}" srcId="{1E3D8132-1BA5-4E2D-8EB2-341467E81352}" destId="{12AE1D21-6BF2-4B0C-9504-15BFF33F5D79}" srcOrd="2" destOrd="0" parTransId="{C2EF165F-BD2A-45B8-81E8-603888BDBD43}" sibTransId="{D2036128-E025-4AD5-81AE-4E275B57084C}"/>
    <dgm:cxn modelId="{D7F59CD0-9790-4F15-A4B2-A58F7765E766}" type="presOf" srcId="{B570BE2D-9D5A-4DD0-A90E-871204DE2CC7}" destId="{539082EF-2A31-4809-AB09-E34B9D8714AE}" srcOrd="0" destOrd="0" presId="urn:microsoft.com/office/officeart/2005/8/layout/hierarchy3"/>
    <dgm:cxn modelId="{9932553A-1AC4-429C-A2B1-29E1C5A1BD78}" type="presOf" srcId="{75473E10-0BEB-4DC5-BE59-59CBA9232BDE}" destId="{A816C56D-0341-468B-AABE-70AFE5E30856}" srcOrd="0" destOrd="0" presId="urn:microsoft.com/office/officeart/2005/8/layout/hierarchy3"/>
    <dgm:cxn modelId="{32EB3A6B-C746-4D11-BDA3-B307F8FF9707}" srcId="{1E3D8132-1BA5-4E2D-8EB2-341467E81352}" destId="{F3FD03C3-49D3-415E-8DDE-2A2F9F750E41}" srcOrd="1" destOrd="0" parTransId="{5B57BDD5-DA53-4F15-9E30-37E23B17FA6A}" sibTransId="{54B31EE5-F209-431E-ADEC-E1FC7E0B1722}"/>
    <dgm:cxn modelId="{08A7298F-1C20-4F97-A597-3A94643AF7BB}" type="presOf" srcId="{C239E890-3D76-4CD3-862B-90462B0B83DA}" destId="{718305C5-A3A6-4E1D-BBE1-1EE1D43E0D99}" srcOrd="0" destOrd="0" presId="urn:microsoft.com/office/officeart/2005/8/layout/hierarchy3"/>
    <dgm:cxn modelId="{4583679A-E410-4DF9-A274-4BE27108BD85}" srcId="{38F051AC-11C7-4EA3-AD3B-26930419BC00}" destId="{75473E10-0BEB-4DC5-BE59-59CBA9232BDE}" srcOrd="1" destOrd="0" parTransId="{BD6667C2-870F-40D6-9D48-99C6C183FF87}" sibTransId="{3D3D17E5-8486-4857-A724-D63B3094BEC1}"/>
    <dgm:cxn modelId="{9528BE46-08E6-4DC1-A424-50FE4B45AB67}" srcId="{A9C23AA4-461E-4F5F-835C-C7CB20B34EB5}" destId="{1E3D8132-1BA5-4E2D-8EB2-341467E81352}" srcOrd="0" destOrd="0" parTransId="{0734179D-A23D-44B0-9DE7-DB46BBED4D62}" sibTransId="{45035190-E497-4C58-98E5-4E5A786E70CF}"/>
    <dgm:cxn modelId="{083CD183-6F20-4714-9B6B-24E841E0EA53}" type="presOf" srcId="{5B57BDD5-DA53-4F15-9E30-37E23B17FA6A}" destId="{64969C82-819D-4607-8968-9426889808EF}" srcOrd="0" destOrd="0" presId="urn:microsoft.com/office/officeart/2005/8/layout/hierarchy3"/>
    <dgm:cxn modelId="{DC29F1DE-9FF7-4EFC-8583-1D7B4A2F7894}" srcId="{38F051AC-11C7-4EA3-AD3B-26930419BC00}" destId="{09D0BBB7-F844-4C25-B3CC-08283922FA9A}" srcOrd="3" destOrd="0" parTransId="{7815E95C-D2D1-409B-8AFC-FD3319D22D29}" sibTransId="{B175AABD-6510-4415-BC49-5576381DADF3}"/>
    <dgm:cxn modelId="{CF56739A-F1EF-4A9F-8B53-B75FB2739BCE}" type="presOf" srcId="{1E3D8132-1BA5-4E2D-8EB2-341467E81352}" destId="{717493E8-7774-472C-B2E0-46D1FFBF267E}" srcOrd="0" destOrd="0" presId="urn:microsoft.com/office/officeart/2005/8/layout/hierarchy3"/>
    <dgm:cxn modelId="{4238E265-6364-48FF-B652-65572C9BB205}" type="presOf" srcId="{3FAABBED-0EDF-4C97-9D2E-CDE5DBF360C6}" destId="{4F371876-1C59-4943-B8D4-073F1AF31B9B}" srcOrd="0" destOrd="0" presId="urn:microsoft.com/office/officeart/2005/8/layout/hierarchy3"/>
    <dgm:cxn modelId="{F9CD48D0-7116-4C95-8396-C511C393B18C}" type="presOf" srcId="{1E3D8132-1BA5-4E2D-8EB2-341467E81352}" destId="{3EE9BE9C-6671-4521-BDFC-81C150B7BA2B}" srcOrd="1" destOrd="0" presId="urn:microsoft.com/office/officeart/2005/8/layout/hierarchy3"/>
    <dgm:cxn modelId="{822F266F-4627-44C1-88FE-338C7C1985EB}" type="presOf" srcId="{5B02CD15-0AAB-4D99-B204-8C9492A0BC53}" destId="{C031C05C-B269-42C0-AA47-F861D551048A}" srcOrd="0" destOrd="0" presId="urn:microsoft.com/office/officeart/2005/8/layout/hierarchy3"/>
    <dgm:cxn modelId="{6ED3B943-C062-4A14-A604-638A58FBC862}" srcId="{38F051AC-11C7-4EA3-AD3B-26930419BC00}" destId="{BD1682FB-BA05-4FA7-BD3C-95AD87775690}" srcOrd="0" destOrd="0" parTransId="{EEE2B119-6F8F-46AE-9260-CCDFEF27A68B}" sibTransId="{478C13FC-ED7C-460B-B8C8-DE3AC6F41043}"/>
    <dgm:cxn modelId="{81900C4A-F5E4-4FF5-90CF-36B35D035B76}" type="presOf" srcId="{BD1682FB-BA05-4FA7-BD3C-95AD87775690}" destId="{26E1FD18-7B3D-4AB9-9B32-CCD4B28701DB}" srcOrd="0" destOrd="0" presId="urn:microsoft.com/office/officeart/2005/8/layout/hierarchy3"/>
    <dgm:cxn modelId="{C4836049-C7BD-41F6-9C27-EDDE5D7E5AD5}" type="presOf" srcId="{BD6667C2-870F-40D6-9D48-99C6C183FF87}" destId="{6EC9AA92-A12A-46ED-9F73-32E3A3D86D47}" srcOrd="0" destOrd="0" presId="urn:microsoft.com/office/officeart/2005/8/layout/hierarchy3"/>
    <dgm:cxn modelId="{86DB883A-AA3C-4496-A477-EFD3F2A25C86}" type="presOf" srcId="{80F5D425-9D9B-42EF-AB34-3A4C2F93A20F}" destId="{EF20AEDD-FDF4-4E5C-B83F-872B1FBD2B80}" srcOrd="0" destOrd="0" presId="urn:microsoft.com/office/officeart/2005/8/layout/hierarchy3"/>
    <dgm:cxn modelId="{2372D7A5-EF62-44AC-AA00-4E6DAC9605A2}" srcId="{A9C23AA4-461E-4F5F-835C-C7CB20B34EB5}" destId="{38F051AC-11C7-4EA3-AD3B-26930419BC00}" srcOrd="1" destOrd="0" parTransId="{5D4B67B4-FBAE-4C69-8A17-B6A08A8937DC}" sibTransId="{FDAEB958-9D7A-466B-BB73-31E6BBD73365}"/>
    <dgm:cxn modelId="{95A06327-1171-4CC8-B262-2DB31D53A886}" type="presOf" srcId="{A9C23AA4-461E-4F5F-835C-C7CB20B34EB5}" destId="{9BD197F3-F6CB-4E18-8448-FE2E57E10EC2}" srcOrd="0" destOrd="0" presId="urn:microsoft.com/office/officeart/2005/8/layout/hierarchy3"/>
    <dgm:cxn modelId="{B7D281E2-20D4-4CB0-BEC3-E3F074DAD59C}" type="presParOf" srcId="{9BD197F3-F6CB-4E18-8448-FE2E57E10EC2}" destId="{0CCC8918-7DB4-4617-B6BD-60D08E6AD4AA}" srcOrd="0" destOrd="0" presId="urn:microsoft.com/office/officeart/2005/8/layout/hierarchy3"/>
    <dgm:cxn modelId="{CB626A1B-0128-48E4-8879-C33B56C1EDE3}" type="presParOf" srcId="{0CCC8918-7DB4-4617-B6BD-60D08E6AD4AA}" destId="{98149D7E-7609-4530-AF40-8EF4B6E43514}" srcOrd="0" destOrd="0" presId="urn:microsoft.com/office/officeart/2005/8/layout/hierarchy3"/>
    <dgm:cxn modelId="{20239D23-E615-4B9A-94C8-7EC787A8CA49}" type="presParOf" srcId="{98149D7E-7609-4530-AF40-8EF4B6E43514}" destId="{717493E8-7774-472C-B2E0-46D1FFBF267E}" srcOrd="0" destOrd="0" presId="urn:microsoft.com/office/officeart/2005/8/layout/hierarchy3"/>
    <dgm:cxn modelId="{85503064-B2CA-4F64-A649-D83018AD41CD}" type="presParOf" srcId="{98149D7E-7609-4530-AF40-8EF4B6E43514}" destId="{3EE9BE9C-6671-4521-BDFC-81C150B7BA2B}" srcOrd="1" destOrd="0" presId="urn:microsoft.com/office/officeart/2005/8/layout/hierarchy3"/>
    <dgm:cxn modelId="{640FB344-96F8-4B7C-8934-5CD95159703B}" type="presParOf" srcId="{0CCC8918-7DB4-4617-B6BD-60D08E6AD4AA}" destId="{97635332-2665-4A32-B43B-7171DBA90789}" srcOrd="1" destOrd="0" presId="urn:microsoft.com/office/officeart/2005/8/layout/hierarchy3"/>
    <dgm:cxn modelId="{C9627536-3529-4164-BDA2-614BC0090B53}" type="presParOf" srcId="{97635332-2665-4A32-B43B-7171DBA90789}" destId="{539082EF-2A31-4809-AB09-E34B9D8714AE}" srcOrd="0" destOrd="0" presId="urn:microsoft.com/office/officeart/2005/8/layout/hierarchy3"/>
    <dgm:cxn modelId="{252B521D-3994-432E-9A9E-7A95390F970E}" type="presParOf" srcId="{97635332-2665-4A32-B43B-7171DBA90789}" destId="{C031C05C-B269-42C0-AA47-F861D551048A}" srcOrd="1" destOrd="0" presId="urn:microsoft.com/office/officeart/2005/8/layout/hierarchy3"/>
    <dgm:cxn modelId="{3D1EFADE-C2A3-4A05-B556-9B3CA2EE2226}" type="presParOf" srcId="{97635332-2665-4A32-B43B-7171DBA90789}" destId="{64969C82-819D-4607-8968-9426889808EF}" srcOrd="2" destOrd="0" presId="urn:microsoft.com/office/officeart/2005/8/layout/hierarchy3"/>
    <dgm:cxn modelId="{75DD4D22-B0CD-423B-B0B7-B70A73442599}" type="presParOf" srcId="{97635332-2665-4A32-B43B-7171DBA90789}" destId="{55905CED-BA17-4FB0-B91D-B250C03A469C}" srcOrd="3" destOrd="0" presId="urn:microsoft.com/office/officeart/2005/8/layout/hierarchy3"/>
    <dgm:cxn modelId="{B18BEF98-DD47-487D-A650-39A2FCEE7B2D}" type="presParOf" srcId="{97635332-2665-4A32-B43B-7171DBA90789}" destId="{73A9454A-7A33-4C2E-952A-B18DB929BF27}" srcOrd="4" destOrd="0" presId="urn:microsoft.com/office/officeart/2005/8/layout/hierarchy3"/>
    <dgm:cxn modelId="{A170B835-4D9D-4D2E-9326-5402B32DCC26}" type="presParOf" srcId="{97635332-2665-4A32-B43B-7171DBA90789}" destId="{9B5316FA-9C37-4070-8FB6-A0A4D5326C01}" srcOrd="5" destOrd="0" presId="urn:microsoft.com/office/officeart/2005/8/layout/hierarchy3"/>
    <dgm:cxn modelId="{C9035467-07D9-4E2F-BCFC-6F00236E8703}" type="presParOf" srcId="{97635332-2665-4A32-B43B-7171DBA90789}" destId="{25503C66-B23D-45DE-8A34-CD44775229A8}" srcOrd="6" destOrd="0" presId="urn:microsoft.com/office/officeart/2005/8/layout/hierarchy3"/>
    <dgm:cxn modelId="{157BCD8D-9A75-47E3-8735-5ABA14483A25}" type="presParOf" srcId="{97635332-2665-4A32-B43B-7171DBA90789}" destId="{EF20AEDD-FDF4-4E5C-B83F-872B1FBD2B80}" srcOrd="7" destOrd="0" presId="urn:microsoft.com/office/officeart/2005/8/layout/hierarchy3"/>
    <dgm:cxn modelId="{01412FCB-AFE8-4E69-A5C6-6ADBD7728614}" type="presParOf" srcId="{9BD197F3-F6CB-4E18-8448-FE2E57E10EC2}" destId="{34922851-7D43-45C2-88A0-E74B88C5FE52}" srcOrd="1" destOrd="0" presId="urn:microsoft.com/office/officeart/2005/8/layout/hierarchy3"/>
    <dgm:cxn modelId="{4B99F7F3-FF2F-47D7-B33B-EFB342CBD524}" type="presParOf" srcId="{34922851-7D43-45C2-88A0-E74B88C5FE52}" destId="{6C028B48-32E7-4F9A-95AA-4FF4D139F6C9}" srcOrd="0" destOrd="0" presId="urn:microsoft.com/office/officeart/2005/8/layout/hierarchy3"/>
    <dgm:cxn modelId="{2B24C8B0-55DF-4F07-B3EF-B86FD0692327}" type="presParOf" srcId="{6C028B48-32E7-4F9A-95AA-4FF4D139F6C9}" destId="{CD6B563F-5601-4A98-924A-F238A2AC6320}" srcOrd="0" destOrd="0" presId="urn:microsoft.com/office/officeart/2005/8/layout/hierarchy3"/>
    <dgm:cxn modelId="{1CD9AB43-1672-496E-8F9F-DC547104651A}" type="presParOf" srcId="{6C028B48-32E7-4F9A-95AA-4FF4D139F6C9}" destId="{6F7C9136-E93D-4DDC-849A-81E893969857}" srcOrd="1" destOrd="0" presId="urn:microsoft.com/office/officeart/2005/8/layout/hierarchy3"/>
    <dgm:cxn modelId="{49B693B8-3972-4657-A505-F162C09C09DB}" type="presParOf" srcId="{34922851-7D43-45C2-88A0-E74B88C5FE52}" destId="{8C40D45F-5D96-42F8-8AAB-395C9EFC8AF3}" srcOrd="1" destOrd="0" presId="urn:microsoft.com/office/officeart/2005/8/layout/hierarchy3"/>
    <dgm:cxn modelId="{04D8E79E-6A26-4A76-8638-5978581081A3}" type="presParOf" srcId="{8C40D45F-5D96-42F8-8AAB-395C9EFC8AF3}" destId="{A414F28E-16B9-44D8-BD50-9E071B309AFA}" srcOrd="0" destOrd="0" presId="urn:microsoft.com/office/officeart/2005/8/layout/hierarchy3"/>
    <dgm:cxn modelId="{32186909-5FB6-47BA-BF1E-C7BA842EE37A}" type="presParOf" srcId="{8C40D45F-5D96-42F8-8AAB-395C9EFC8AF3}" destId="{26E1FD18-7B3D-4AB9-9B32-CCD4B28701DB}" srcOrd="1" destOrd="0" presId="urn:microsoft.com/office/officeart/2005/8/layout/hierarchy3"/>
    <dgm:cxn modelId="{F66C7B44-F23D-4480-BD50-755B33702AF8}" type="presParOf" srcId="{8C40D45F-5D96-42F8-8AAB-395C9EFC8AF3}" destId="{6EC9AA92-A12A-46ED-9F73-32E3A3D86D47}" srcOrd="2" destOrd="0" presId="urn:microsoft.com/office/officeart/2005/8/layout/hierarchy3"/>
    <dgm:cxn modelId="{B6F44E9F-84A8-4CCD-A6EE-58BDD29542A1}" type="presParOf" srcId="{8C40D45F-5D96-42F8-8AAB-395C9EFC8AF3}" destId="{A816C56D-0341-468B-AABE-70AFE5E30856}" srcOrd="3" destOrd="0" presId="urn:microsoft.com/office/officeart/2005/8/layout/hierarchy3"/>
    <dgm:cxn modelId="{F327289E-D73C-40C7-A9E9-270F7E4A8F7D}" type="presParOf" srcId="{8C40D45F-5D96-42F8-8AAB-395C9EFC8AF3}" destId="{4F371876-1C59-4943-B8D4-073F1AF31B9B}" srcOrd="4" destOrd="0" presId="urn:microsoft.com/office/officeart/2005/8/layout/hierarchy3"/>
    <dgm:cxn modelId="{B958356D-C5C3-4950-807D-FC4AD31CD477}" type="presParOf" srcId="{8C40D45F-5D96-42F8-8AAB-395C9EFC8AF3}" destId="{718305C5-A3A6-4E1D-BBE1-1EE1D43E0D99}" srcOrd="5" destOrd="0" presId="urn:microsoft.com/office/officeart/2005/8/layout/hierarchy3"/>
    <dgm:cxn modelId="{7518B27D-34B9-413A-A1ED-05F8BABDAD0D}" type="presParOf" srcId="{8C40D45F-5D96-42F8-8AAB-395C9EFC8AF3}" destId="{E901F516-43EA-4409-BDC3-0C56643D98D5}" srcOrd="6" destOrd="0" presId="urn:microsoft.com/office/officeart/2005/8/layout/hierarchy3"/>
    <dgm:cxn modelId="{D568FC3A-BF26-4B8E-9E64-45C95878FE92}" type="presParOf" srcId="{8C40D45F-5D96-42F8-8AAB-395C9EFC8AF3}" destId="{63C9F027-F274-48BB-8B5E-2F0F21BA0428}"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7493E8-7774-472C-B2E0-46D1FFBF267E}">
      <dsp:nvSpPr>
        <dsp:cNvPr id="0" name=""/>
        <dsp:cNvSpPr/>
      </dsp:nvSpPr>
      <dsp:spPr>
        <a:xfrm>
          <a:off x="1048950" y="356"/>
          <a:ext cx="1254923" cy="4800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1910" tIns="27940" rIns="41910" bIns="27940" numCol="1" spcCol="1270" anchor="ctr" anchorCtr="0">
          <a:noAutofit/>
        </a:bodyPr>
        <a:lstStyle/>
        <a:p>
          <a:pPr lvl="0" algn="ctr" defTabSz="977900" rtl="1">
            <a:lnSpc>
              <a:spcPct val="90000"/>
            </a:lnSpc>
            <a:spcBef>
              <a:spcPct val="0"/>
            </a:spcBef>
            <a:spcAft>
              <a:spcPct val="35000"/>
            </a:spcAft>
          </a:pPr>
          <a:r>
            <a:rPr lang="ar-SY" sz="2200" kern="1200"/>
            <a:t>المتغير التابع</a:t>
          </a:r>
          <a:endParaRPr lang="ar-SA" sz="2200" kern="1200"/>
        </a:p>
      </dsp:txBody>
      <dsp:txXfrm>
        <a:off x="1063012" y="14418"/>
        <a:ext cx="1226799" cy="451975"/>
      </dsp:txXfrm>
    </dsp:sp>
    <dsp:sp modelId="{539082EF-2A31-4809-AB09-E34B9D8714AE}">
      <dsp:nvSpPr>
        <dsp:cNvPr id="0" name=""/>
        <dsp:cNvSpPr/>
      </dsp:nvSpPr>
      <dsp:spPr>
        <a:xfrm>
          <a:off x="1174442" y="480456"/>
          <a:ext cx="125492" cy="360074"/>
        </a:xfrm>
        <a:custGeom>
          <a:avLst/>
          <a:gdLst/>
          <a:ahLst/>
          <a:cxnLst/>
          <a:rect l="0" t="0" r="0" b="0"/>
          <a:pathLst>
            <a:path>
              <a:moveTo>
                <a:pt x="0" y="0"/>
              </a:moveTo>
              <a:lnTo>
                <a:pt x="0" y="360074"/>
              </a:lnTo>
              <a:lnTo>
                <a:pt x="125492" y="360074"/>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C031C05C-B269-42C0-AA47-F861D551048A}">
      <dsp:nvSpPr>
        <dsp:cNvPr id="0" name=""/>
        <dsp:cNvSpPr/>
      </dsp:nvSpPr>
      <dsp:spPr>
        <a:xfrm>
          <a:off x="1299934" y="600481"/>
          <a:ext cx="1263991" cy="480099"/>
        </a:xfrm>
        <a:prstGeom prst="roundRect">
          <a:avLst>
            <a:gd name="adj" fmla="val 10000"/>
          </a:avLst>
        </a:prstGeom>
        <a:solidFill>
          <a:schemeClr val="accent1">
            <a:lumMod val="75000"/>
            <a:alpha val="90000"/>
          </a:schemeClr>
        </a:solidFill>
        <a:ln w="12700" cap="flat" cmpd="sng"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Y" sz="1500" kern="1200"/>
            <a:t>التسويق الابتكاري</a:t>
          </a:r>
          <a:endParaRPr lang="ar-SA" sz="1500" kern="1200"/>
        </a:p>
      </dsp:txBody>
      <dsp:txXfrm>
        <a:off x="1313996" y="614543"/>
        <a:ext cx="1235867" cy="451975"/>
      </dsp:txXfrm>
    </dsp:sp>
    <dsp:sp modelId="{64969C82-819D-4607-8968-9426889808EF}">
      <dsp:nvSpPr>
        <dsp:cNvPr id="0" name=""/>
        <dsp:cNvSpPr/>
      </dsp:nvSpPr>
      <dsp:spPr>
        <a:xfrm>
          <a:off x="1174442" y="480456"/>
          <a:ext cx="125492" cy="960199"/>
        </a:xfrm>
        <a:custGeom>
          <a:avLst/>
          <a:gdLst/>
          <a:ahLst/>
          <a:cxnLst/>
          <a:rect l="0" t="0" r="0" b="0"/>
          <a:pathLst>
            <a:path>
              <a:moveTo>
                <a:pt x="0" y="0"/>
              </a:moveTo>
              <a:lnTo>
                <a:pt x="0" y="960199"/>
              </a:lnTo>
              <a:lnTo>
                <a:pt x="125492" y="960199"/>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55905CED-BA17-4FB0-B91D-B250C03A469C}">
      <dsp:nvSpPr>
        <dsp:cNvPr id="0" name=""/>
        <dsp:cNvSpPr/>
      </dsp:nvSpPr>
      <dsp:spPr>
        <a:xfrm>
          <a:off x="1299934" y="1200606"/>
          <a:ext cx="1267847" cy="4800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965506"/>
              <a:satOff val="-2488"/>
              <a:lumOff val="-1681"/>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Y" sz="1500" kern="1200"/>
            <a:t>مرحلة البحث وتصفية الأفكار</a:t>
          </a:r>
          <a:endParaRPr lang="ar-SA" sz="1500" kern="1200"/>
        </a:p>
      </dsp:txBody>
      <dsp:txXfrm>
        <a:off x="1313996" y="1214668"/>
        <a:ext cx="1239723" cy="451975"/>
      </dsp:txXfrm>
    </dsp:sp>
    <dsp:sp modelId="{73A9454A-7A33-4C2E-952A-B18DB929BF27}">
      <dsp:nvSpPr>
        <dsp:cNvPr id="0" name=""/>
        <dsp:cNvSpPr/>
      </dsp:nvSpPr>
      <dsp:spPr>
        <a:xfrm>
          <a:off x="1174442" y="480456"/>
          <a:ext cx="125492" cy="1560324"/>
        </a:xfrm>
        <a:custGeom>
          <a:avLst/>
          <a:gdLst/>
          <a:ahLst/>
          <a:cxnLst/>
          <a:rect l="0" t="0" r="0" b="0"/>
          <a:pathLst>
            <a:path>
              <a:moveTo>
                <a:pt x="0" y="0"/>
              </a:moveTo>
              <a:lnTo>
                <a:pt x="0" y="1560324"/>
              </a:lnTo>
              <a:lnTo>
                <a:pt x="125492" y="1560324"/>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9B5316FA-9C37-4070-8FB6-A0A4D5326C01}">
      <dsp:nvSpPr>
        <dsp:cNvPr id="0" name=""/>
        <dsp:cNvSpPr/>
      </dsp:nvSpPr>
      <dsp:spPr>
        <a:xfrm>
          <a:off x="1299934" y="1800730"/>
          <a:ext cx="1237390" cy="4800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1931012"/>
              <a:satOff val="-4977"/>
              <a:lumOff val="-3361"/>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Y" sz="1500" kern="1200"/>
            <a:t>تقييم الأفكار</a:t>
          </a:r>
          <a:endParaRPr lang="ar-SA" sz="1500" kern="1200"/>
        </a:p>
      </dsp:txBody>
      <dsp:txXfrm>
        <a:off x="1313996" y="1814792"/>
        <a:ext cx="1209266" cy="451975"/>
      </dsp:txXfrm>
    </dsp:sp>
    <dsp:sp modelId="{25503C66-B23D-45DE-8A34-CD44775229A8}">
      <dsp:nvSpPr>
        <dsp:cNvPr id="0" name=""/>
        <dsp:cNvSpPr/>
      </dsp:nvSpPr>
      <dsp:spPr>
        <a:xfrm>
          <a:off x="1174442" y="480456"/>
          <a:ext cx="125492" cy="2160449"/>
        </a:xfrm>
        <a:custGeom>
          <a:avLst/>
          <a:gdLst/>
          <a:ahLst/>
          <a:cxnLst/>
          <a:rect l="0" t="0" r="0" b="0"/>
          <a:pathLst>
            <a:path>
              <a:moveTo>
                <a:pt x="0" y="0"/>
              </a:moveTo>
              <a:lnTo>
                <a:pt x="0" y="2160449"/>
              </a:lnTo>
              <a:lnTo>
                <a:pt x="125492" y="2160449"/>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EF20AEDD-FDF4-4E5C-B83F-872B1FBD2B80}">
      <dsp:nvSpPr>
        <dsp:cNvPr id="0" name=""/>
        <dsp:cNvSpPr/>
      </dsp:nvSpPr>
      <dsp:spPr>
        <a:xfrm>
          <a:off x="1299934" y="2400855"/>
          <a:ext cx="1174754" cy="4800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896518"/>
              <a:satOff val="-7465"/>
              <a:lumOff val="-5042"/>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Y" sz="1500" kern="1200"/>
            <a:t>تطبيق الأفكار</a:t>
          </a:r>
          <a:endParaRPr lang="ar-SA" sz="1500" kern="1200"/>
        </a:p>
      </dsp:txBody>
      <dsp:txXfrm>
        <a:off x="1313996" y="2414917"/>
        <a:ext cx="1146630" cy="451975"/>
      </dsp:txXfrm>
    </dsp:sp>
    <dsp:sp modelId="{CD6B563F-5601-4A98-924A-F238A2AC6320}">
      <dsp:nvSpPr>
        <dsp:cNvPr id="0" name=""/>
        <dsp:cNvSpPr/>
      </dsp:nvSpPr>
      <dsp:spPr>
        <a:xfrm>
          <a:off x="2543923" y="356"/>
          <a:ext cx="1541744" cy="480099"/>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1910" tIns="27940" rIns="41910" bIns="27940" numCol="1" spcCol="1270" anchor="ctr" anchorCtr="0">
          <a:noAutofit/>
        </a:bodyPr>
        <a:lstStyle/>
        <a:p>
          <a:pPr lvl="0" algn="ctr" defTabSz="977900" rtl="1">
            <a:lnSpc>
              <a:spcPct val="90000"/>
            </a:lnSpc>
            <a:spcBef>
              <a:spcPct val="0"/>
            </a:spcBef>
            <a:spcAft>
              <a:spcPct val="35000"/>
            </a:spcAft>
          </a:pPr>
          <a:r>
            <a:rPr lang="ar-SY" sz="2200" kern="1200"/>
            <a:t>المتغير المستقل</a:t>
          </a:r>
          <a:endParaRPr lang="ar-SA" sz="2200" kern="1200"/>
        </a:p>
      </dsp:txBody>
      <dsp:txXfrm>
        <a:off x="2557985" y="14418"/>
        <a:ext cx="1513620" cy="451975"/>
      </dsp:txXfrm>
    </dsp:sp>
    <dsp:sp modelId="{A414F28E-16B9-44D8-BD50-9E071B309AFA}">
      <dsp:nvSpPr>
        <dsp:cNvPr id="0" name=""/>
        <dsp:cNvSpPr/>
      </dsp:nvSpPr>
      <dsp:spPr>
        <a:xfrm>
          <a:off x="2698097" y="480456"/>
          <a:ext cx="154174" cy="360074"/>
        </a:xfrm>
        <a:custGeom>
          <a:avLst/>
          <a:gdLst/>
          <a:ahLst/>
          <a:cxnLst/>
          <a:rect l="0" t="0" r="0" b="0"/>
          <a:pathLst>
            <a:path>
              <a:moveTo>
                <a:pt x="0" y="0"/>
              </a:moveTo>
              <a:lnTo>
                <a:pt x="0" y="360074"/>
              </a:lnTo>
              <a:lnTo>
                <a:pt x="154174" y="360074"/>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26E1FD18-7B3D-4AB9-9B32-CCD4B28701DB}">
      <dsp:nvSpPr>
        <dsp:cNvPr id="0" name=""/>
        <dsp:cNvSpPr/>
      </dsp:nvSpPr>
      <dsp:spPr>
        <a:xfrm>
          <a:off x="2852272" y="600481"/>
          <a:ext cx="1330575" cy="480099"/>
        </a:xfrm>
        <a:prstGeom prst="roundRect">
          <a:avLst>
            <a:gd name="adj" fmla="val 10000"/>
          </a:avLst>
        </a:prstGeom>
        <a:solidFill>
          <a:schemeClr val="accent6">
            <a:lumMod val="75000"/>
            <a:alpha val="90000"/>
          </a:schemeClr>
        </a:solidFill>
        <a:ln w="12700" cap="flat" cmpd="sng" algn="ctr">
          <a:solidFill>
            <a:schemeClr val="accent5">
              <a:hueOff val="-3862025"/>
              <a:satOff val="-9954"/>
              <a:lumOff val="-6723"/>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Y" sz="1500" kern="1200"/>
            <a:t>سلسلة التوريد</a:t>
          </a:r>
          <a:endParaRPr lang="ar-SA" sz="1500" kern="1200"/>
        </a:p>
      </dsp:txBody>
      <dsp:txXfrm>
        <a:off x="2866334" y="614543"/>
        <a:ext cx="1302451" cy="451975"/>
      </dsp:txXfrm>
    </dsp:sp>
    <dsp:sp modelId="{6EC9AA92-A12A-46ED-9F73-32E3A3D86D47}">
      <dsp:nvSpPr>
        <dsp:cNvPr id="0" name=""/>
        <dsp:cNvSpPr/>
      </dsp:nvSpPr>
      <dsp:spPr>
        <a:xfrm>
          <a:off x="2698097" y="480456"/>
          <a:ext cx="154174" cy="960199"/>
        </a:xfrm>
        <a:custGeom>
          <a:avLst/>
          <a:gdLst/>
          <a:ahLst/>
          <a:cxnLst/>
          <a:rect l="0" t="0" r="0" b="0"/>
          <a:pathLst>
            <a:path>
              <a:moveTo>
                <a:pt x="0" y="0"/>
              </a:moveTo>
              <a:lnTo>
                <a:pt x="0" y="960199"/>
              </a:lnTo>
              <a:lnTo>
                <a:pt x="154174" y="960199"/>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A816C56D-0341-468B-AABE-70AFE5E30856}">
      <dsp:nvSpPr>
        <dsp:cNvPr id="0" name=""/>
        <dsp:cNvSpPr/>
      </dsp:nvSpPr>
      <dsp:spPr>
        <a:xfrm>
          <a:off x="2852272" y="1200606"/>
          <a:ext cx="1343818" cy="4800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827531"/>
              <a:satOff val="-12442"/>
              <a:lumOff val="-8404"/>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Y" sz="1500" kern="1200"/>
            <a:t>التخطيط</a:t>
          </a:r>
          <a:endParaRPr lang="ar-SA" sz="1500" kern="1200"/>
        </a:p>
      </dsp:txBody>
      <dsp:txXfrm>
        <a:off x="2866334" y="1214668"/>
        <a:ext cx="1315694" cy="451975"/>
      </dsp:txXfrm>
    </dsp:sp>
    <dsp:sp modelId="{4F371876-1C59-4943-B8D4-073F1AF31B9B}">
      <dsp:nvSpPr>
        <dsp:cNvPr id="0" name=""/>
        <dsp:cNvSpPr/>
      </dsp:nvSpPr>
      <dsp:spPr>
        <a:xfrm>
          <a:off x="2698097" y="480456"/>
          <a:ext cx="154174" cy="1560324"/>
        </a:xfrm>
        <a:custGeom>
          <a:avLst/>
          <a:gdLst/>
          <a:ahLst/>
          <a:cxnLst/>
          <a:rect l="0" t="0" r="0" b="0"/>
          <a:pathLst>
            <a:path>
              <a:moveTo>
                <a:pt x="0" y="0"/>
              </a:moveTo>
              <a:lnTo>
                <a:pt x="0" y="1560324"/>
              </a:lnTo>
              <a:lnTo>
                <a:pt x="154174" y="1560324"/>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718305C5-A3A6-4E1D-BBE1-1EE1D43E0D99}">
      <dsp:nvSpPr>
        <dsp:cNvPr id="0" name=""/>
        <dsp:cNvSpPr/>
      </dsp:nvSpPr>
      <dsp:spPr>
        <a:xfrm>
          <a:off x="2852272" y="1800730"/>
          <a:ext cx="1325974" cy="4800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5793037"/>
              <a:satOff val="-14931"/>
              <a:lumOff val="-10084"/>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Y" sz="1500" kern="1200"/>
            <a:t>الإنتاج</a:t>
          </a:r>
          <a:endParaRPr lang="ar-SA" sz="1500" kern="1200"/>
        </a:p>
      </dsp:txBody>
      <dsp:txXfrm>
        <a:off x="2866334" y="1814792"/>
        <a:ext cx="1297850" cy="451975"/>
      </dsp:txXfrm>
    </dsp:sp>
    <dsp:sp modelId="{E901F516-43EA-4409-BDC3-0C56643D98D5}">
      <dsp:nvSpPr>
        <dsp:cNvPr id="0" name=""/>
        <dsp:cNvSpPr/>
      </dsp:nvSpPr>
      <dsp:spPr>
        <a:xfrm>
          <a:off x="2698097" y="480456"/>
          <a:ext cx="154174" cy="2160449"/>
        </a:xfrm>
        <a:custGeom>
          <a:avLst/>
          <a:gdLst/>
          <a:ahLst/>
          <a:cxnLst/>
          <a:rect l="0" t="0" r="0" b="0"/>
          <a:pathLst>
            <a:path>
              <a:moveTo>
                <a:pt x="0" y="0"/>
              </a:moveTo>
              <a:lnTo>
                <a:pt x="0" y="2160449"/>
              </a:lnTo>
              <a:lnTo>
                <a:pt x="154174" y="2160449"/>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63C9F027-F274-48BB-8B5E-2F0F21BA0428}">
      <dsp:nvSpPr>
        <dsp:cNvPr id="0" name=""/>
        <dsp:cNvSpPr/>
      </dsp:nvSpPr>
      <dsp:spPr>
        <a:xfrm>
          <a:off x="2852272" y="2400855"/>
          <a:ext cx="1370865" cy="4800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lvl="0" algn="ctr" defTabSz="666750" rtl="1">
            <a:lnSpc>
              <a:spcPct val="90000"/>
            </a:lnSpc>
            <a:spcBef>
              <a:spcPct val="0"/>
            </a:spcBef>
            <a:spcAft>
              <a:spcPct val="35000"/>
            </a:spcAft>
          </a:pPr>
          <a:r>
            <a:rPr lang="ar-SY" sz="1500" kern="1200"/>
            <a:t>التسليم</a:t>
          </a:r>
          <a:endParaRPr lang="ar-SA" sz="1500" kern="1200"/>
        </a:p>
      </dsp:txBody>
      <dsp:txXfrm>
        <a:off x="2866334" y="2414917"/>
        <a:ext cx="1342741" cy="4519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F96429D-6A4E-4921-969F-E503A11C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19</Pages>
  <Words>8034</Words>
  <Characters>45795</Characters>
  <Application>Microsoft Office Word</Application>
  <DocSecurity>0</DocSecurity>
  <Lines>381</Lines>
  <Paragraphs>107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53722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mawardi</dc:creator>
  <cp:lastModifiedBy>pc</cp:lastModifiedBy>
  <cp:revision>23</cp:revision>
  <cp:lastPrinted>2023-03-15T11:05:00Z</cp:lastPrinted>
  <dcterms:created xsi:type="dcterms:W3CDTF">2023-02-07T10:42:00Z</dcterms:created>
  <dcterms:modified xsi:type="dcterms:W3CDTF">2024-07-03T08:54:00Z</dcterms:modified>
</cp:coreProperties>
</file>